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D6" w:rsidRDefault="009A65D6" w:rsidP="009A65D6">
      <w:pPr>
        <w:jc w:val="center"/>
        <w:rPr>
          <w:rFonts w:ascii="Century Gothic" w:hAnsi="Century Gothic"/>
          <w:b/>
          <w:color w:val="FF0000"/>
          <w:sz w:val="40"/>
          <w:szCs w:val="40"/>
          <w:u w:val="single"/>
        </w:rPr>
      </w:pPr>
      <w:r w:rsidRPr="003E7DBA">
        <w:rPr>
          <w:rFonts w:ascii="Century Gothic" w:hAnsi="Century Gothic"/>
          <w:b/>
          <w:color w:val="FF0000"/>
          <w:sz w:val="40"/>
          <w:szCs w:val="40"/>
          <w:u w:val="single"/>
        </w:rPr>
        <w:t>INFORMACJA</w:t>
      </w:r>
      <w:r w:rsidR="003E7DBA">
        <w:rPr>
          <w:rFonts w:ascii="Century Gothic" w:hAnsi="Century Gothic"/>
          <w:b/>
          <w:color w:val="FF0000"/>
          <w:sz w:val="40"/>
          <w:szCs w:val="40"/>
          <w:u w:val="single"/>
        </w:rPr>
        <w:t xml:space="preserve"> !</w:t>
      </w:r>
    </w:p>
    <w:p w:rsidR="003E7DBA" w:rsidRPr="003E7DBA" w:rsidRDefault="003E7DBA" w:rsidP="003E7DBA">
      <w:pPr>
        <w:spacing w:after="0"/>
        <w:jc w:val="both"/>
        <w:rPr>
          <w:rFonts w:ascii="Century Gothic" w:hAnsi="Century Gothic"/>
          <w:b/>
          <w:color w:val="FF0000"/>
          <w:u w:val="single"/>
        </w:rPr>
      </w:pPr>
    </w:p>
    <w:p w:rsidR="00625FF2" w:rsidRPr="003E7DBA" w:rsidRDefault="00625FF2" w:rsidP="003E7DBA">
      <w:pPr>
        <w:jc w:val="both"/>
        <w:rPr>
          <w:rFonts w:ascii="Century Gothic" w:hAnsi="Century Gothic"/>
          <w:sz w:val="28"/>
          <w:szCs w:val="28"/>
        </w:rPr>
      </w:pPr>
      <w:r w:rsidRPr="003E7DBA">
        <w:rPr>
          <w:rFonts w:ascii="Century Gothic" w:hAnsi="Century Gothic"/>
          <w:b/>
          <w:sz w:val="28"/>
          <w:szCs w:val="28"/>
        </w:rPr>
        <w:t>1 lipca 2024 r</w:t>
      </w:r>
      <w:r w:rsidRPr="003E7DBA">
        <w:rPr>
          <w:rFonts w:ascii="Century Gothic" w:hAnsi="Century Gothic"/>
          <w:sz w:val="28"/>
          <w:szCs w:val="28"/>
        </w:rPr>
        <w:t>. wejdzie w życie nowelizacja ustawy z 12 marca 2022 r., o pomocy obywatelom Ukrainy w związku z konfliktem zbrojnym na terytorium tego państwa.</w:t>
      </w:r>
    </w:p>
    <w:p w:rsidR="00625FF2" w:rsidRPr="003E7DBA" w:rsidRDefault="00625FF2" w:rsidP="003E7DBA">
      <w:pPr>
        <w:jc w:val="both"/>
        <w:rPr>
          <w:rFonts w:ascii="Century Gothic" w:hAnsi="Century Gothic"/>
          <w:sz w:val="28"/>
          <w:szCs w:val="28"/>
        </w:rPr>
      </w:pPr>
      <w:r w:rsidRPr="003E7DBA">
        <w:rPr>
          <w:rFonts w:ascii="Century Gothic" w:hAnsi="Century Gothic"/>
          <w:sz w:val="28"/>
          <w:szCs w:val="28"/>
        </w:rPr>
        <w:t xml:space="preserve">Jedną  z kluczowych zmian dla obywateli Ukrainy jest likwidacja  art. 13 ustawy, na podstawie którego </w:t>
      </w:r>
      <w:r w:rsidR="003E7DBA">
        <w:rPr>
          <w:rFonts w:ascii="Century Gothic" w:hAnsi="Century Gothic"/>
          <w:sz w:val="28"/>
          <w:szCs w:val="28"/>
        </w:rPr>
        <w:t>do dnia 30 czerwca 2024</w:t>
      </w:r>
      <w:r w:rsidR="003E7DBA" w:rsidRPr="003E7DBA">
        <w:rPr>
          <w:rFonts w:ascii="Century Gothic" w:hAnsi="Century Gothic"/>
          <w:sz w:val="28"/>
          <w:szCs w:val="28"/>
        </w:rPr>
        <w:t>r</w:t>
      </w:r>
      <w:r w:rsidR="003E7DBA">
        <w:rPr>
          <w:rFonts w:ascii="Century Gothic" w:hAnsi="Century Gothic"/>
          <w:sz w:val="28"/>
          <w:szCs w:val="28"/>
        </w:rPr>
        <w:t>.</w:t>
      </w:r>
      <w:r w:rsidR="003E7DBA" w:rsidRPr="003E7DBA">
        <w:rPr>
          <w:rFonts w:ascii="Century Gothic" w:hAnsi="Century Gothic"/>
          <w:sz w:val="28"/>
          <w:szCs w:val="28"/>
        </w:rPr>
        <w:t xml:space="preserve"> </w:t>
      </w:r>
      <w:r w:rsidRPr="003E7DBA">
        <w:rPr>
          <w:rFonts w:ascii="Century Gothic" w:hAnsi="Century Gothic"/>
          <w:sz w:val="28"/>
          <w:szCs w:val="28"/>
        </w:rPr>
        <w:t xml:space="preserve">możliwa jest wypłata świadczenia pieniężnego w wysokości 40 zł </w:t>
      </w:r>
      <w:r w:rsidR="003E7DBA">
        <w:rPr>
          <w:rFonts w:ascii="Century Gothic" w:hAnsi="Century Gothic"/>
          <w:sz w:val="28"/>
          <w:szCs w:val="28"/>
        </w:rPr>
        <w:t xml:space="preserve">                  </w:t>
      </w:r>
      <w:r w:rsidRPr="003E7DBA">
        <w:rPr>
          <w:rFonts w:ascii="Century Gothic" w:hAnsi="Century Gothic"/>
          <w:sz w:val="28"/>
          <w:szCs w:val="28"/>
        </w:rPr>
        <w:t>za dobę dla osób, które zapewniły uchodźcom zakwaterowanie</w:t>
      </w:r>
      <w:r w:rsidR="003E7DBA">
        <w:rPr>
          <w:rFonts w:ascii="Century Gothic" w:hAnsi="Century Gothic"/>
          <w:sz w:val="28"/>
          <w:szCs w:val="28"/>
        </w:rPr>
        <w:t xml:space="preserve">                      </w:t>
      </w:r>
      <w:r w:rsidRPr="003E7DBA">
        <w:rPr>
          <w:rFonts w:ascii="Century Gothic" w:hAnsi="Century Gothic"/>
          <w:sz w:val="28"/>
          <w:szCs w:val="28"/>
        </w:rPr>
        <w:t xml:space="preserve"> i wyżywienie w swoich domach.</w:t>
      </w:r>
    </w:p>
    <w:p w:rsidR="00625FF2" w:rsidRPr="003E7DBA" w:rsidRDefault="00625FF2" w:rsidP="003E7DBA">
      <w:pPr>
        <w:jc w:val="both"/>
        <w:rPr>
          <w:rFonts w:ascii="Century Gothic" w:hAnsi="Century Gothic"/>
          <w:sz w:val="28"/>
          <w:szCs w:val="28"/>
        </w:rPr>
      </w:pPr>
      <w:r w:rsidRPr="003E7DBA">
        <w:rPr>
          <w:rFonts w:ascii="Century Gothic" w:hAnsi="Century Gothic"/>
          <w:sz w:val="28"/>
          <w:szCs w:val="28"/>
        </w:rPr>
        <w:t xml:space="preserve">Po </w:t>
      </w:r>
      <w:r w:rsidRPr="003E7DBA">
        <w:rPr>
          <w:rFonts w:ascii="Century Gothic" w:hAnsi="Century Gothic"/>
          <w:b/>
          <w:sz w:val="28"/>
          <w:szCs w:val="28"/>
        </w:rPr>
        <w:t>30 czerwca 2024r</w:t>
      </w:r>
      <w:r w:rsidRPr="003E7DBA">
        <w:rPr>
          <w:rFonts w:ascii="Century Gothic" w:hAnsi="Century Gothic"/>
          <w:sz w:val="28"/>
          <w:szCs w:val="28"/>
        </w:rPr>
        <w:t xml:space="preserve">. nie będzie możliwości wypłaty tego świadczenia i nie przewidziano od tej sytuacji wyjątków. </w:t>
      </w:r>
    </w:p>
    <w:p w:rsidR="00625FF2" w:rsidRPr="003E7DBA" w:rsidRDefault="00625FF2" w:rsidP="003E7DBA">
      <w:pPr>
        <w:jc w:val="both"/>
        <w:rPr>
          <w:rFonts w:ascii="Century Gothic" w:hAnsi="Century Gothic"/>
          <w:sz w:val="28"/>
          <w:szCs w:val="28"/>
        </w:rPr>
      </w:pPr>
      <w:r w:rsidRPr="003E7DBA">
        <w:rPr>
          <w:rFonts w:ascii="Century Gothic" w:hAnsi="Century Gothic"/>
          <w:sz w:val="28"/>
          <w:szCs w:val="28"/>
        </w:rPr>
        <w:t xml:space="preserve">Obywatele Ukrainy, którzy nadal będą wymagali wsparcia </w:t>
      </w:r>
      <w:r w:rsidR="003E7DBA">
        <w:rPr>
          <w:rFonts w:ascii="Century Gothic" w:hAnsi="Century Gothic"/>
          <w:sz w:val="28"/>
          <w:szCs w:val="28"/>
        </w:rPr>
        <w:t xml:space="preserve">                          </w:t>
      </w:r>
      <w:r w:rsidRPr="003E7DBA">
        <w:rPr>
          <w:rFonts w:ascii="Century Gothic" w:hAnsi="Century Gothic"/>
          <w:sz w:val="28"/>
          <w:szCs w:val="28"/>
        </w:rPr>
        <w:t xml:space="preserve">po wejściu w życie znowelizowanej ustawy, mogą się zgłaszać </w:t>
      </w:r>
      <w:r w:rsidR="003E7DBA">
        <w:rPr>
          <w:rFonts w:ascii="Century Gothic" w:hAnsi="Century Gothic"/>
          <w:sz w:val="28"/>
          <w:szCs w:val="28"/>
        </w:rPr>
        <w:t xml:space="preserve">                    </w:t>
      </w:r>
      <w:r w:rsidRPr="003E7DBA">
        <w:rPr>
          <w:rFonts w:ascii="Century Gothic" w:hAnsi="Century Gothic"/>
          <w:sz w:val="28"/>
          <w:szCs w:val="28"/>
        </w:rPr>
        <w:t>do właściwego miejscowo wojewody, który udzieli im pomocy</w:t>
      </w:r>
      <w:r w:rsidR="003E7DBA">
        <w:rPr>
          <w:rFonts w:ascii="Century Gothic" w:hAnsi="Century Gothic"/>
          <w:sz w:val="28"/>
          <w:szCs w:val="28"/>
        </w:rPr>
        <w:t xml:space="preserve">                       </w:t>
      </w:r>
      <w:r w:rsidRPr="003E7DBA">
        <w:rPr>
          <w:rFonts w:ascii="Century Gothic" w:hAnsi="Century Gothic"/>
          <w:sz w:val="28"/>
          <w:szCs w:val="28"/>
        </w:rPr>
        <w:t xml:space="preserve"> na zasadach  określonych w art. 12</w:t>
      </w:r>
      <w:r w:rsidR="003E7DBA" w:rsidRPr="003E7DBA">
        <w:rPr>
          <w:rFonts w:ascii="Century Gothic" w:hAnsi="Century Gothic"/>
          <w:sz w:val="28"/>
          <w:szCs w:val="28"/>
        </w:rPr>
        <w:t xml:space="preserve"> cytowanej </w:t>
      </w:r>
      <w:r w:rsidRPr="003E7DBA">
        <w:rPr>
          <w:rFonts w:ascii="Century Gothic" w:hAnsi="Century Gothic"/>
          <w:sz w:val="28"/>
          <w:szCs w:val="28"/>
        </w:rPr>
        <w:t xml:space="preserve"> ustawy, ws</w:t>
      </w:r>
      <w:r w:rsidR="00052CE2" w:rsidRPr="003E7DBA">
        <w:rPr>
          <w:rFonts w:ascii="Century Gothic" w:hAnsi="Century Gothic"/>
          <w:sz w:val="28"/>
          <w:szCs w:val="28"/>
        </w:rPr>
        <w:t>kazując wolne miejsce w obiektach</w:t>
      </w:r>
      <w:r w:rsidRPr="003E7DBA">
        <w:rPr>
          <w:rFonts w:ascii="Century Gothic" w:hAnsi="Century Gothic"/>
          <w:sz w:val="28"/>
          <w:szCs w:val="28"/>
        </w:rPr>
        <w:t xml:space="preserve"> zbiorowego zakwaterowania. </w:t>
      </w:r>
      <w:r w:rsidR="003E7DBA">
        <w:rPr>
          <w:rFonts w:ascii="Century Gothic" w:hAnsi="Century Gothic"/>
          <w:sz w:val="28"/>
          <w:szCs w:val="28"/>
        </w:rPr>
        <w:t xml:space="preserve"> </w:t>
      </w:r>
      <w:r w:rsidR="003E7DBA">
        <w:rPr>
          <w:rFonts w:ascii="Century Gothic" w:hAnsi="Century Gothic"/>
          <w:sz w:val="28"/>
          <w:szCs w:val="28"/>
        </w:rPr>
        <w:br/>
      </w:r>
    </w:p>
    <w:p w:rsidR="009A65D6" w:rsidRPr="003E7DBA" w:rsidRDefault="00D25530" w:rsidP="003E7DBA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3E7DBA">
        <w:rPr>
          <w:rFonts w:ascii="Century Gothic" w:hAnsi="Century Gothic"/>
          <w:sz w:val="28"/>
          <w:szCs w:val="28"/>
        </w:rPr>
        <w:t>Informacyjny numer kontaktowy dla osób potrzebujących wsparcia</w:t>
      </w:r>
      <w:r w:rsidR="009A65D6" w:rsidRPr="003E7DBA">
        <w:rPr>
          <w:rFonts w:ascii="Century Gothic" w:hAnsi="Century Gothic"/>
          <w:sz w:val="28"/>
          <w:szCs w:val="28"/>
        </w:rPr>
        <w:t>:</w:t>
      </w:r>
      <w:r w:rsidRPr="003E7DBA">
        <w:rPr>
          <w:rFonts w:ascii="Century Gothic" w:hAnsi="Century Gothic"/>
          <w:sz w:val="28"/>
          <w:szCs w:val="28"/>
        </w:rPr>
        <w:t xml:space="preserve"> </w:t>
      </w:r>
      <w:r w:rsidR="009A65D6" w:rsidRPr="003E7DBA">
        <w:rPr>
          <w:rFonts w:ascii="Century Gothic" w:hAnsi="Century Gothic"/>
          <w:sz w:val="28"/>
          <w:szCs w:val="28"/>
        </w:rPr>
        <w:t xml:space="preserve"> </w:t>
      </w:r>
      <w:r w:rsidR="009A65D6" w:rsidRPr="003E7DBA">
        <w:rPr>
          <w:rFonts w:ascii="Century Gothic" w:hAnsi="Century Gothic"/>
          <w:b/>
          <w:sz w:val="28"/>
          <w:szCs w:val="28"/>
          <w:u w:val="single"/>
        </w:rPr>
        <w:t>784 602</w:t>
      </w:r>
      <w:r w:rsidR="003E7DBA">
        <w:rPr>
          <w:rFonts w:ascii="Century Gothic" w:hAnsi="Century Gothic"/>
          <w:b/>
          <w:sz w:val="28"/>
          <w:szCs w:val="28"/>
          <w:u w:val="single"/>
        </w:rPr>
        <w:t> </w:t>
      </w:r>
      <w:r w:rsidR="009A65D6" w:rsidRPr="003E7DBA">
        <w:rPr>
          <w:rFonts w:ascii="Century Gothic" w:hAnsi="Century Gothic"/>
          <w:b/>
          <w:sz w:val="28"/>
          <w:szCs w:val="28"/>
          <w:u w:val="single"/>
        </w:rPr>
        <w:t>745</w:t>
      </w:r>
      <w:r w:rsidR="003E7DBA">
        <w:rPr>
          <w:rFonts w:ascii="Century Gothic" w:hAnsi="Century Gothic"/>
          <w:b/>
          <w:sz w:val="28"/>
          <w:szCs w:val="28"/>
          <w:u w:val="single"/>
        </w:rPr>
        <w:t>.</w:t>
      </w:r>
      <w:bookmarkStart w:id="0" w:name="_GoBack"/>
      <w:bookmarkEnd w:id="0"/>
    </w:p>
    <w:sectPr w:rsidR="009A65D6" w:rsidRPr="003E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A6"/>
    <w:rsid w:val="00052CE2"/>
    <w:rsid w:val="003935A6"/>
    <w:rsid w:val="003E7DBA"/>
    <w:rsid w:val="005F405C"/>
    <w:rsid w:val="00625FF2"/>
    <w:rsid w:val="006E0E46"/>
    <w:rsid w:val="009A65D6"/>
    <w:rsid w:val="00D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6459-DF68-458E-BECF-088D7BCE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Pieśkiewicz</dc:creator>
  <cp:keywords/>
  <dc:description/>
  <cp:lastModifiedBy>Magdalena Pieśkiewicz</cp:lastModifiedBy>
  <cp:revision>3</cp:revision>
  <cp:lastPrinted>2024-06-14T08:53:00Z</cp:lastPrinted>
  <dcterms:created xsi:type="dcterms:W3CDTF">2024-06-14T06:16:00Z</dcterms:created>
  <dcterms:modified xsi:type="dcterms:W3CDTF">2024-06-14T10:00:00Z</dcterms:modified>
</cp:coreProperties>
</file>