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495"/>
        <w:tblW w:w="15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5"/>
      </w:tblGrid>
      <w:tr w:rsidR="00EC088D" w:rsidTr="00EC088D">
        <w:trPr>
          <w:trHeight w:val="1844"/>
        </w:trPr>
        <w:tc>
          <w:tcPr>
            <w:tcW w:w="15195" w:type="dxa"/>
            <w:shd w:val="clear" w:color="auto" w:fill="FFFF66"/>
          </w:tcPr>
          <w:p w:rsidR="00EC088D" w:rsidRPr="00EC088D" w:rsidRDefault="00EC088D" w:rsidP="00EC088D">
            <w:pPr>
              <w:ind w:right="-448"/>
              <w:jc w:val="center"/>
              <w:rPr>
                <w:b/>
                <w:sz w:val="80"/>
                <w:szCs w:val="80"/>
              </w:rPr>
            </w:pPr>
            <w:r w:rsidRPr="00EC088D">
              <w:rPr>
                <w:b/>
                <w:sz w:val="80"/>
                <w:szCs w:val="80"/>
              </w:rPr>
              <w:t>ZMIANY W USTAWIE O POMOCY OBYWATELOM UKRAINY –ZAKWATEROWNIE!</w:t>
            </w:r>
          </w:p>
        </w:tc>
      </w:tr>
    </w:tbl>
    <w:p w:rsidR="006827BD" w:rsidRDefault="006827BD"/>
    <w:p w:rsidR="00E4759A" w:rsidRPr="00E4759A" w:rsidRDefault="00E4759A" w:rsidP="00E4759A">
      <w:pPr>
        <w:jc w:val="both"/>
        <w:rPr>
          <w:sz w:val="40"/>
          <w:szCs w:val="40"/>
        </w:rPr>
      </w:pPr>
      <w:r w:rsidRPr="00E4759A">
        <w:rPr>
          <w:sz w:val="40"/>
          <w:szCs w:val="40"/>
        </w:rPr>
        <w:t xml:space="preserve"> Z dniem </w:t>
      </w:r>
      <w:r w:rsidRPr="00E4759A">
        <w:rPr>
          <w:b/>
          <w:sz w:val="40"/>
          <w:szCs w:val="40"/>
        </w:rPr>
        <w:t>1 lipca 2024 r</w:t>
      </w:r>
      <w:r w:rsidRPr="00E4759A">
        <w:rPr>
          <w:sz w:val="40"/>
          <w:szCs w:val="40"/>
        </w:rPr>
        <w:t xml:space="preserve"> kończy się możliwość otrzymania wsparcia z tytuły zakwaterowania i wyżywienia obywateli Ukrainy ( zwanego dalej świadczeniem )</w:t>
      </w:r>
    </w:p>
    <w:p w:rsidR="00E4759A" w:rsidRPr="00E4759A" w:rsidRDefault="00E4759A" w:rsidP="00E4759A">
      <w:pPr>
        <w:jc w:val="both"/>
        <w:rPr>
          <w:sz w:val="40"/>
          <w:szCs w:val="40"/>
        </w:rPr>
      </w:pPr>
      <w:r w:rsidRPr="00E4759A">
        <w:rPr>
          <w:sz w:val="40"/>
          <w:szCs w:val="40"/>
        </w:rPr>
        <w:t xml:space="preserve">W związku z powyższym informuję że: </w:t>
      </w:r>
    </w:p>
    <w:p w:rsidR="00E4759A" w:rsidRPr="00E4759A" w:rsidRDefault="00E4759A" w:rsidP="00BC7FBB">
      <w:pPr>
        <w:pStyle w:val="Akapitzlist"/>
        <w:numPr>
          <w:ilvl w:val="0"/>
          <w:numId w:val="1"/>
        </w:numPr>
        <w:ind w:left="709" w:hanging="349"/>
        <w:jc w:val="both"/>
        <w:rPr>
          <w:sz w:val="40"/>
          <w:szCs w:val="40"/>
        </w:rPr>
      </w:pPr>
      <w:r w:rsidRPr="00E4759A">
        <w:rPr>
          <w:sz w:val="40"/>
          <w:szCs w:val="40"/>
        </w:rPr>
        <w:t xml:space="preserve">Wniosek o wypłatę świadczenia za okres do </w:t>
      </w:r>
      <w:r w:rsidRPr="00E4759A">
        <w:rPr>
          <w:b/>
          <w:sz w:val="40"/>
          <w:szCs w:val="40"/>
        </w:rPr>
        <w:t>30 czerwca 2024 r</w:t>
      </w:r>
      <w:r w:rsidRPr="00E4759A">
        <w:rPr>
          <w:sz w:val="40"/>
          <w:szCs w:val="40"/>
        </w:rPr>
        <w:t xml:space="preserve"> należy złożyć nie później niż do </w:t>
      </w:r>
      <w:r w:rsidRPr="00E4759A">
        <w:rPr>
          <w:b/>
          <w:sz w:val="40"/>
          <w:szCs w:val="40"/>
        </w:rPr>
        <w:t>31 lipca 2024 r.</w:t>
      </w:r>
      <w:r w:rsidRPr="00E4759A">
        <w:rPr>
          <w:sz w:val="40"/>
          <w:szCs w:val="40"/>
        </w:rPr>
        <w:t xml:space="preserve"> </w:t>
      </w:r>
    </w:p>
    <w:p w:rsidR="00E4759A" w:rsidRPr="00E4759A" w:rsidRDefault="00E4759A" w:rsidP="00E4759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 w:rsidRPr="00E4759A">
        <w:rPr>
          <w:sz w:val="40"/>
          <w:szCs w:val="40"/>
        </w:rPr>
        <w:t xml:space="preserve">Osoba użyczająca lokal może w każdej chwili pisemnie wezwać  obywatela Ukrainy do jego opuszczenia, wyznaczając termin  na opuszczenie lokalu nie krótszy niż </w:t>
      </w:r>
      <w:r w:rsidR="00BC7FBB">
        <w:rPr>
          <w:sz w:val="40"/>
          <w:szCs w:val="40"/>
        </w:rPr>
        <w:t xml:space="preserve">              </w:t>
      </w:r>
      <w:r w:rsidRPr="00E4759A">
        <w:rPr>
          <w:sz w:val="40"/>
          <w:szCs w:val="40"/>
        </w:rPr>
        <w:t xml:space="preserve">14 dni. </w:t>
      </w:r>
    </w:p>
    <w:p w:rsidR="00E4759A" w:rsidRDefault="00E4759A" w:rsidP="00E4759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 w:rsidRPr="00E4759A">
        <w:rPr>
          <w:sz w:val="40"/>
          <w:szCs w:val="40"/>
        </w:rPr>
        <w:t xml:space="preserve">Na wniosek osoby użyczającej lokal lub obywatela Ukrainy wezwanego </w:t>
      </w:r>
      <w:r w:rsidR="00BC7FBB">
        <w:rPr>
          <w:sz w:val="40"/>
          <w:szCs w:val="40"/>
        </w:rPr>
        <w:t xml:space="preserve">                                </w:t>
      </w:r>
      <w:r w:rsidRPr="00E4759A">
        <w:rPr>
          <w:sz w:val="40"/>
          <w:szCs w:val="40"/>
        </w:rPr>
        <w:t xml:space="preserve">do opuszczenia lokalu, Wojewoda może zapewnić pomoc na zasadach określonych w art. 12 ustawy, tj. ( miejsce zbiorowego punktu zakwaterowania).  </w:t>
      </w:r>
    </w:p>
    <w:p w:rsidR="00302D8C" w:rsidRDefault="00302D8C" w:rsidP="00302D8C">
      <w:pPr>
        <w:pStyle w:val="Akapitzlist"/>
        <w:jc w:val="both"/>
        <w:rPr>
          <w:sz w:val="40"/>
          <w:szCs w:val="40"/>
        </w:rPr>
      </w:pPr>
    </w:p>
    <w:p w:rsidR="00302D8C" w:rsidRPr="00302D8C" w:rsidRDefault="00302D8C" w:rsidP="00302D8C">
      <w:pPr>
        <w:pStyle w:val="Akapitzlist"/>
        <w:ind w:left="8508" w:firstLine="696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(…) Burmistrz Choszczna</w:t>
      </w:r>
    </w:p>
    <w:sectPr w:rsidR="00302D8C" w:rsidRPr="00302D8C" w:rsidSect="00EC088D"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142E2"/>
    <w:multiLevelType w:val="hybridMultilevel"/>
    <w:tmpl w:val="E468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34"/>
    <w:rsid w:val="00302D8C"/>
    <w:rsid w:val="006827BD"/>
    <w:rsid w:val="008C3A34"/>
    <w:rsid w:val="00BC7FBB"/>
    <w:rsid w:val="00E4759A"/>
    <w:rsid w:val="00E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BC35-3913-41B5-8BA0-6613C66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5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Pieśkiewicz</dc:creator>
  <cp:keywords/>
  <dc:description/>
  <cp:lastModifiedBy>Magdalena Pieśkiewicz</cp:lastModifiedBy>
  <cp:revision>3</cp:revision>
  <cp:lastPrinted>2024-06-18T07:16:00Z</cp:lastPrinted>
  <dcterms:created xsi:type="dcterms:W3CDTF">2024-06-18T06:49:00Z</dcterms:created>
  <dcterms:modified xsi:type="dcterms:W3CDTF">2024-06-18T07:17:00Z</dcterms:modified>
</cp:coreProperties>
</file>