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C8" w:rsidRPr="00FD3FA7" w:rsidRDefault="001E2570" w:rsidP="001155C8">
      <w:pPr>
        <w:ind w:left="426"/>
        <w:jc w:val="right"/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</w:pPr>
      <w:r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Załącznik nr 4</w:t>
      </w:r>
      <w:bookmarkStart w:id="0" w:name="_GoBack"/>
      <w:bookmarkEnd w:id="0"/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do zapytania ofertowego </w:t>
      </w:r>
      <w:r w:rsidR="001155C8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br/>
        <w:t xml:space="preserve">      ,,Wykonanie okresowych kontroli instalacji elektrycznej i piorunochronnej w budynkach stanowiących własność gminy Choszczno oraz oddanych we władanie poszczególnym jednostkom organizacyjnym”</w:t>
      </w:r>
    </w:p>
    <w:p w:rsidR="003C288A" w:rsidRDefault="003C288A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7141CC" w:rsidRPr="007141CC" w:rsidRDefault="007141CC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1155C8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1155C8" w:rsidRDefault="001155C8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1155C8">
        <w:rPr>
          <w:rFonts w:ascii="Century Gothic" w:eastAsia="Times New Roman" w:hAnsi="Century Gothic" w:cs="Times New Roman"/>
          <w:b/>
          <w:sz w:val="20"/>
          <w:szCs w:val="20"/>
        </w:rPr>
        <w:t>,,Wykonanie okresowych kontroli instalacji elektrycznej i piorunochronnej w budynkach stanowiących własność gminy Choszczno oraz oddanych we władanie poszczególnym jednostkom organizacyjnym</w:t>
      </w: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upoważnionej/ych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1E2570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1155C8"/>
    <w:rsid w:val="001E2570"/>
    <w:rsid w:val="00237D5A"/>
    <w:rsid w:val="003C288A"/>
    <w:rsid w:val="004A4EF6"/>
    <w:rsid w:val="007141CC"/>
    <w:rsid w:val="00A56697"/>
    <w:rsid w:val="00B006AE"/>
    <w:rsid w:val="00B00A6D"/>
    <w:rsid w:val="00B92C0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Magdalena Pieśkiewicz</cp:lastModifiedBy>
  <cp:revision>6</cp:revision>
  <cp:lastPrinted>1899-12-31T23:00:00Z</cp:lastPrinted>
  <dcterms:created xsi:type="dcterms:W3CDTF">2020-11-19T11:00:00Z</dcterms:created>
  <dcterms:modified xsi:type="dcterms:W3CDTF">2024-01-03T10:08:00Z</dcterms:modified>
</cp:coreProperties>
</file>