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14" w:rsidRPr="00D82214" w:rsidRDefault="00D82214" w:rsidP="00D82214">
      <w:pPr>
        <w:spacing w:after="280" w:line="420" w:lineRule="atLeast"/>
        <w:ind w:left="225"/>
        <w:jc w:val="center"/>
        <w:rPr>
          <w:rFonts w:ascii="Arial CE" w:eastAsia="Times New Roman" w:hAnsi="Arial CE" w:cs="Arial CE"/>
          <w:sz w:val="28"/>
          <w:szCs w:val="28"/>
          <w:lang w:eastAsia="pl-PL"/>
        </w:rPr>
      </w:pPr>
      <w:r w:rsidRPr="00D82214">
        <w:rPr>
          <w:rFonts w:ascii="Arial CE" w:eastAsia="Times New Roman" w:hAnsi="Arial CE" w:cs="Arial CE"/>
          <w:b/>
          <w:bCs/>
          <w:sz w:val="28"/>
          <w:szCs w:val="28"/>
          <w:lang w:eastAsia="pl-PL"/>
        </w:rPr>
        <w:t>Choszczno: Sporządzanie wycen nieruchomości znajdujących się w obrębach Gminy Choszczno w 2011</w:t>
      </w:r>
      <w:r w:rsidRPr="00D82214">
        <w:rPr>
          <w:rFonts w:ascii="Arial CE" w:eastAsia="Times New Roman" w:hAnsi="Arial CE" w:cs="Arial CE"/>
          <w:sz w:val="28"/>
          <w:szCs w:val="28"/>
          <w:lang w:eastAsia="pl-PL"/>
        </w:rPr>
        <w:br/>
      </w:r>
      <w:r w:rsidRPr="00D82214">
        <w:rPr>
          <w:rFonts w:ascii="Arial CE" w:eastAsia="Times New Roman" w:hAnsi="Arial CE" w:cs="Arial CE"/>
          <w:b/>
          <w:bCs/>
          <w:sz w:val="28"/>
          <w:szCs w:val="28"/>
          <w:lang w:eastAsia="pl-PL"/>
        </w:rPr>
        <w:t>Numer ogłoszenia: 25763 - 2011; data zamieszczenia: 21.01.2011</w:t>
      </w:r>
      <w:r w:rsidRPr="00D82214">
        <w:rPr>
          <w:rFonts w:ascii="Arial CE" w:eastAsia="Times New Roman" w:hAnsi="Arial CE" w:cs="Arial CE"/>
          <w:sz w:val="28"/>
          <w:szCs w:val="28"/>
          <w:lang w:eastAsia="pl-PL"/>
        </w:rPr>
        <w:br/>
        <w:t>OGŁOSZENIE O ZAMÓWIENIU - usługi</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Zamieszczanie ogłoszenia:</w:t>
      </w:r>
      <w:r w:rsidRPr="00D82214">
        <w:rPr>
          <w:rFonts w:ascii="Arial CE" w:eastAsia="Times New Roman" w:hAnsi="Arial CE" w:cs="Arial CE"/>
          <w:sz w:val="20"/>
          <w:szCs w:val="20"/>
          <w:lang w:eastAsia="pl-PL"/>
        </w:rPr>
        <w:t xml:space="preserve"> obowiązkowe.</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Ogłoszenie dotyczy:</w:t>
      </w:r>
      <w:r w:rsidRPr="00D82214">
        <w:rPr>
          <w:rFonts w:ascii="Arial CE" w:eastAsia="Times New Roman" w:hAnsi="Arial CE" w:cs="Arial CE"/>
          <w:sz w:val="20"/>
          <w:szCs w:val="20"/>
          <w:lang w:eastAsia="pl-PL"/>
        </w:rPr>
        <w:t xml:space="preserve"> zamówienia publicznego.</w:t>
      </w:r>
    </w:p>
    <w:p w:rsidR="00D82214" w:rsidRPr="00D82214" w:rsidRDefault="00D82214" w:rsidP="00D82214">
      <w:pPr>
        <w:spacing w:before="375" w:after="225" w:line="400" w:lineRule="atLeast"/>
        <w:rPr>
          <w:rFonts w:ascii="Arial CE" w:eastAsia="Times New Roman" w:hAnsi="Arial CE" w:cs="Arial CE"/>
          <w:b/>
          <w:bCs/>
          <w:sz w:val="24"/>
          <w:szCs w:val="24"/>
          <w:u w:val="single"/>
          <w:lang w:eastAsia="pl-PL"/>
        </w:rPr>
      </w:pPr>
      <w:r w:rsidRPr="00D82214">
        <w:rPr>
          <w:rFonts w:ascii="Arial CE" w:eastAsia="Times New Roman" w:hAnsi="Arial CE" w:cs="Arial CE"/>
          <w:b/>
          <w:bCs/>
          <w:sz w:val="24"/>
          <w:szCs w:val="24"/>
          <w:u w:val="single"/>
          <w:lang w:eastAsia="pl-PL"/>
        </w:rPr>
        <w:t>SEKCJA I: ZAMAWIAJĄCY</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 1) NAZWA I ADRES:</w:t>
      </w:r>
      <w:r w:rsidRPr="00D82214">
        <w:rPr>
          <w:rFonts w:ascii="Arial CE" w:eastAsia="Times New Roman" w:hAnsi="Arial CE" w:cs="Arial CE"/>
          <w:sz w:val="20"/>
          <w:szCs w:val="20"/>
          <w:lang w:eastAsia="pl-PL"/>
        </w:rPr>
        <w:t xml:space="preserve"> Gmina Choszczno , ul. Wolności 24, 73-200 Choszczno, woj. zachodniopomorskie, tel. 095 7659300, faks 095 7659306.</w:t>
      </w:r>
    </w:p>
    <w:p w:rsidR="00D82214" w:rsidRPr="00D82214" w:rsidRDefault="00D82214" w:rsidP="00D82214">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Adres strony internetowej zamawiającego:</w:t>
      </w:r>
      <w:r w:rsidRPr="00D82214">
        <w:rPr>
          <w:rFonts w:ascii="Arial CE" w:eastAsia="Times New Roman" w:hAnsi="Arial CE" w:cs="Arial CE"/>
          <w:sz w:val="20"/>
          <w:szCs w:val="20"/>
          <w:lang w:eastAsia="pl-PL"/>
        </w:rPr>
        <w:t xml:space="preserve"> www.choszczno.pl</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 2) RODZAJ ZAMAWIAJĄCEGO:</w:t>
      </w:r>
      <w:r w:rsidRPr="00D82214">
        <w:rPr>
          <w:rFonts w:ascii="Arial CE" w:eastAsia="Times New Roman" w:hAnsi="Arial CE" w:cs="Arial CE"/>
          <w:sz w:val="20"/>
          <w:szCs w:val="20"/>
          <w:lang w:eastAsia="pl-PL"/>
        </w:rPr>
        <w:t xml:space="preserve"> Administracja samorządowa.</w:t>
      </w:r>
    </w:p>
    <w:p w:rsidR="00D82214" w:rsidRPr="00D82214" w:rsidRDefault="00D82214" w:rsidP="00D82214">
      <w:pPr>
        <w:spacing w:before="375" w:after="225" w:line="400" w:lineRule="atLeast"/>
        <w:rPr>
          <w:rFonts w:ascii="Arial CE" w:eastAsia="Times New Roman" w:hAnsi="Arial CE" w:cs="Arial CE"/>
          <w:b/>
          <w:bCs/>
          <w:sz w:val="24"/>
          <w:szCs w:val="24"/>
          <w:u w:val="single"/>
          <w:lang w:eastAsia="pl-PL"/>
        </w:rPr>
      </w:pPr>
      <w:r w:rsidRPr="00D82214">
        <w:rPr>
          <w:rFonts w:ascii="Arial CE" w:eastAsia="Times New Roman" w:hAnsi="Arial CE" w:cs="Arial CE"/>
          <w:b/>
          <w:bCs/>
          <w:sz w:val="24"/>
          <w:szCs w:val="24"/>
          <w:u w:val="single"/>
          <w:lang w:eastAsia="pl-PL"/>
        </w:rPr>
        <w:t>SEKCJA II: PRZEDMIOT ZAMÓWIENIA</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II.1) OKREŚLENIE PRZEDMIOTU ZAMÓWIENIA</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II.1.1) Nazwa nadana zamówieniu przez zamawiającego:</w:t>
      </w:r>
      <w:r w:rsidRPr="00D82214">
        <w:rPr>
          <w:rFonts w:ascii="Arial CE" w:eastAsia="Times New Roman" w:hAnsi="Arial CE" w:cs="Arial CE"/>
          <w:sz w:val="20"/>
          <w:szCs w:val="20"/>
          <w:lang w:eastAsia="pl-PL"/>
        </w:rPr>
        <w:t xml:space="preserve"> Sporządzanie wycen nieruchomości znajdujących się w obrębach Gminy Choszczno w 2011.</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II.1.2) Rodzaj zamówienia:</w:t>
      </w:r>
      <w:r w:rsidRPr="00D82214">
        <w:rPr>
          <w:rFonts w:ascii="Arial CE" w:eastAsia="Times New Roman" w:hAnsi="Arial CE" w:cs="Arial CE"/>
          <w:sz w:val="20"/>
          <w:szCs w:val="20"/>
          <w:lang w:eastAsia="pl-PL"/>
        </w:rPr>
        <w:t xml:space="preserve"> usługi.</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II.1.3) Określenie przedmiotu oraz wielkości lub zakresu zamówienia:</w:t>
      </w:r>
      <w:r w:rsidRPr="00D82214">
        <w:rPr>
          <w:rFonts w:ascii="Arial CE" w:eastAsia="Times New Roman" w:hAnsi="Arial CE" w:cs="Arial CE"/>
          <w:sz w:val="20"/>
          <w:szCs w:val="20"/>
          <w:lang w:eastAsia="pl-PL"/>
        </w:rPr>
        <w:t xml:space="preserve"> 1. Wycena nieruchomości gruntowej (bez budynku): szacowana ilość wycen- 50, termin wykonania - na każdą wycenę 1 dzień + 1 dzień dodatkowy na 1 zlecenie 2. Wycena nieruchomości wchodzących w skład jednorodnego kompleksu składającego się z nieruchomości gruntowych (bez budynku): a) od 2 do 4 działek w kompleksie: szacowana ilość wycen- 10, termin wykonania - na każdą wycenę 1 dzień + 1 dzień dodatkowy na 1 zlecenie b) od 5 do 10 działek w kompleksie: szacowana ilość wycen - 7, termin wykonania wyceny 5 dni + 1 dzień dodatkowy na 1 zlecenie. c) od 11 do 50 działek w kompleksie: szacowana ilość wycen - 3 termin wykonania wyceny - 10 dni + 1 dzień dodatkowy na 1 zlecenie. 3. Wycena działki zabudowanej (wraz z wyceną gruntu): a) budynkami mieszkalnymi i niemieszkalnymi szacowana ilość wycen - 3, termin wykonania wyceny 1 dzień + 1 dzień dodatkowy na 1 zlecenie. b) budowlą (hydrofornia, stacja </w:t>
      </w:r>
      <w:proofErr w:type="spellStart"/>
      <w:r w:rsidRPr="00D82214">
        <w:rPr>
          <w:rFonts w:ascii="Arial CE" w:eastAsia="Times New Roman" w:hAnsi="Arial CE" w:cs="Arial CE"/>
          <w:sz w:val="20"/>
          <w:szCs w:val="20"/>
          <w:lang w:eastAsia="pl-PL"/>
        </w:rPr>
        <w:t>transform</w:t>
      </w:r>
      <w:proofErr w:type="spellEnd"/>
      <w:r w:rsidRPr="00D82214">
        <w:rPr>
          <w:rFonts w:ascii="Arial CE" w:eastAsia="Times New Roman" w:hAnsi="Arial CE" w:cs="Arial CE"/>
          <w:sz w:val="20"/>
          <w:szCs w:val="20"/>
          <w:lang w:eastAsia="pl-PL"/>
        </w:rPr>
        <w:t xml:space="preserve">. itp.): szacowana ilość wycen- 5, termin wykonania na każdą wycenę - 1 dzień + 1 dzień dodatkowy na 1 zlecenie c) garażami szacowana ilość wycen- 5, termin wykonania na każdą wycenę - 1 dzień + 1 dzień dodatkowy na 1 zlecenie 4. Wycena do celów poręczenia bankowego kredytów, wycena działki budowlanej (grunt + budynki): szacowana ilość wycen- 5, termin wykonania: na każdą wycenę -1 dzień 5. Wycena wartości nieruchomości lub jej części w celu zbycia na poprawę warunków zagospodarowania nieruchomości przyległej: szacowana ilość wycen- 4, termin wykonania: na każdą wycenę 1 dzień + 1 dzień dodatkowy na 1 zlecenie 6. Wycena wartości nieruchomości w celu ustalenia opłaty </w:t>
      </w:r>
      <w:proofErr w:type="spellStart"/>
      <w:r w:rsidRPr="00D82214">
        <w:rPr>
          <w:rFonts w:ascii="Arial CE" w:eastAsia="Times New Roman" w:hAnsi="Arial CE" w:cs="Arial CE"/>
          <w:sz w:val="20"/>
          <w:szCs w:val="20"/>
          <w:lang w:eastAsia="pl-PL"/>
        </w:rPr>
        <w:t>adiacenckiej</w:t>
      </w:r>
      <w:proofErr w:type="spellEnd"/>
      <w:r w:rsidRPr="00D82214">
        <w:rPr>
          <w:rFonts w:ascii="Arial CE" w:eastAsia="Times New Roman" w:hAnsi="Arial CE" w:cs="Arial CE"/>
          <w:sz w:val="20"/>
          <w:szCs w:val="20"/>
          <w:lang w:eastAsia="pl-PL"/>
        </w:rPr>
        <w:t xml:space="preserve">. a) z tytułu wzrostu wartości nieruchomości w wyniku podziału: - od 1 do 4 działek: szacowana ilość wycen- 30, termin wykonania na każdą wycenę 1 dzień + 1 dzień dodatkowy na 1 zlecenie - od 5 do 10 działek: szacowana ilość wycen- 20, termin wykonania na każdą wycenę 1 dzień + 1 dzień dodatkowy na 1 zlecenie - od 11 do 50 działek: szacowana ilość wycen- 9, termin wykonania na każdą wycenę 1 dzień + 1 dzień dodatkowy na 1 zlecenie - od 51 i powyżej: szacowana ilość wycen- 1, termin wykonania na każdą wycenę 1 dzień + 1 dzień dodatkowy na 1 zlecenie, b) z tytułu wzrostu wartości nieruchomości w wyniku budowy infrastruktury szacowana ilość wycen - 150 termin wykonania 1 dzień 7. Wycena wartości nieruchomości gruntowej w celu ustalenia służebności </w:t>
      </w:r>
      <w:proofErr w:type="spellStart"/>
      <w:r w:rsidRPr="00D82214">
        <w:rPr>
          <w:rFonts w:ascii="Arial CE" w:eastAsia="Times New Roman" w:hAnsi="Arial CE" w:cs="Arial CE"/>
          <w:sz w:val="20"/>
          <w:szCs w:val="20"/>
          <w:lang w:eastAsia="pl-PL"/>
        </w:rPr>
        <w:t>przechodu</w:t>
      </w:r>
      <w:proofErr w:type="spellEnd"/>
      <w:r w:rsidRPr="00D82214">
        <w:rPr>
          <w:rFonts w:ascii="Arial CE" w:eastAsia="Times New Roman" w:hAnsi="Arial CE" w:cs="Arial CE"/>
          <w:sz w:val="20"/>
          <w:szCs w:val="20"/>
          <w:lang w:eastAsia="pl-PL"/>
        </w:rPr>
        <w:t>, przejazdu oraz przesyłu szacowana ilość wycen- 20, termin wykonania - na każdą wycenę1 dzień 8. Wycena wartości nieruchomości w celu aktualizacji opłaty rocznej z tytułu wieczystego użytkowania: szacowana ilość wycen- 50, termin wykonania - na każdą wycenę1 dzień 9. Wycena działki jako przedmiotu prawa własności i prawa użytkowania wieczystego: szacowana ilość wycen- 15, termin wykonania - na każdą wycenę1 dzień 10. Wycena wartości udziału w nieruchomości gruntowej jako przedmiotu prawa własności oraz jako przedmiotu prawa użytkowania wieczystego (dotyczy jednego budynku mieszkalnego): szacowana ilość wycen- 5, termin wykonania - na każdą wycenę1 dzień 11. Wycena wartości udziału w nieruchomości gruntowej jako przedmiotu prawa własności oraz jako przedmiotu prawa użytkowania wieczystego (różne okresy użytkowania wieczystego): szacowana ilość wycen- 20, termin wykonania - na każdą wycenę1 dzień 12. Wycena nieruchomości gruntowej w celu ustalenia opłaty z tytułu trwałego zarządu: szacowana ilość wycen- 3, termin wykonania - na każdą wycenę - 1 dzień 13. Wycena działki budowlanej w celu ustalenia opłaty z tytułu trwałego zarządu: szacowana ilość wycen- 3, termin wykonania na każdą wycenę1 dzień 14. Wycena nieruchomości w celu aktualizacji opłaty z tytułu trwałego zarządu: szacowana ilość wycen- 2, termin wykonania na każdą wycenę - 1 dzień . 15. Aktualizacja operatów szacunkowych: szacowana ilość wycen- 30, termin wykonania - na każdą wycenę 1 dzień 16. Wycena pojedynczego lokalu mieszkalnego wraz z udziałem w gruncie i rzutem lokalu na kondygnacji szacowana ilość wycen- 2, termin wykonania - na każdą wycenę 1 dzień 17. Wycena udziału w działce zabudowanej (wycena udziału w gruncie i wycena udziału w budynku) szacowana ilość wycen- 3, termin wykonania - na każdą wycenę 1 dzień 18. Inwentaryzacja budynków wraz z rzutami poszczególnych lokali i kondygnacji wyrażona ceną pojedynczego lokalu szacowana ilość wycen- 3, termin wykonania - na każdą wycenę 1 dzień Pozostałe informacje dotyczące przedmiotu zamówienia: 1. Termin wykonania zlecenia uzależniony jest od ilości wycen zawartych w zleceniu. W zależności od przedmiotu wyceny , termin wykonania zlecenia każdorazowo będzie podany w zleceniu (zgodnie z zapisami w dziale IV ust. 3 Opis przedmiotu zamówienia). 2. W uzasadnionych przypadkach za zgodą Zamawiającego terminy wykonania zlecenia mogą być przedłużane. 3. Zamawiający dokonywać będzie zamówień na podstawie odrębnych zleceń określających szczegółowo zakres szczegółowy operatów szacunkowych oraz terminy ich wykonania. 4. Operaty szacunkowe winny być sporządzone zgodnie z właściwymi przepisami prawa oraz obowiązującymi standardami zawodowymi. 5. Zamawiający dostarczy dane niezbędne do wykonania operatu szacunkowego (dane dotyczące powierzchni, wysokości udziałów, księgi wieczystej, przeznaczenia w planie miejscowym i studium oraz mapy i dokumentację) 6. Zamawiający udostępni inwentaryzacje nieruchomości budynkowych, o ile taka dokumentacja istnieje oraz dodatkowe informacje o nieruchomościach budynkowych, w których znajdują się wyceniane lokale. Wykonawca przed wykorzystaniem dodatkowych informacji powinien zweryfikować ich zgodność ze stanem faktycznym. 7. Szczegółowy zakres rzeczowy i termin realizacji poszczególnych operatów szacunkowych będzie każdorazowo określany na piśmie przez Wydział Nieruchomości i Rolnictwa. Zlecanie wykonania poszczególnych operatów szacunkowych odbywać się będzie w trakcie całego okresu objętego umową w miarę istniejących potrzeb. 8. Podane wyżej ilości zleceń są orientacyjne i mogą ulec zmianie w zależności od rzeczywistych potrzeb Zamawiającego. 9. Maksymalna kwota wydatków z tytułu wynagrodzenia Wykonawcy za wykonanie przedmiotu zamówienia ustalona została do wysokości posiadanych środków w budżecie na ten cel , tj. na kwotę nie większą niż 70 000,00 zł. brutto słownie siedemdziesiąt tysięcy złotych brutto..</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II.1.4) Czy przewiduje się udzielenie zamówień uzupełniających:</w:t>
      </w:r>
      <w:r w:rsidRPr="00D82214">
        <w:rPr>
          <w:rFonts w:ascii="Arial CE" w:eastAsia="Times New Roman" w:hAnsi="Arial CE" w:cs="Arial CE"/>
          <w:sz w:val="20"/>
          <w:szCs w:val="20"/>
          <w:lang w:eastAsia="pl-PL"/>
        </w:rPr>
        <w:t xml:space="preserve"> tak.</w:t>
      </w:r>
    </w:p>
    <w:p w:rsidR="00D82214" w:rsidRPr="00D82214" w:rsidRDefault="00D82214" w:rsidP="00D82214">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Określenie przedmiotu oraz wielkości lub zakresu zamówień uzupełniających</w:t>
      </w:r>
      <w:r w:rsidRPr="00D82214">
        <w:rPr>
          <w:rFonts w:ascii="Arial CE" w:eastAsia="Times New Roman" w:hAnsi="Arial CE" w:cs="Arial CE"/>
          <w:sz w:val="20"/>
          <w:szCs w:val="20"/>
          <w:lang w:eastAsia="pl-PL"/>
        </w:rPr>
        <w:t xml:space="preserve"> </w:t>
      </w:r>
    </w:p>
    <w:p w:rsidR="00D82214" w:rsidRPr="00D82214" w:rsidRDefault="00D82214" w:rsidP="00D82214">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 xml:space="preserve">Zamawiający przewiduje możliwości udzielenia zamówień uzupełniających zgodnie z art. 67 ust. 1 pkt. 6 ustawy </w:t>
      </w:r>
      <w:proofErr w:type="spellStart"/>
      <w:r w:rsidRPr="00D82214">
        <w:rPr>
          <w:rFonts w:ascii="Arial CE" w:eastAsia="Times New Roman" w:hAnsi="Arial CE" w:cs="Arial CE"/>
          <w:sz w:val="20"/>
          <w:szCs w:val="20"/>
          <w:lang w:eastAsia="pl-PL"/>
        </w:rPr>
        <w:t>P.z.p</w:t>
      </w:r>
      <w:proofErr w:type="spellEnd"/>
      <w:r w:rsidRPr="00D82214">
        <w:rPr>
          <w:rFonts w:ascii="Arial CE" w:eastAsia="Times New Roman" w:hAnsi="Arial CE" w:cs="Arial CE"/>
          <w:sz w:val="20"/>
          <w:szCs w:val="20"/>
          <w:lang w:eastAsia="pl-PL"/>
        </w:rPr>
        <w:t>. do wysokości 50% wartości zamówienia podstawowego i polegających na powtórzeniu tego samego rodzaju zamówień. Zakres zamówień uzupełniających będzie obejmował wszystkie usługi wyszczególnione w umowie podstawowej z wykonawcą wyłonionym w przetargu nieograniczonym.</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II.1.5) Wspólny Słownik Zamówień (CPV):</w:t>
      </w:r>
      <w:r w:rsidRPr="00D82214">
        <w:rPr>
          <w:rFonts w:ascii="Arial CE" w:eastAsia="Times New Roman" w:hAnsi="Arial CE" w:cs="Arial CE"/>
          <w:sz w:val="20"/>
          <w:szCs w:val="20"/>
          <w:lang w:eastAsia="pl-PL"/>
        </w:rPr>
        <w:t xml:space="preserve"> 70.00.00.00-1.</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II.1.6) Czy dopuszcza się złożenie oferty częściowej:</w:t>
      </w:r>
      <w:r w:rsidRPr="00D82214">
        <w:rPr>
          <w:rFonts w:ascii="Arial CE" w:eastAsia="Times New Roman" w:hAnsi="Arial CE" w:cs="Arial CE"/>
          <w:sz w:val="20"/>
          <w:szCs w:val="20"/>
          <w:lang w:eastAsia="pl-PL"/>
        </w:rPr>
        <w:t xml:space="preserve"> nie.</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II.1.7) Czy dopuszcza się złożenie oferty wariantowej:</w:t>
      </w:r>
      <w:r w:rsidRPr="00D82214">
        <w:rPr>
          <w:rFonts w:ascii="Arial CE" w:eastAsia="Times New Roman" w:hAnsi="Arial CE" w:cs="Arial CE"/>
          <w:sz w:val="20"/>
          <w:szCs w:val="20"/>
          <w:lang w:eastAsia="pl-PL"/>
        </w:rPr>
        <w:t xml:space="preserve"> nie.</w:t>
      </w:r>
    </w:p>
    <w:p w:rsidR="00D82214" w:rsidRPr="00D82214" w:rsidRDefault="00D82214" w:rsidP="00D82214">
      <w:pPr>
        <w:spacing w:after="0" w:line="400" w:lineRule="atLeast"/>
        <w:rPr>
          <w:rFonts w:ascii="Arial CE" w:eastAsia="Times New Roman" w:hAnsi="Arial CE" w:cs="Arial CE"/>
          <w:sz w:val="20"/>
          <w:szCs w:val="20"/>
          <w:lang w:eastAsia="pl-PL"/>
        </w:rPr>
      </w:pP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II.2) CZAS TRWANIA ZAMÓWIENIA LUB TERMIN WYKONANIA:</w:t>
      </w:r>
      <w:r w:rsidRPr="00D82214">
        <w:rPr>
          <w:rFonts w:ascii="Arial CE" w:eastAsia="Times New Roman" w:hAnsi="Arial CE" w:cs="Arial CE"/>
          <w:sz w:val="20"/>
          <w:szCs w:val="20"/>
          <w:lang w:eastAsia="pl-PL"/>
        </w:rPr>
        <w:t xml:space="preserve"> Zakończenie: 31.12.2011.</w:t>
      </w:r>
    </w:p>
    <w:p w:rsidR="00D82214" w:rsidRPr="00D82214" w:rsidRDefault="00D82214" w:rsidP="00D82214">
      <w:pPr>
        <w:spacing w:before="375" w:after="225" w:line="400" w:lineRule="atLeast"/>
        <w:rPr>
          <w:rFonts w:ascii="Arial CE" w:eastAsia="Times New Roman" w:hAnsi="Arial CE" w:cs="Arial CE"/>
          <w:b/>
          <w:bCs/>
          <w:sz w:val="24"/>
          <w:szCs w:val="24"/>
          <w:u w:val="single"/>
          <w:lang w:eastAsia="pl-PL"/>
        </w:rPr>
      </w:pPr>
      <w:r w:rsidRPr="00D82214">
        <w:rPr>
          <w:rFonts w:ascii="Arial CE" w:eastAsia="Times New Roman" w:hAnsi="Arial CE" w:cs="Arial CE"/>
          <w:b/>
          <w:bCs/>
          <w:sz w:val="24"/>
          <w:szCs w:val="24"/>
          <w:u w:val="single"/>
          <w:lang w:eastAsia="pl-PL"/>
        </w:rPr>
        <w:t>SEKCJA III: INFORMACJE O CHARAKTERZE PRAWNYM, EKONOMICZNYM, FINANSOWYM I TECHNICZNYM</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III.1) WADIUM</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Informacja na temat wadium:</w:t>
      </w:r>
      <w:r w:rsidRPr="00D82214">
        <w:rPr>
          <w:rFonts w:ascii="Arial CE" w:eastAsia="Times New Roman" w:hAnsi="Arial CE" w:cs="Arial CE"/>
          <w:sz w:val="20"/>
          <w:szCs w:val="20"/>
          <w:lang w:eastAsia="pl-PL"/>
        </w:rPr>
        <w:t xml:space="preserve"> nie dotyczy</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III.2) ZALICZKI</w:t>
      </w:r>
    </w:p>
    <w:p w:rsidR="00D82214" w:rsidRPr="00D82214" w:rsidRDefault="00D82214" w:rsidP="00D82214">
      <w:pPr>
        <w:numPr>
          <w:ilvl w:val="0"/>
          <w:numId w:val="3"/>
        </w:numPr>
        <w:spacing w:before="100" w:beforeAutospacing="1" w:after="100" w:afterAutospacing="1" w:line="400" w:lineRule="atLeast"/>
        <w:ind w:left="450"/>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Czy przewiduje się udzielenie zaliczek na poczet wykonania zamówienia:</w:t>
      </w:r>
      <w:r w:rsidRPr="00D82214">
        <w:rPr>
          <w:rFonts w:ascii="Arial CE" w:eastAsia="Times New Roman" w:hAnsi="Arial CE" w:cs="Arial CE"/>
          <w:sz w:val="20"/>
          <w:szCs w:val="20"/>
          <w:lang w:eastAsia="pl-PL"/>
        </w:rPr>
        <w:t xml:space="preserve"> nie</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III.3) WARUNKI UDZIAŁU W POSTĘPOWANIU ORAZ OPIS SPOSOBU DOKONYWANIA OCENY SPEŁNIANIA TYCH WARUNKÓW</w:t>
      </w:r>
    </w:p>
    <w:p w:rsidR="00D82214" w:rsidRPr="00D82214" w:rsidRDefault="00D82214" w:rsidP="00D82214">
      <w:pPr>
        <w:numPr>
          <w:ilvl w:val="0"/>
          <w:numId w:val="4"/>
        </w:numPr>
        <w:spacing w:after="0" w:line="400" w:lineRule="atLeast"/>
        <w:ind w:left="67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III.3.4) Osoby zdolne do wykonania zamówienia</w:t>
      </w:r>
    </w:p>
    <w:p w:rsidR="00D82214" w:rsidRPr="00D82214" w:rsidRDefault="00D82214" w:rsidP="00D82214">
      <w:pPr>
        <w:spacing w:after="0" w:line="400" w:lineRule="atLeast"/>
        <w:ind w:left="67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Opis sposobu dokonywania oceny spełniania tego warunku</w:t>
      </w:r>
    </w:p>
    <w:p w:rsidR="00D82214" w:rsidRPr="00D82214" w:rsidRDefault="00D82214" w:rsidP="00D82214">
      <w:pPr>
        <w:numPr>
          <w:ilvl w:val="1"/>
          <w:numId w:val="4"/>
        </w:numPr>
        <w:spacing w:after="0" w:line="400" w:lineRule="atLeast"/>
        <w:ind w:left="1125"/>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Dysponują osobami posiadającymi uprawnienia zawodowe w zakresie szacowania nieruchomości. Jeżeli wykonawca polega na wiedzy i doświadczeniu , potencjale technicznym, osobach zdolnych do wykonania zamówienia innego lub innych podmiotów, niezależnie od charakteru prawnego łączącego go z nimi stosunku, zobowiązany będzie udowodnić, iż będzie dysponował zasobami niezbędnymi do realizacji zamówienia, w szczególności przedstawi pisemne zobowiązanie i niezbędne dokumenty tych podmiotów do oddania do dyspozycji niezbędnych zasobów na okres korzystania z nich przy wykonywaniu zamówienia.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82214" w:rsidRPr="00D82214" w:rsidRDefault="00D82214" w:rsidP="00D82214">
      <w:pPr>
        <w:numPr>
          <w:ilvl w:val="0"/>
          <w:numId w:val="5"/>
        </w:numPr>
        <w:spacing w:after="0" w:line="400" w:lineRule="atLeast"/>
        <w:ind w:left="67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D82214" w:rsidRPr="00D82214" w:rsidRDefault="00D82214" w:rsidP="00D82214">
      <w:pPr>
        <w:numPr>
          <w:ilvl w:val="1"/>
          <w:numId w:val="5"/>
        </w:numPr>
        <w:spacing w:before="100" w:beforeAutospacing="1" w:after="180" w:line="400" w:lineRule="atLeast"/>
        <w:ind w:left="1170" w:right="300"/>
        <w:jc w:val="both"/>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D82214" w:rsidRPr="00D82214" w:rsidRDefault="00D82214" w:rsidP="00D82214">
      <w:pPr>
        <w:numPr>
          <w:ilvl w:val="1"/>
          <w:numId w:val="5"/>
        </w:numPr>
        <w:spacing w:before="100" w:beforeAutospacing="1" w:after="180" w:line="400" w:lineRule="atLeast"/>
        <w:ind w:left="1170" w:right="300"/>
        <w:jc w:val="both"/>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D82214" w:rsidRPr="00D82214" w:rsidRDefault="00D82214" w:rsidP="00D82214">
      <w:pPr>
        <w:numPr>
          <w:ilvl w:val="0"/>
          <w:numId w:val="5"/>
        </w:numPr>
        <w:spacing w:after="0" w:line="400" w:lineRule="atLeast"/>
        <w:ind w:left="67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III.4.2) W zakresie potwierdzenia niepodlegania wykluczeniu na podstawie art. 24 ust. 1 ustawy, należy przedłożyć:</w:t>
      </w:r>
    </w:p>
    <w:p w:rsidR="00D82214" w:rsidRPr="00D82214" w:rsidRDefault="00D82214" w:rsidP="00D82214">
      <w:pPr>
        <w:numPr>
          <w:ilvl w:val="1"/>
          <w:numId w:val="5"/>
        </w:numPr>
        <w:spacing w:before="100" w:beforeAutospacing="1" w:after="180" w:line="400" w:lineRule="atLeast"/>
        <w:ind w:left="1170" w:right="300"/>
        <w:jc w:val="both"/>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 xml:space="preserve">oświadczenie o braku podstaw do wykluczenia </w:t>
      </w:r>
    </w:p>
    <w:p w:rsidR="00D82214" w:rsidRPr="00D82214" w:rsidRDefault="00D82214" w:rsidP="00D82214">
      <w:pPr>
        <w:numPr>
          <w:ilvl w:val="1"/>
          <w:numId w:val="5"/>
        </w:numPr>
        <w:spacing w:before="100" w:beforeAutospacing="1" w:after="180" w:line="400" w:lineRule="atLeast"/>
        <w:ind w:left="1170" w:right="300"/>
        <w:jc w:val="both"/>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D82214">
        <w:rPr>
          <w:rFonts w:ascii="Arial CE" w:eastAsia="Times New Roman" w:hAnsi="Arial CE" w:cs="Arial CE"/>
          <w:sz w:val="20"/>
          <w:szCs w:val="20"/>
          <w:lang w:eastAsia="pl-PL"/>
        </w:rPr>
        <w:t>pkt</w:t>
      </w:r>
      <w:proofErr w:type="spellEnd"/>
      <w:r w:rsidRPr="00D82214">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D82214">
        <w:rPr>
          <w:rFonts w:ascii="Arial CE" w:eastAsia="Times New Roman" w:hAnsi="Arial CE" w:cs="Arial CE"/>
          <w:sz w:val="20"/>
          <w:szCs w:val="20"/>
          <w:lang w:eastAsia="pl-PL"/>
        </w:rPr>
        <w:t>pkt</w:t>
      </w:r>
      <w:proofErr w:type="spellEnd"/>
      <w:r w:rsidRPr="00D82214">
        <w:rPr>
          <w:rFonts w:ascii="Arial CE" w:eastAsia="Times New Roman" w:hAnsi="Arial CE" w:cs="Arial CE"/>
          <w:sz w:val="20"/>
          <w:szCs w:val="20"/>
          <w:lang w:eastAsia="pl-PL"/>
        </w:rPr>
        <w:t xml:space="preserve"> 2 ustawy </w:t>
      </w:r>
    </w:p>
    <w:p w:rsidR="00D82214" w:rsidRPr="00D82214" w:rsidRDefault="00D82214" w:rsidP="00D82214">
      <w:pPr>
        <w:numPr>
          <w:ilvl w:val="1"/>
          <w:numId w:val="5"/>
        </w:numPr>
        <w:spacing w:before="100" w:beforeAutospacing="1" w:after="180" w:line="400" w:lineRule="atLeast"/>
        <w:ind w:left="1170" w:right="300"/>
        <w:jc w:val="both"/>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D82214">
        <w:rPr>
          <w:rFonts w:ascii="Arial CE" w:eastAsia="Times New Roman" w:hAnsi="Arial CE" w:cs="Arial CE"/>
          <w:sz w:val="20"/>
          <w:szCs w:val="20"/>
          <w:lang w:eastAsia="pl-PL"/>
        </w:rPr>
        <w:t>pkt</w:t>
      </w:r>
      <w:proofErr w:type="spellEnd"/>
      <w:r w:rsidRPr="00D82214">
        <w:rPr>
          <w:rFonts w:ascii="Arial CE" w:eastAsia="Times New Roman" w:hAnsi="Arial CE" w:cs="Arial CE"/>
          <w:sz w:val="20"/>
          <w:szCs w:val="20"/>
          <w:lang w:eastAsia="pl-PL"/>
        </w:rPr>
        <w:t xml:space="preserve"> III.4.2. </w:t>
      </w:r>
    </w:p>
    <w:p w:rsidR="00D82214" w:rsidRPr="00D82214" w:rsidRDefault="00D82214" w:rsidP="00D82214">
      <w:pPr>
        <w:numPr>
          <w:ilvl w:val="0"/>
          <w:numId w:val="5"/>
        </w:numPr>
        <w:spacing w:after="0" w:line="400" w:lineRule="atLeast"/>
        <w:ind w:left="675"/>
        <w:rPr>
          <w:rFonts w:ascii="Arial CE" w:eastAsia="Times New Roman" w:hAnsi="Arial CE" w:cs="Arial CE"/>
          <w:b/>
          <w:bCs/>
          <w:sz w:val="20"/>
          <w:szCs w:val="20"/>
          <w:lang w:eastAsia="pl-PL"/>
        </w:rPr>
      </w:pPr>
      <w:r w:rsidRPr="00D82214">
        <w:rPr>
          <w:rFonts w:ascii="Arial CE" w:eastAsia="Times New Roman" w:hAnsi="Arial CE" w:cs="Arial CE"/>
          <w:b/>
          <w:bCs/>
          <w:sz w:val="20"/>
          <w:szCs w:val="20"/>
          <w:lang w:eastAsia="pl-PL"/>
        </w:rPr>
        <w:t>III.4.3) Dokumenty podmiotów zagranicznych</w:t>
      </w:r>
    </w:p>
    <w:p w:rsidR="00D82214" w:rsidRPr="00D82214" w:rsidRDefault="00D82214" w:rsidP="00D82214">
      <w:pPr>
        <w:spacing w:after="0" w:line="400" w:lineRule="atLeast"/>
        <w:ind w:left="675"/>
        <w:rPr>
          <w:rFonts w:ascii="Arial CE" w:eastAsia="Times New Roman" w:hAnsi="Arial CE" w:cs="Arial CE"/>
          <w:b/>
          <w:bCs/>
          <w:sz w:val="20"/>
          <w:szCs w:val="20"/>
          <w:lang w:eastAsia="pl-PL"/>
        </w:rPr>
      </w:pPr>
      <w:r w:rsidRPr="00D82214">
        <w:rPr>
          <w:rFonts w:ascii="Arial CE" w:eastAsia="Times New Roman" w:hAnsi="Arial CE" w:cs="Arial CE"/>
          <w:b/>
          <w:bCs/>
          <w:sz w:val="20"/>
          <w:szCs w:val="20"/>
          <w:lang w:eastAsia="pl-PL"/>
        </w:rPr>
        <w:t>Jeżeli wykonawca ma siedzibę lub miejsce zamieszkania poza terytorium Rzeczypospolitej Polskiej, przedkłada:</w:t>
      </w:r>
    </w:p>
    <w:p w:rsidR="00D82214" w:rsidRPr="00D82214" w:rsidRDefault="00D82214" w:rsidP="00D82214">
      <w:pPr>
        <w:spacing w:after="0" w:line="400" w:lineRule="atLeast"/>
        <w:ind w:left="675"/>
        <w:rPr>
          <w:rFonts w:ascii="Arial CE" w:eastAsia="Times New Roman" w:hAnsi="Arial CE" w:cs="Arial CE"/>
          <w:b/>
          <w:bCs/>
          <w:sz w:val="20"/>
          <w:szCs w:val="20"/>
          <w:lang w:eastAsia="pl-PL"/>
        </w:rPr>
      </w:pPr>
      <w:r w:rsidRPr="00D82214">
        <w:rPr>
          <w:rFonts w:ascii="Arial CE" w:eastAsia="Times New Roman" w:hAnsi="Arial CE" w:cs="Arial CE"/>
          <w:b/>
          <w:bCs/>
          <w:sz w:val="20"/>
          <w:szCs w:val="20"/>
          <w:lang w:eastAsia="pl-PL"/>
        </w:rPr>
        <w:t>III.4.3.1) dokument wystawiony w kraju, w którym ma siedzibę lub miejsce zamieszkania potwierdzający, że:</w:t>
      </w:r>
    </w:p>
    <w:p w:rsidR="00D82214" w:rsidRPr="00D82214" w:rsidRDefault="00D82214" w:rsidP="00D82214">
      <w:pPr>
        <w:numPr>
          <w:ilvl w:val="1"/>
          <w:numId w:val="5"/>
        </w:numPr>
        <w:spacing w:before="100" w:beforeAutospacing="1" w:after="180" w:line="400" w:lineRule="atLeast"/>
        <w:ind w:left="1170" w:right="300"/>
        <w:jc w:val="both"/>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82214" w:rsidRPr="00D82214" w:rsidRDefault="00D82214" w:rsidP="00D82214">
      <w:pPr>
        <w:numPr>
          <w:ilvl w:val="1"/>
          <w:numId w:val="5"/>
        </w:numPr>
        <w:spacing w:before="100" w:beforeAutospacing="1" w:after="180" w:line="400" w:lineRule="atLeast"/>
        <w:ind w:left="1170" w:right="300"/>
        <w:jc w:val="both"/>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D82214" w:rsidRPr="00D82214" w:rsidRDefault="00D82214" w:rsidP="00D82214">
      <w:pPr>
        <w:spacing w:after="0" w:line="400" w:lineRule="atLeast"/>
        <w:ind w:left="225"/>
        <w:rPr>
          <w:rFonts w:ascii="Arial CE" w:eastAsia="Times New Roman" w:hAnsi="Arial CE" w:cs="Arial CE"/>
          <w:b/>
          <w:bCs/>
          <w:sz w:val="20"/>
          <w:szCs w:val="20"/>
          <w:lang w:eastAsia="pl-PL"/>
        </w:rPr>
      </w:pPr>
      <w:r w:rsidRPr="00D82214">
        <w:rPr>
          <w:rFonts w:ascii="Arial CE" w:eastAsia="Times New Roman" w:hAnsi="Arial CE" w:cs="Arial CE"/>
          <w:b/>
          <w:bCs/>
          <w:sz w:val="20"/>
          <w:szCs w:val="20"/>
          <w:lang w:eastAsia="pl-PL"/>
        </w:rPr>
        <w:t>III.6) INNE DOKUMENTY</w:t>
      </w:r>
    </w:p>
    <w:p w:rsidR="00D82214" w:rsidRPr="00D82214" w:rsidRDefault="00D82214" w:rsidP="00D82214">
      <w:pPr>
        <w:spacing w:after="0" w:line="400" w:lineRule="atLeast"/>
        <w:ind w:left="225"/>
        <w:rPr>
          <w:rFonts w:ascii="Arial CE" w:eastAsia="Times New Roman" w:hAnsi="Arial CE" w:cs="Arial CE"/>
          <w:b/>
          <w:bCs/>
          <w:sz w:val="20"/>
          <w:szCs w:val="20"/>
          <w:lang w:eastAsia="pl-PL"/>
        </w:rPr>
      </w:pPr>
      <w:r w:rsidRPr="00D82214">
        <w:rPr>
          <w:rFonts w:ascii="Arial CE" w:eastAsia="Times New Roman" w:hAnsi="Arial CE" w:cs="Arial CE"/>
          <w:b/>
          <w:bCs/>
          <w:sz w:val="20"/>
          <w:szCs w:val="20"/>
          <w:lang w:eastAsia="pl-PL"/>
        </w:rPr>
        <w:t xml:space="preserve">Inne dokumenty niewymienione w </w:t>
      </w:r>
      <w:proofErr w:type="spellStart"/>
      <w:r w:rsidRPr="00D82214">
        <w:rPr>
          <w:rFonts w:ascii="Arial CE" w:eastAsia="Times New Roman" w:hAnsi="Arial CE" w:cs="Arial CE"/>
          <w:b/>
          <w:bCs/>
          <w:sz w:val="20"/>
          <w:szCs w:val="20"/>
          <w:lang w:eastAsia="pl-PL"/>
        </w:rPr>
        <w:t>pkt</w:t>
      </w:r>
      <w:proofErr w:type="spellEnd"/>
      <w:r w:rsidRPr="00D82214">
        <w:rPr>
          <w:rFonts w:ascii="Arial CE" w:eastAsia="Times New Roman" w:hAnsi="Arial CE" w:cs="Arial CE"/>
          <w:b/>
          <w:bCs/>
          <w:sz w:val="20"/>
          <w:szCs w:val="20"/>
          <w:lang w:eastAsia="pl-PL"/>
        </w:rPr>
        <w:t xml:space="preserve"> III.4) albo w </w:t>
      </w:r>
      <w:proofErr w:type="spellStart"/>
      <w:r w:rsidRPr="00D82214">
        <w:rPr>
          <w:rFonts w:ascii="Arial CE" w:eastAsia="Times New Roman" w:hAnsi="Arial CE" w:cs="Arial CE"/>
          <w:b/>
          <w:bCs/>
          <w:sz w:val="20"/>
          <w:szCs w:val="20"/>
          <w:lang w:eastAsia="pl-PL"/>
        </w:rPr>
        <w:t>pkt</w:t>
      </w:r>
      <w:proofErr w:type="spellEnd"/>
      <w:r w:rsidRPr="00D82214">
        <w:rPr>
          <w:rFonts w:ascii="Arial CE" w:eastAsia="Times New Roman" w:hAnsi="Arial CE" w:cs="Arial CE"/>
          <w:b/>
          <w:bCs/>
          <w:sz w:val="20"/>
          <w:szCs w:val="20"/>
          <w:lang w:eastAsia="pl-PL"/>
        </w:rPr>
        <w:t xml:space="preserve"> III.5)</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Oświadczenia woli muszą być złożone w oryginale i podpisane przez osobę lub osoby do tego uprawnione. Kopie dokumentów muszą być potwierdzone - za zgodność z oryginałem - przez osobę do tego uprawnioną. Pełnomocnictwo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 W celu stwierdzenia, czy osoba podpisująca oświadczenia woli lub udzielająca pełnomocnictwa posiada do tego uprawnienia, do oferty należy załączyć aktualny odpis z właściwego rejestru albo aktualne zaświadczenie o wpisie do ewidencji działalności gospodarczej, wystawione nie wcześniej niż 6 miesięcy przed upływem terminu składania ofert. W przypadku wykonawców wspólnie ubiegających się o zamówienie - pełnomocnictwo do reprezentowania ich w postępowaniu o udzielenie zamówienia albo do reprezentowania w postępowaniu i zawarcia umowy w sprawie zamówienia publicznego,</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D82214">
        <w:rPr>
          <w:rFonts w:ascii="Arial CE" w:eastAsia="Times New Roman" w:hAnsi="Arial CE" w:cs="Arial CE"/>
          <w:sz w:val="20"/>
          <w:szCs w:val="20"/>
          <w:lang w:eastAsia="pl-PL"/>
        </w:rPr>
        <w:t>nie</w:t>
      </w:r>
    </w:p>
    <w:p w:rsidR="00D82214" w:rsidRPr="00D82214" w:rsidRDefault="00D82214" w:rsidP="00D82214">
      <w:pPr>
        <w:spacing w:before="375" w:after="225" w:line="400" w:lineRule="atLeast"/>
        <w:rPr>
          <w:rFonts w:ascii="Arial CE" w:eastAsia="Times New Roman" w:hAnsi="Arial CE" w:cs="Arial CE"/>
          <w:b/>
          <w:bCs/>
          <w:sz w:val="24"/>
          <w:szCs w:val="24"/>
          <w:u w:val="single"/>
          <w:lang w:eastAsia="pl-PL"/>
        </w:rPr>
      </w:pPr>
      <w:r w:rsidRPr="00D82214">
        <w:rPr>
          <w:rFonts w:ascii="Arial CE" w:eastAsia="Times New Roman" w:hAnsi="Arial CE" w:cs="Arial CE"/>
          <w:b/>
          <w:bCs/>
          <w:sz w:val="24"/>
          <w:szCs w:val="24"/>
          <w:u w:val="single"/>
          <w:lang w:eastAsia="pl-PL"/>
        </w:rPr>
        <w:t>SEKCJA IV: PROCEDURA</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IV.1) TRYB UDZIELENIA ZAMÓWIENIA</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IV.1.1) Tryb udzielenia zamówienia:</w:t>
      </w:r>
      <w:r w:rsidRPr="00D82214">
        <w:rPr>
          <w:rFonts w:ascii="Arial CE" w:eastAsia="Times New Roman" w:hAnsi="Arial CE" w:cs="Arial CE"/>
          <w:sz w:val="20"/>
          <w:szCs w:val="20"/>
          <w:lang w:eastAsia="pl-PL"/>
        </w:rPr>
        <w:t xml:space="preserve"> przetarg nieograniczony.</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IV.2) KRYTERIA OCENY OFERT</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 xml:space="preserve">IV.2.1) Kryteria oceny ofert: </w:t>
      </w:r>
      <w:r w:rsidRPr="00D82214">
        <w:rPr>
          <w:rFonts w:ascii="Arial CE" w:eastAsia="Times New Roman" w:hAnsi="Arial CE" w:cs="Arial CE"/>
          <w:sz w:val="20"/>
          <w:szCs w:val="20"/>
          <w:lang w:eastAsia="pl-PL"/>
        </w:rPr>
        <w:t>najniższa cena.</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IV.2.2) Czy przeprowadzona będzie aukcja elektroniczna:</w:t>
      </w:r>
      <w:r w:rsidRPr="00D82214">
        <w:rPr>
          <w:rFonts w:ascii="Arial CE" w:eastAsia="Times New Roman" w:hAnsi="Arial CE" w:cs="Arial CE"/>
          <w:sz w:val="20"/>
          <w:szCs w:val="20"/>
          <w:lang w:eastAsia="pl-PL"/>
        </w:rPr>
        <w:t xml:space="preserve"> nie.</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IV.3) ZMIANA UMOWY</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D82214">
        <w:rPr>
          <w:rFonts w:ascii="Arial CE" w:eastAsia="Times New Roman" w:hAnsi="Arial CE" w:cs="Arial CE"/>
          <w:sz w:val="20"/>
          <w:szCs w:val="20"/>
          <w:lang w:eastAsia="pl-PL"/>
        </w:rPr>
        <w:t>tak</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Dopuszczalne zmiany postanowień umowy oraz określenie warunków zmian</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sz w:val="20"/>
          <w:szCs w:val="20"/>
          <w:lang w:eastAsia="pl-PL"/>
        </w:rPr>
        <w:t xml:space="preserve">1. Zmiana postanowień zawartej umowy może nastąpić za zgodą obu Stron wyrażoną na piśmie pod rygorem nieważności. 2. Wszystkie zawiadomienia związane z umową powinny być sporządzone w formie pisemnej i powinny zostać doręczone drugiej stronie osobiście lub listem poleconym na adres podany w umowie przy opisie Stron. 3. Każda ze Stron może zmienić swój adres do doręczeń w drodze pisemnego zawiadomienia wysłanego do drugiej Strony. 4. . Niedopuszczalna jest inna niż wymieniona w § 10 umowy zmiana postanowień zawartej umowy oraz wprowadzanie do umowy postanowień niekorzystnych dla Zamawiającego. 5. Zamawiający przewiduje możliwość wprowadzenia zmian do zawartej umowy w formie pisemnego aneksu na następujących warunkach : - aktualizacji danych Wykonawcy i Zamawiającego poprzez: zmianę nazwy firmy, zmianę adresu siedziby, zmianę formy prawnej itp., - zmiany zakresu umowy wynikającej ze zmiany przepisów, norm lub normatywów mających zastosowanie do przedmiotu umowy, - zmiany terminów realizacji zamówienia z przyczyn niezależnych od Wykonawcy lub Zamawiającego, które to przyczyny każda ze Stron musi udokumentować, w tym: 1) Wykonawca może przedłużyć termin wykonania przedmiotu umowy o czas opóźnienia zamawiającego, jeżeli takie opóźnienie jest lub będzie miało wpływ na wykonanie przedmiotu umowy w wykonaniu następujących zobowiązań: - przekazanie dokumentacji; 2) Wykonawca może przedłużyć termin wykonania przedmiotu umowy o czas opóźnienia jeżeli takie opóźnienie jest lub będzie miało wpływ na wykonanie przedmiotu umowy w przypadku: - siły wyższej; - jakiegokolwiek opóźnienia, utrudnienia lub przeszkód spowodowanych przez lub dających się przypisać Zamawiającemu lub innemu Wykonawcy; 3) jeżeli wystąpią zmiany będące następstwem okoliczności leżących po stronie Zamawiającego w szczególności: - konieczności usunięcia błędów lub wprowadzenia zmian w dokumentacji 6. Pozostałe zmiany: - jeśli zmiana stawki podatku VAT będzie powodować zwiększenie kosztów wykonania po stronie wykonawcy, Zamawiający dopuszcza możliwość zwiększenia wynagrodzenia o kwotę równą różnicy w kwocie podatku VAT zapłaconego przez wykonawcę, - jeśli zmiana stawki VAT będzie powodować zmniejszenie kosztów wykonania umowy po stronie wykonawcy, Zamawiający przewiduje możliwość zmniejszenia wynagrodzenia o kwotę stanowiącą różnicę kwoty podatku VAT do zapłacenia przez wykonawcę , -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planowaniami świadczeniami, 7. Zmiany uzasadnione okolicznościami, o których mowa w art. 3571 </w:t>
      </w:r>
      <w:proofErr w:type="spellStart"/>
      <w:r w:rsidRPr="00D82214">
        <w:rPr>
          <w:rFonts w:ascii="Arial CE" w:eastAsia="Times New Roman" w:hAnsi="Arial CE" w:cs="Arial CE"/>
          <w:sz w:val="20"/>
          <w:szCs w:val="20"/>
          <w:lang w:eastAsia="pl-PL"/>
        </w:rPr>
        <w:t>Kc</w:t>
      </w:r>
      <w:proofErr w:type="spellEnd"/>
      <w:r w:rsidRPr="00D82214">
        <w:rPr>
          <w:rFonts w:ascii="Arial CE" w:eastAsia="Times New Roman" w:hAnsi="Arial CE" w:cs="Arial CE"/>
          <w:sz w:val="20"/>
          <w:szCs w:val="20"/>
          <w:lang w:eastAsia="pl-PL"/>
        </w:rPr>
        <w:t xml:space="preserve"> z uwzględnieniem faktu, że za rażącą zostanie uznana strata w wysokości, o której mowa w art. 397 </w:t>
      </w:r>
      <w:proofErr w:type="spellStart"/>
      <w:r w:rsidRPr="00D82214">
        <w:rPr>
          <w:rFonts w:ascii="Arial CE" w:eastAsia="Times New Roman" w:hAnsi="Arial CE" w:cs="Arial CE"/>
          <w:sz w:val="20"/>
          <w:szCs w:val="20"/>
          <w:lang w:eastAsia="pl-PL"/>
        </w:rPr>
        <w:t>Ksh</w:t>
      </w:r>
      <w:proofErr w:type="spellEnd"/>
      <w:r w:rsidRPr="00D82214">
        <w:rPr>
          <w:rFonts w:ascii="Arial CE" w:eastAsia="Times New Roman" w:hAnsi="Arial CE" w:cs="Arial CE"/>
          <w:sz w:val="20"/>
          <w:szCs w:val="20"/>
          <w:lang w:eastAsia="pl-PL"/>
        </w:rPr>
        <w:t>. 8. Zmiana umowy nastąpić może z inicjatywy Zamawiającego albo Wykonawcy poprzez przedstawienie drugiej stronie propozycji zmian w formie pisemnej, które powinny zawierać: a) opis zmiany, b) uzasadnienie zmiany, c) koszt zmiany oraz jego wpływ na wysokość wynagrodzenia, d) czas wykonania zmiany oraz wpływ zmiany na termin zakończenia umowy. 9. Warunkiem wprowadzenia zmian do zawartej umowy będzie potwierdzenie powstałych okoliczności w formie opisowej i właściwie umotywowanej</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IV.4) INFORMACJE ADMINISTRACYJNE</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IV.4.1)</w:t>
      </w:r>
      <w:r w:rsidRPr="00D82214">
        <w:rPr>
          <w:rFonts w:ascii="Arial CE" w:eastAsia="Times New Roman" w:hAnsi="Arial CE" w:cs="Arial CE"/>
          <w:sz w:val="20"/>
          <w:szCs w:val="20"/>
          <w:lang w:eastAsia="pl-PL"/>
        </w:rPr>
        <w:t> </w:t>
      </w:r>
      <w:r w:rsidRPr="00D82214">
        <w:rPr>
          <w:rFonts w:ascii="Arial CE" w:eastAsia="Times New Roman" w:hAnsi="Arial CE" w:cs="Arial CE"/>
          <w:b/>
          <w:bCs/>
          <w:sz w:val="20"/>
          <w:szCs w:val="20"/>
          <w:lang w:eastAsia="pl-PL"/>
        </w:rPr>
        <w:t>Adres strony internetowej, na której jest dostępna specyfikacja istotnych warunków zamówienia:</w:t>
      </w:r>
      <w:r w:rsidRPr="00D82214">
        <w:rPr>
          <w:rFonts w:ascii="Arial CE" w:eastAsia="Times New Roman" w:hAnsi="Arial CE" w:cs="Arial CE"/>
          <w:sz w:val="20"/>
          <w:szCs w:val="20"/>
          <w:lang w:eastAsia="pl-PL"/>
        </w:rPr>
        <w:t xml:space="preserve"> www.bip.choszczno.pl</w:t>
      </w:r>
      <w:r w:rsidRPr="00D82214">
        <w:rPr>
          <w:rFonts w:ascii="Arial CE" w:eastAsia="Times New Roman" w:hAnsi="Arial CE" w:cs="Arial CE"/>
          <w:sz w:val="20"/>
          <w:szCs w:val="20"/>
          <w:lang w:eastAsia="pl-PL"/>
        </w:rPr>
        <w:br/>
      </w:r>
      <w:r w:rsidRPr="00D82214">
        <w:rPr>
          <w:rFonts w:ascii="Arial CE" w:eastAsia="Times New Roman" w:hAnsi="Arial CE" w:cs="Arial CE"/>
          <w:b/>
          <w:bCs/>
          <w:sz w:val="20"/>
          <w:szCs w:val="20"/>
          <w:lang w:eastAsia="pl-PL"/>
        </w:rPr>
        <w:t>Specyfikację istotnych warunków zamówienia można uzyskać pod adresem:</w:t>
      </w:r>
      <w:r w:rsidRPr="00D82214">
        <w:rPr>
          <w:rFonts w:ascii="Arial CE" w:eastAsia="Times New Roman" w:hAnsi="Arial CE" w:cs="Arial CE"/>
          <w:sz w:val="20"/>
          <w:szCs w:val="20"/>
          <w:lang w:eastAsia="pl-PL"/>
        </w:rPr>
        <w:t xml:space="preserve"> Urząd Miejski w Choszcznie, ul. Wolności 24, 73-200 Choszczno, pok. 27.</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IV.4.4) Termin składania wniosków o dopuszczenie do udziału w postępowaniu lub ofert:</w:t>
      </w:r>
      <w:r w:rsidRPr="00D82214">
        <w:rPr>
          <w:rFonts w:ascii="Arial CE" w:eastAsia="Times New Roman" w:hAnsi="Arial CE" w:cs="Arial CE"/>
          <w:sz w:val="20"/>
          <w:szCs w:val="20"/>
          <w:lang w:eastAsia="pl-PL"/>
        </w:rPr>
        <w:t xml:space="preserve"> 01.02.2011 godzina 10:00, miejsce: Kancelaria ogólna - Urząd Miejski w Choszcznie, ul. Wolności 24, 73-200 Choszczno.</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IV.4.5) Termin związania ofertą:</w:t>
      </w:r>
      <w:r w:rsidRPr="00D82214">
        <w:rPr>
          <w:rFonts w:ascii="Arial CE" w:eastAsia="Times New Roman" w:hAnsi="Arial CE" w:cs="Arial CE"/>
          <w:sz w:val="20"/>
          <w:szCs w:val="20"/>
          <w:lang w:eastAsia="pl-PL"/>
        </w:rPr>
        <w:t xml:space="preserve"> okres w dniach: 30 (od ostatecznego terminu składania ofert).</w:t>
      </w:r>
    </w:p>
    <w:p w:rsidR="00D82214" w:rsidRPr="00D82214" w:rsidRDefault="00D82214" w:rsidP="00D82214">
      <w:pPr>
        <w:spacing w:after="0" w:line="400" w:lineRule="atLeast"/>
        <w:ind w:left="225"/>
        <w:rPr>
          <w:rFonts w:ascii="Arial CE" w:eastAsia="Times New Roman" w:hAnsi="Arial CE" w:cs="Arial CE"/>
          <w:sz w:val="20"/>
          <w:szCs w:val="20"/>
          <w:lang w:eastAsia="pl-PL"/>
        </w:rPr>
      </w:pPr>
      <w:r w:rsidRPr="00D82214">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82214">
        <w:rPr>
          <w:rFonts w:ascii="Arial CE" w:eastAsia="Times New Roman" w:hAnsi="Arial CE" w:cs="Arial CE"/>
          <w:sz w:val="20"/>
          <w:szCs w:val="20"/>
          <w:lang w:eastAsia="pl-PL"/>
        </w:rPr>
        <w:t>nie</w:t>
      </w:r>
    </w:p>
    <w:p w:rsidR="001E170C" w:rsidRDefault="001E170C"/>
    <w:sectPr w:rsidR="001E170C" w:rsidSect="001E1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FAF"/>
    <w:multiLevelType w:val="multilevel"/>
    <w:tmpl w:val="4D68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2334C"/>
    <w:multiLevelType w:val="multilevel"/>
    <w:tmpl w:val="63A88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961EF"/>
    <w:multiLevelType w:val="multilevel"/>
    <w:tmpl w:val="C1D21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93495"/>
    <w:multiLevelType w:val="multilevel"/>
    <w:tmpl w:val="004E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96E4B"/>
    <w:multiLevelType w:val="multilevel"/>
    <w:tmpl w:val="E3B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2214"/>
    <w:rsid w:val="001374EF"/>
    <w:rsid w:val="001E170C"/>
    <w:rsid w:val="00A559F9"/>
    <w:rsid w:val="00A60FED"/>
    <w:rsid w:val="00D822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2214"/>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82214"/>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82214"/>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82214"/>
    <w:pPr>
      <w:spacing w:after="0" w:line="240" w:lineRule="auto"/>
      <w:ind w:left="225"/>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10011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2559</Words>
  <Characters>15359</Characters>
  <Application>Microsoft Office Word</Application>
  <DocSecurity>0</DocSecurity>
  <Lines>127</Lines>
  <Paragraphs>35</Paragraphs>
  <ScaleCrop>false</ScaleCrop>
  <Company/>
  <LinksUpToDate>false</LinksUpToDate>
  <CharactersWithSpaces>17883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2011-01-21T13:52:00Z</dcterms:created>
  <dcterms:modified xsi:type="dcterms:W3CDTF">2011-01-21T13:52:00Z</dcterms:modified>
</cp:coreProperties>
</file>