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AAA" w:rsidRPr="00F31AAA" w:rsidRDefault="00F31AAA" w:rsidP="00F31AAA">
      <w:pPr>
        <w:pBdr>
          <w:bottom w:val="single" w:sz="6" w:space="1" w:color="auto"/>
        </w:pBdr>
        <w:spacing w:before="0"/>
        <w:ind w:left="0" w:right="0"/>
        <w:jc w:val="center"/>
        <w:rPr>
          <w:rFonts w:ascii="Arial" w:eastAsia="Times New Roman" w:hAnsi="Arial" w:cs="Arial"/>
          <w:vanish/>
          <w:sz w:val="16"/>
          <w:szCs w:val="16"/>
          <w:lang w:eastAsia="pl-PL"/>
        </w:rPr>
      </w:pPr>
      <w:r w:rsidRPr="00F31AAA">
        <w:rPr>
          <w:rFonts w:ascii="Arial" w:eastAsia="Times New Roman" w:hAnsi="Arial" w:cs="Arial"/>
          <w:vanish/>
          <w:sz w:val="16"/>
          <w:szCs w:val="16"/>
          <w:lang w:eastAsia="pl-PL"/>
        </w:rPr>
        <w:t>Początek formularza</w:t>
      </w:r>
    </w:p>
    <w:p w:rsidR="00F31AAA" w:rsidRPr="00F31AAA" w:rsidRDefault="00F31AAA" w:rsidP="00263267">
      <w:pPr>
        <w:spacing w:before="0" w:after="240"/>
        <w:ind w:left="0" w:right="0"/>
        <w:jc w:val="center"/>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t>Ogłoszenie nr 633123-N-2018 z dnia 2018-10-08 r.</w:t>
      </w:r>
    </w:p>
    <w:p w:rsidR="00F31AAA" w:rsidRPr="00F31AAA" w:rsidRDefault="00F31AAA" w:rsidP="00263267">
      <w:pPr>
        <w:spacing w:before="0"/>
        <w:ind w:left="0" w:right="0"/>
        <w:jc w:val="center"/>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t>Gmina Choszczno: Dostawa mikrobusu 9 – miejscowego do przewozu osób niepełnosprawnych, z możliwością przewozu osób na wózkach inwalidzkich na rzecz Środowiskowego Domu Samopomocy w Choszcznie</w:t>
      </w:r>
      <w:r w:rsidRPr="00F31AAA">
        <w:rPr>
          <w:rFonts w:ascii="Times New Roman" w:eastAsia="Times New Roman" w:hAnsi="Times New Roman" w:cs="Times New Roman"/>
          <w:sz w:val="24"/>
          <w:szCs w:val="24"/>
          <w:lang w:eastAsia="pl-PL"/>
        </w:rPr>
        <w:br/>
        <w:t>OGŁOSZENIE O ZAMÓWIENIU - Dostawy</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b/>
          <w:bCs/>
          <w:sz w:val="24"/>
          <w:szCs w:val="24"/>
          <w:lang w:eastAsia="pl-PL"/>
        </w:rPr>
        <w:t>Zamieszczanie ogłoszenia:</w:t>
      </w:r>
      <w:r w:rsidRPr="00F31AAA">
        <w:rPr>
          <w:rFonts w:ascii="Times New Roman" w:eastAsia="Times New Roman" w:hAnsi="Times New Roman" w:cs="Times New Roman"/>
          <w:sz w:val="24"/>
          <w:szCs w:val="24"/>
          <w:lang w:eastAsia="pl-PL"/>
        </w:rPr>
        <w:t xml:space="preserve"> Zamieszczanie obowiązkowe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b/>
          <w:bCs/>
          <w:sz w:val="24"/>
          <w:szCs w:val="24"/>
          <w:lang w:eastAsia="pl-PL"/>
        </w:rPr>
        <w:t>Ogłoszenie dotyczy:</w:t>
      </w:r>
      <w:r w:rsidRPr="00F31AAA">
        <w:rPr>
          <w:rFonts w:ascii="Times New Roman" w:eastAsia="Times New Roman" w:hAnsi="Times New Roman" w:cs="Times New Roman"/>
          <w:sz w:val="24"/>
          <w:szCs w:val="24"/>
          <w:lang w:eastAsia="pl-PL"/>
        </w:rPr>
        <w:t xml:space="preserve"> Zamówienia publicznego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t xml:space="preserve">Nie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Nazwa projektu lub programu</w:t>
      </w:r>
      <w:r w:rsidRPr="00F31AAA">
        <w:rPr>
          <w:rFonts w:ascii="Times New Roman" w:eastAsia="Times New Roman" w:hAnsi="Times New Roman" w:cs="Times New Roman"/>
          <w:sz w:val="24"/>
          <w:szCs w:val="24"/>
          <w:lang w:eastAsia="pl-PL"/>
        </w:rPr>
        <w:t xml:space="preserve"> </w:t>
      </w:r>
      <w:r w:rsidRPr="00F31AAA">
        <w:rPr>
          <w:rFonts w:ascii="Times New Roman" w:eastAsia="Times New Roman" w:hAnsi="Times New Roman" w:cs="Times New Roman"/>
          <w:sz w:val="24"/>
          <w:szCs w:val="24"/>
          <w:lang w:eastAsia="pl-PL"/>
        </w:rPr>
        <w:br/>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t xml:space="preserve">Nie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31AAA">
        <w:rPr>
          <w:rFonts w:ascii="Times New Roman" w:eastAsia="Times New Roman" w:hAnsi="Times New Roman" w:cs="Times New Roman"/>
          <w:sz w:val="24"/>
          <w:szCs w:val="24"/>
          <w:lang w:eastAsia="pl-PL"/>
        </w:rPr>
        <w:t>Pzp</w:t>
      </w:r>
      <w:proofErr w:type="spellEnd"/>
      <w:r w:rsidRPr="00F31AA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31AAA">
        <w:rPr>
          <w:rFonts w:ascii="Times New Roman" w:eastAsia="Times New Roman" w:hAnsi="Times New Roman" w:cs="Times New Roman"/>
          <w:sz w:val="24"/>
          <w:szCs w:val="24"/>
          <w:lang w:eastAsia="pl-PL"/>
        </w:rPr>
        <w:br/>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u w:val="single"/>
          <w:lang w:eastAsia="pl-PL"/>
        </w:rPr>
        <w:t>SEKCJA I: ZAMAWIAJĄCY</w:t>
      </w:r>
      <w:r w:rsidRPr="00F31AAA">
        <w:rPr>
          <w:rFonts w:ascii="Times New Roman" w:eastAsia="Times New Roman" w:hAnsi="Times New Roman" w:cs="Times New Roman"/>
          <w:sz w:val="24"/>
          <w:szCs w:val="24"/>
          <w:lang w:eastAsia="pl-PL"/>
        </w:rPr>
        <w:t xml:space="preserve">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b/>
          <w:bCs/>
          <w:sz w:val="24"/>
          <w:szCs w:val="24"/>
          <w:lang w:eastAsia="pl-PL"/>
        </w:rPr>
        <w:t xml:space="preserve">Postępowanie przeprowadza centralny zamawiający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t xml:space="preserve">Nie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t xml:space="preserve">Nie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b/>
          <w:bCs/>
          <w:sz w:val="24"/>
          <w:szCs w:val="24"/>
          <w:lang w:eastAsia="pl-PL"/>
        </w:rPr>
        <w:t>Informacje na temat podmiotu któremu zamawiający powierzył/powierzyli prowadzenie postępowania:</w:t>
      </w:r>
      <w:r w:rsidRPr="00F31AAA">
        <w:rPr>
          <w:rFonts w:ascii="Times New Roman" w:eastAsia="Times New Roman" w:hAnsi="Times New Roman" w:cs="Times New Roman"/>
          <w:sz w:val="24"/>
          <w:szCs w:val="24"/>
          <w:lang w:eastAsia="pl-PL"/>
        </w:rPr>
        <w:t xml:space="preserve">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Postępowanie jest przeprowadzane wspólnie przez zamawiających</w:t>
      </w:r>
      <w:r w:rsidRPr="00F31AAA">
        <w:rPr>
          <w:rFonts w:ascii="Times New Roman" w:eastAsia="Times New Roman" w:hAnsi="Times New Roman" w:cs="Times New Roman"/>
          <w:sz w:val="24"/>
          <w:szCs w:val="24"/>
          <w:lang w:eastAsia="pl-PL"/>
        </w:rPr>
        <w:t xml:space="preserve">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t xml:space="preserve">Nie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t xml:space="preserve">Nie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31AAA">
        <w:rPr>
          <w:rFonts w:ascii="Times New Roman" w:eastAsia="Times New Roman" w:hAnsi="Times New Roman" w:cs="Times New Roman"/>
          <w:sz w:val="24"/>
          <w:szCs w:val="24"/>
          <w:lang w:eastAsia="pl-PL"/>
        </w:rPr>
        <w:t xml:space="preserve">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Informacje dodatkowe:</w:t>
      </w:r>
      <w:r w:rsidRPr="00F31AAA">
        <w:rPr>
          <w:rFonts w:ascii="Times New Roman" w:eastAsia="Times New Roman" w:hAnsi="Times New Roman" w:cs="Times New Roman"/>
          <w:sz w:val="24"/>
          <w:szCs w:val="24"/>
          <w:lang w:eastAsia="pl-PL"/>
        </w:rPr>
        <w:t xml:space="preserve">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b/>
          <w:bCs/>
          <w:sz w:val="24"/>
          <w:szCs w:val="24"/>
          <w:lang w:eastAsia="pl-PL"/>
        </w:rPr>
        <w:t xml:space="preserve">I. 1) NAZWA I ADRES: </w:t>
      </w:r>
      <w:r w:rsidRPr="00F31AAA">
        <w:rPr>
          <w:rFonts w:ascii="Times New Roman" w:eastAsia="Times New Roman" w:hAnsi="Times New Roman" w:cs="Times New Roman"/>
          <w:sz w:val="24"/>
          <w:szCs w:val="24"/>
          <w:lang w:eastAsia="pl-PL"/>
        </w:rPr>
        <w:t xml:space="preserve">Gmina Choszczno, krajowy numer identyfikacyjny 21096702400000, ul. ul. Wolności  24 , 73200   Choszczno, woj. zachodniopomorskie, państwo Polska, tel. 957 659 300, e-mail zp@gmina.choszczno.pl, faks 957 659 306. </w:t>
      </w:r>
      <w:r w:rsidRPr="00F31AAA">
        <w:rPr>
          <w:rFonts w:ascii="Times New Roman" w:eastAsia="Times New Roman" w:hAnsi="Times New Roman" w:cs="Times New Roman"/>
          <w:sz w:val="24"/>
          <w:szCs w:val="24"/>
          <w:lang w:eastAsia="pl-PL"/>
        </w:rPr>
        <w:br/>
        <w:t xml:space="preserve">Adres strony internetowej (URL): www.choszczno.pl </w:t>
      </w:r>
      <w:r w:rsidRPr="00F31AAA">
        <w:rPr>
          <w:rFonts w:ascii="Times New Roman" w:eastAsia="Times New Roman" w:hAnsi="Times New Roman" w:cs="Times New Roman"/>
          <w:sz w:val="24"/>
          <w:szCs w:val="24"/>
          <w:lang w:eastAsia="pl-PL"/>
        </w:rPr>
        <w:br/>
        <w:t xml:space="preserve">Adres profilu nabywcy: </w:t>
      </w:r>
      <w:r w:rsidRPr="00F31AA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b/>
          <w:bCs/>
          <w:sz w:val="24"/>
          <w:szCs w:val="24"/>
          <w:lang w:eastAsia="pl-PL"/>
        </w:rPr>
        <w:t xml:space="preserve">I. 2) RODZAJ ZAMAWIAJĄCEGO: </w:t>
      </w:r>
      <w:r w:rsidRPr="00F31AAA">
        <w:rPr>
          <w:rFonts w:ascii="Times New Roman" w:eastAsia="Times New Roman" w:hAnsi="Times New Roman" w:cs="Times New Roman"/>
          <w:sz w:val="24"/>
          <w:szCs w:val="24"/>
          <w:lang w:eastAsia="pl-PL"/>
        </w:rPr>
        <w:t xml:space="preserve">Administracja samorządowa </w:t>
      </w:r>
      <w:r w:rsidRPr="00F31AAA">
        <w:rPr>
          <w:rFonts w:ascii="Times New Roman" w:eastAsia="Times New Roman" w:hAnsi="Times New Roman" w:cs="Times New Roman"/>
          <w:sz w:val="24"/>
          <w:szCs w:val="24"/>
          <w:lang w:eastAsia="pl-PL"/>
        </w:rPr>
        <w:br/>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b/>
          <w:bCs/>
          <w:sz w:val="24"/>
          <w:szCs w:val="24"/>
          <w:lang w:eastAsia="pl-PL"/>
        </w:rPr>
        <w:t xml:space="preserve">I.3) WSPÓLNE UDZIELANIE ZAMÓWIENIA </w:t>
      </w:r>
      <w:r w:rsidRPr="00F31AAA">
        <w:rPr>
          <w:rFonts w:ascii="Times New Roman" w:eastAsia="Times New Roman" w:hAnsi="Times New Roman" w:cs="Times New Roman"/>
          <w:b/>
          <w:bCs/>
          <w:i/>
          <w:iCs/>
          <w:sz w:val="24"/>
          <w:szCs w:val="24"/>
          <w:lang w:eastAsia="pl-PL"/>
        </w:rPr>
        <w:t>(jeżeli dotyczy)</w:t>
      </w:r>
      <w:r w:rsidRPr="00F31AAA">
        <w:rPr>
          <w:rFonts w:ascii="Times New Roman" w:eastAsia="Times New Roman" w:hAnsi="Times New Roman" w:cs="Times New Roman"/>
          <w:b/>
          <w:bCs/>
          <w:sz w:val="24"/>
          <w:szCs w:val="24"/>
          <w:lang w:eastAsia="pl-PL"/>
        </w:rPr>
        <w:t xml:space="preserve">: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31AAA">
        <w:rPr>
          <w:rFonts w:ascii="Times New Roman" w:eastAsia="Times New Roman" w:hAnsi="Times New Roman" w:cs="Times New Roman"/>
          <w:sz w:val="24"/>
          <w:szCs w:val="24"/>
          <w:lang w:eastAsia="pl-PL"/>
        </w:rPr>
        <w:br/>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b/>
          <w:bCs/>
          <w:sz w:val="24"/>
          <w:szCs w:val="24"/>
          <w:lang w:eastAsia="pl-PL"/>
        </w:rPr>
        <w:t xml:space="preserve">I.4) KOMUNIKACJA: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31AAA">
        <w:rPr>
          <w:rFonts w:ascii="Times New Roman" w:eastAsia="Times New Roman" w:hAnsi="Times New Roman" w:cs="Times New Roman"/>
          <w:sz w:val="24"/>
          <w:szCs w:val="24"/>
          <w:lang w:eastAsia="pl-PL"/>
        </w:rPr>
        <w:t xml:space="preserve">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t xml:space="preserve">Tak </w:t>
      </w:r>
      <w:r w:rsidRPr="00F31AAA">
        <w:rPr>
          <w:rFonts w:ascii="Times New Roman" w:eastAsia="Times New Roman" w:hAnsi="Times New Roman" w:cs="Times New Roman"/>
          <w:sz w:val="24"/>
          <w:szCs w:val="24"/>
          <w:lang w:eastAsia="pl-PL"/>
        </w:rPr>
        <w:br/>
        <w:t xml:space="preserve">www.bip.choszczno.pl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t xml:space="preserve">Tak </w:t>
      </w:r>
      <w:r w:rsidRPr="00F31AAA">
        <w:rPr>
          <w:rFonts w:ascii="Times New Roman" w:eastAsia="Times New Roman" w:hAnsi="Times New Roman" w:cs="Times New Roman"/>
          <w:sz w:val="24"/>
          <w:szCs w:val="24"/>
          <w:lang w:eastAsia="pl-PL"/>
        </w:rPr>
        <w:br/>
        <w:t xml:space="preserve">www.bip.choszczno.pl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t xml:space="preserve">Nie </w:t>
      </w:r>
      <w:r w:rsidRPr="00F31AAA">
        <w:rPr>
          <w:rFonts w:ascii="Times New Roman" w:eastAsia="Times New Roman" w:hAnsi="Times New Roman" w:cs="Times New Roman"/>
          <w:sz w:val="24"/>
          <w:szCs w:val="24"/>
          <w:lang w:eastAsia="pl-PL"/>
        </w:rPr>
        <w:br/>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Oferty lub wnioski o dopuszczenie do udziału w postępowaniu należy przesyłać:</w:t>
      </w:r>
      <w:r w:rsidRPr="00F31AAA">
        <w:rPr>
          <w:rFonts w:ascii="Times New Roman" w:eastAsia="Times New Roman" w:hAnsi="Times New Roman" w:cs="Times New Roman"/>
          <w:sz w:val="24"/>
          <w:szCs w:val="24"/>
          <w:lang w:eastAsia="pl-PL"/>
        </w:rPr>
        <w:t xml:space="preserve">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Elektronicznie</w:t>
      </w:r>
      <w:r w:rsidRPr="00F31AAA">
        <w:rPr>
          <w:rFonts w:ascii="Times New Roman" w:eastAsia="Times New Roman" w:hAnsi="Times New Roman" w:cs="Times New Roman"/>
          <w:sz w:val="24"/>
          <w:szCs w:val="24"/>
          <w:lang w:eastAsia="pl-PL"/>
        </w:rPr>
        <w:t xml:space="preserve">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t xml:space="preserve">Nie </w:t>
      </w:r>
      <w:r w:rsidRPr="00F31AAA">
        <w:rPr>
          <w:rFonts w:ascii="Times New Roman" w:eastAsia="Times New Roman" w:hAnsi="Times New Roman" w:cs="Times New Roman"/>
          <w:sz w:val="24"/>
          <w:szCs w:val="24"/>
          <w:lang w:eastAsia="pl-PL"/>
        </w:rPr>
        <w:br/>
        <w:t xml:space="preserve">adres </w:t>
      </w:r>
      <w:r w:rsidRPr="00F31AAA">
        <w:rPr>
          <w:rFonts w:ascii="Times New Roman" w:eastAsia="Times New Roman" w:hAnsi="Times New Roman" w:cs="Times New Roman"/>
          <w:sz w:val="24"/>
          <w:szCs w:val="24"/>
          <w:lang w:eastAsia="pl-PL"/>
        </w:rPr>
        <w:br/>
      </w:r>
    </w:p>
    <w:p w:rsidR="00F31AAA" w:rsidRPr="00F31AAA" w:rsidRDefault="00F31AAA" w:rsidP="00F31AAA">
      <w:pPr>
        <w:spacing w:before="0"/>
        <w:ind w:left="0" w:right="0"/>
        <w:rPr>
          <w:rFonts w:ascii="Times New Roman" w:eastAsia="Times New Roman" w:hAnsi="Times New Roman" w:cs="Times New Roman"/>
          <w:sz w:val="24"/>
          <w:szCs w:val="24"/>
          <w:lang w:eastAsia="pl-PL"/>
        </w:rPr>
      </w:pP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31AAA">
        <w:rPr>
          <w:rFonts w:ascii="Times New Roman" w:eastAsia="Times New Roman" w:hAnsi="Times New Roman" w:cs="Times New Roman"/>
          <w:sz w:val="24"/>
          <w:szCs w:val="24"/>
          <w:lang w:eastAsia="pl-PL"/>
        </w:rPr>
        <w:t xml:space="preserve"> </w:t>
      </w:r>
      <w:r w:rsidRPr="00F31AAA">
        <w:rPr>
          <w:rFonts w:ascii="Times New Roman" w:eastAsia="Times New Roman" w:hAnsi="Times New Roman" w:cs="Times New Roman"/>
          <w:sz w:val="24"/>
          <w:szCs w:val="24"/>
          <w:lang w:eastAsia="pl-PL"/>
        </w:rPr>
        <w:br/>
        <w:t xml:space="preserve">Nie </w:t>
      </w:r>
      <w:r w:rsidRPr="00F31AAA">
        <w:rPr>
          <w:rFonts w:ascii="Times New Roman" w:eastAsia="Times New Roman" w:hAnsi="Times New Roman" w:cs="Times New Roman"/>
          <w:sz w:val="24"/>
          <w:szCs w:val="24"/>
          <w:lang w:eastAsia="pl-PL"/>
        </w:rPr>
        <w:br/>
        <w:t xml:space="preserve">Inny sposób: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31AAA">
        <w:rPr>
          <w:rFonts w:ascii="Times New Roman" w:eastAsia="Times New Roman" w:hAnsi="Times New Roman" w:cs="Times New Roman"/>
          <w:sz w:val="24"/>
          <w:szCs w:val="24"/>
          <w:lang w:eastAsia="pl-PL"/>
        </w:rPr>
        <w:t xml:space="preserve"> </w:t>
      </w:r>
      <w:r w:rsidRPr="00F31AAA">
        <w:rPr>
          <w:rFonts w:ascii="Times New Roman" w:eastAsia="Times New Roman" w:hAnsi="Times New Roman" w:cs="Times New Roman"/>
          <w:sz w:val="24"/>
          <w:szCs w:val="24"/>
          <w:lang w:eastAsia="pl-PL"/>
        </w:rPr>
        <w:br/>
        <w:t xml:space="preserve">Tak </w:t>
      </w:r>
      <w:r w:rsidRPr="00F31AAA">
        <w:rPr>
          <w:rFonts w:ascii="Times New Roman" w:eastAsia="Times New Roman" w:hAnsi="Times New Roman" w:cs="Times New Roman"/>
          <w:sz w:val="24"/>
          <w:szCs w:val="24"/>
          <w:lang w:eastAsia="pl-PL"/>
        </w:rPr>
        <w:br/>
        <w:t xml:space="preserve">Inny sposób: </w:t>
      </w:r>
      <w:r w:rsidRPr="00F31AAA">
        <w:rPr>
          <w:rFonts w:ascii="Times New Roman" w:eastAsia="Times New Roman" w:hAnsi="Times New Roman" w:cs="Times New Roman"/>
          <w:sz w:val="24"/>
          <w:szCs w:val="24"/>
          <w:lang w:eastAsia="pl-PL"/>
        </w:rPr>
        <w:br/>
        <w:t xml:space="preserve">pisemnie </w:t>
      </w:r>
      <w:r w:rsidRPr="00F31AAA">
        <w:rPr>
          <w:rFonts w:ascii="Times New Roman" w:eastAsia="Times New Roman" w:hAnsi="Times New Roman" w:cs="Times New Roman"/>
          <w:sz w:val="24"/>
          <w:szCs w:val="24"/>
          <w:lang w:eastAsia="pl-PL"/>
        </w:rPr>
        <w:br/>
        <w:t xml:space="preserve">Adres: </w:t>
      </w:r>
      <w:r w:rsidRPr="00F31AAA">
        <w:rPr>
          <w:rFonts w:ascii="Times New Roman" w:eastAsia="Times New Roman" w:hAnsi="Times New Roman" w:cs="Times New Roman"/>
          <w:sz w:val="24"/>
          <w:szCs w:val="24"/>
          <w:lang w:eastAsia="pl-PL"/>
        </w:rPr>
        <w:br/>
        <w:t xml:space="preserve">Urząd Miejski w Choszcznie, ul. Wolności 24, 73-200 Choszczno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31AAA">
        <w:rPr>
          <w:rFonts w:ascii="Times New Roman" w:eastAsia="Times New Roman" w:hAnsi="Times New Roman" w:cs="Times New Roman"/>
          <w:sz w:val="24"/>
          <w:szCs w:val="24"/>
          <w:lang w:eastAsia="pl-PL"/>
        </w:rPr>
        <w:t xml:space="preserve">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t xml:space="preserve">Nie </w:t>
      </w:r>
      <w:r w:rsidRPr="00F31AA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31AAA">
        <w:rPr>
          <w:rFonts w:ascii="Times New Roman" w:eastAsia="Times New Roman" w:hAnsi="Times New Roman" w:cs="Times New Roman"/>
          <w:sz w:val="24"/>
          <w:szCs w:val="24"/>
          <w:lang w:eastAsia="pl-PL"/>
        </w:rPr>
        <w:br/>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u w:val="single"/>
          <w:lang w:eastAsia="pl-PL"/>
        </w:rPr>
        <w:t xml:space="preserve">SEKCJA II: PRZEDMIOT ZAMÓWIENIA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 xml:space="preserve">II.1) Nazwa nadana zamówieniu przez zamawiającego: </w:t>
      </w:r>
      <w:r w:rsidRPr="00F31AAA">
        <w:rPr>
          <w:rFonts w:ascii="Times New Roman" w:eastAsia="Times New Roman" w:hAnsi="Times New Roman" w:cs="Times New Roman"/>
          <w:sz w:val="24"/>
          <w:szCs w:val="24"/>
          <w:lang w:eastAsia="pl-PL"/>
        </w:rPr>
        <w:t xml:space="preserve">Dostawa mikrobusu 9 – miejscowego do przewozu osób niepełnosprawnych, z możliwością przewozu osób na wózkach inwalidzkich na rzecz Środowiskowego Domu Samopomocy w Choszcznie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 xml:space="preserve">Numer referencyjny: </w:t>
      </w:r>
      <w:r w:rsidRPr="00F31AAA">
        <w:rPr>
          <w:rFonts w:ascii="Times New Roman" w:eastAsia="Times New Roman" w:hAnsi="Times New Roman" w:cs="Times New Roman"/>
          <w:sz w:val="24"/>
          <w:szCs w:val="24"/>
          <w:lang w:eastAsia="pl-PL"/>
        </w:rPr>
        <w:t xml:space="preserve">ZP.271.13.2018.ŚDS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31AAA" w:rsidRPr="00F31AAA" w:rsidRDefault="00F31AAA" w:rsidP="00F31AAA">
      <w:pPr>
        <w:spacing w:before="0"/>
        <w:ind w:left="0" w:right="0"/>
        <w:jc w:val="both"/>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t xml:space="preserve">Nie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 xml:space="preserve">II.2) Rodzaj zamówienia: </w:t>
      </w:r>
      <w:r w:rsidRPr="00F31AAA">
        <w:rPr>
          <w:rFonts w:ascii="Times New Roman" w:eastAsia="Times New Roman" w:hAnsi="Times New Roman" w:cs="Times New Roman"/>
          <w:sz w:val="24"/>
          <w:szCs w:val="24"/>
          <w:lang w:eastAsia="pl-PL"/>
        </w:rPr>
        <w:t xml:space="preserve">Dostawy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II.3) Informacja o możliwości składania ofert częściowych</w:t>
      </w:r>
      <w:r w:rsidRPr="00F31AAA">
        <w:rPr>
          <w:rFonts w:ascii="Times New Roman" w:eastAsia="Times New Roman" w:hAnsi="Times New Roman" w:cs="Times New Roman"/>
          <w:sz w:val="24"/>
          <w:szCs w:val="24"/>
          <w:lang w:eastAsia="pl-PL"/>
        </w:rPr>
        <w:t xml:space="preserve"> </w:t>
      </w:r>
      <w:r w:rsidRPr="00F31AAA">
        <w:rPr>
          <w:rFonts w:ascii="Times New Roman" w:eastAsia="Times New Roman" w:hAnsi="Times New Roman" w:cs="Times New Roman"/>
          <w:sz w:val="24"/>
          <w:szCs w:val="24"/>
          <w:lang w:eastAsia="pl-PL"/>
        </w:rPr>
        <w:br/>
        <w:t xml:space="preserve">Zamówienie podzielone jest na części: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t xml:space="preserve">Nie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Oferty lub wnioski o dopuszczenie do udziału w postępowaniu można składać w odniesieniu do:</w:t>
      </w:r>
      <w:r w:rsidRPr="00F31AAA">
        <w:rPr>
          <w:rFonts w:ascii="Times New Roman" w:eastAsia="Times New Roman" w:hAnsi="Times New Roman" w:cs="Times New Roman"/>
          <w:sz w:val="24"/>
          <w:szCs w:val="24"/>
          <w:lang w:eastAsia="pl-PL"/>
        </w:rPr>
        <w:t xml:space="preserve"> </w:t>
      </w:r>
      <w:r w:rsidRPr="00F31AAA">
        <w:rPr>
          <w:rFonts w:ascii="Times New Roman" w:eastAsia="Times New Roman" w:hAnsi="Times New Roman" w:cs="Times New Roman"/>
          <w:sz w:val="24"/>
          <w:szCs w:val="24"/>
          <w:lang w:eastAsia="pl-PL"/>
        </w:rPr>
        <w:br/>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31AAA">
        <w:rPr>
          <w:rFonts w:ascii="Times New Roman" w:eastAsia="Times New Roman" w:hAnsi="Times New Roman" w:cs="Times New Roman"/>
          <w:sz w:val="24"/>
          <w:szCs w:val="24"/>
          <w:lang w:eastAsia="pl-PL"/>
        </w:rPr>
        <w:t xml:space="preserve">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31AAA">
        <w:rPr>
          <w:rFonts w:ascii="Times New Roman" w:eastAsia="Times New Roman" w:hAnsi="Times New Roman" w:cs="Times New Roman"/>
          <w:sz w:val="24"/>
          <w:szCs w:val="24"/>
          <w:lang w:eastAsia="pl-PL"/>
        </w:rPr>
        <w:t xml:space="preserve">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 xml:space="preserve">II.4) Krótki opis przedmiotu zamówienia </w:t>
      </w:r>
      <w:r w:rsidRPr="00F31AA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31AA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31AAA">
        <w:rPr>
          <w:rFonts w:ascii="Times New Roman" w:eastAsia="Times New Roman" w:hAnsi="Times New Roman" w:cs="Times New Roman"/>
          <w:sz w:val="24"/>
          <w:szCs w:val="24"/>
          <w:lang w:eastAsia="pl-PL"/>
        </w:rPr>
        <w:t xml:space="preserve">1. Przedmiotem zamówienia jest dostawa mikrobusu 9 – miejscowego do przewozu osób niepełnosprawnych, z możliwością przewozu osób na wózkach inwalidzkich na rzecz Środowiskowego Domu Samopomocy w Choszcznie. 2. Szczegółowy opis przedmiotu zamówienia zawiera załącznik nr 5 do SIWZ. Określone w załączniku wymagania (cechy (parametry) pojazdu) dotyczące przedmiotu zamówienia są wymaganiami minimalnymi. Zamawiający dopuszcza zaoferowanie przedmiotu zamówienia o lepszych parametrach, które winny zostać opisane w Załączniku nr 5 do SIWZ - kol 3 „Oferowane parametry przez Wykonawcę". 3. Podane cechy pojazdu (parametry techniczno - użytkowe) podane w Załączniku Nr 5 do niniejszej SIWZ są wymagane (minimalne). Nieposiadanie jakiegokolwiek parametru daje podstawy Zamawiającemu do odrzucenia oferty. Zamawiający dopuszcza możliwość zaoferowania sprzętu i urządzeń o równoważnych lub lepszych parametrach technicznych od wymienionych w SIWZ. W takim przypadku zgodnie z art. 30 ust. 5 ustawy </w:t>
      </w:r>
      <w:proofErr w:type="spellStart"/>
      <w:r w:rsidRPr="00F31AAA">
        <w:rPr>
          <w:rFonts w:ascii="Times New Roman" w:eastAsia="Times New Roman" w:hAnsi="Times New Roman" w:cs="Times New Roman"/>
          <w:sz w:val="24"/>
          <w:szCs w:val="24"/>
          <w:lang w:eastAsia="pl-PL"/>
        </w:rPr>
        <w:t>p.z.p</w:t>
      </w:r>
      <w:proofErr w:type="spellEnd"/>
      <w:r w:rsidRPr="00F31AAA">
        <w:rPr>
          <w:rFonts w:ascii="Times New Roman" w:eastAsia="Times New Roman" w:hAnsi="Times New Roman" w:cs="Times New Roman"/>
          <w:sz w:val="24"/>
          <w:szCs w:val="24"/>
          <w:lang w:eastAsia="pl-PL"/>
        </w:rPr>
        <w:t xml:space="preserve">. Wykonawca, który powołuje się na rozwiązania równoważne do opisywanych przez Zamawiającego, jest zobowiązany wykazać, że oferowany przez niego parametry (cechy pojazdu) spełniają wymagania określone przez Zamawiającego. Podstawową formą wykazania, że urządzenia są równoważne lub charakteryzują się lepszymi parametrami jest przedstawienie szczegółowej specyfikacji technicznej. 4. Samochód musi być fabrycznie nowy, wolny od wad. Pojazd musi posiadać dokumenty niezbędne do zarejestrowania kompletnego samochodu, zgodnie z ustawą z dnia 20 czerwca 1997r. - Prawo o ruchu drogowym (Dz. U. z 2017r., poz. 1260 z </w:t>
      </w:r>
      <w:proofErr w:type="spellStart"/>
      <w:r w:rsidRPr="00F31AAA">
        <w:rPr>
          <w:rFonts w:ascii="Times New Roman" w:eastAsia="Times New Roman" w:hAnsi="Times New Roman" w:cs="Times New Roman"/>
          <w:sz w:val="24"/>
          <w:szCs w:val="24"/>
          <w:lang w:eastAsia="pl-PL"/>
        </w:rPr>
        <w:t>późn</w:t>
      </w:r>
      <w:proofErr w:type="spellEnd"/>
      <w:r w:rsidRPr="00F31AAA">
        <w:rPr>
          <w:rFonts w:ascii="Times New Roman" w:eastAsia="Times New Roman" w:hAnsi="Times New Roman" w:cs="Times New Roman"/>
          <w:sz w:val="24"/>
          <w:szCs w:val="24"/>
          <w:lang w:eastAsia="pl-PL"/>
        </w:rPr>
        <w:t xml:space="preserve">. zm.) oraz rozporządzeń wykonawczych do tej ustawy, w tym w szczególności musi posiadać homologację na przewóz 9 osób oraz na przewóz osób niepełnosprawnych, umożliwiającą zgodnie z obowiązującymi przepisami dopuszczenie pojazdów do ruchu. 5. Samochód powinien posiadać wszystkie niezbędne dokumenty dopuszczające pojazdy do ruchu drogowego na terenie kraju. 6. Przedmiot zamówienia zostanie dostarczony przez Wykonawcę do miejsca wskazanego przez Zamawiającego tj. Środowiskowy Dom Samopomocy, ul. Drawieńska 52, 73-200 Choszczno.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 xml:space="preserve">II.5) Główny kod CPV: </w:t>
      </w:r>
      <w:r w:rsidRPr="00F31AAA">
        <w:rPr>
          <w:rFonts w:ascii="Times New Roman" w:eastAsia="Times New Roman" w:hAnsi="Times New Roman" w:cs="Times New Roman"/>
          <w:sz w:val="24"/>
          <w:szCs w:val="24"/>
          <w:lang w:eastAsia="pl-PL"/>
        </w:rPr>
        <w:t xml:space="preserve">34110000-1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Dodatkowe kody CPV:</w:t>
      </w:r>
      <w:r w:rsidRPr="00F31AAA">
        <w:rPr>
          <w:rFonts w:ascii="Times New Roman" w:eastAsia="Times New Roman" w:hAnsi="Times New Roman" w:cs="Times New Roman"/>
          <w:sz w:val="24"/>
          <w:szCs w:val="24"/>
          <w:lang w:eastAsia="pl-PL"/>
        </w:rPr>
        <w:t xml:space="preserve">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 xml:space="preserve">II.6) Całkowita wartość zamówienia </w:t>
      </w:r>
      <w:r w:rsidRPr="00F31AAA">
        <w:rPr>
          <w:rFonts w:ascii="Times New Roman" w:eastAsia="Times New Roman" w:hAnsi="Times New Roman" w:cs="Times New Roman"/>
          <w:i/>
          <w:iCs/>
          <w:sz w:val="24"/>
          <w:szCs w:val="24"/>
          <w:lang w:eastAsia="pl-PL"/>
        </w:rPr>
        <w:t>(jeżeli zamawiający podaje informacje o wartości zamówienia)</w:t>
      </w:r>
      <w:r w:rsidRPr="00F31AAA">
        <w:rPr>
          <w:rFonts w:ascii="Times New Roman" w:eastAsia="Times New Roman" w:hAnsi="Times New Roman" w:cs="Times New Roman"/>
          <w:sz w:val="24"/>
          <w:szCs w:val="24"/>
          <w:lang w:eastAsia="pl-PL"/>
        </w:rPr>
        <w:t xml:space="preserve">: </w:t>
      </w:r>
      <w:r w:rsidRPr="00F31AAA">
        <w:rPr>
          <w:rFonts w:ascii="Times New Roman" w:eastAsia="Times New Roman" w:hAnsi="Times New Roman" w:cs="Times New Roman"/>
          <w:sz w:val="24"/>
          <w:szCs w:val="24"/>
          <w:lang w:eastAsia="pl-PL"/>
        </w:rPr>
        <w:br/>
        <w:t xml:space="preserve">Wartość bez VAT: </w:t>
      </w:r>
      <w:r w:rsidRPr="00F31AAA">
        <w:rPr>
          <w:rFonts w:ascii="Times New Roman" w:eastAsia="Times New Roman" w:hAnsi="Times New Roman" w:cs="Times New Roman"/>
          <w:sz w:val="24"/>
          <w:szCs w:val="24"/>
          <w:lang w:eastAsia="pl-PL"/>
        </w:rPr>
        <w:br/>
        <w:t xml:space="preserve">Waluta: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31AAA">
        <w:rPr>
          <w:rFonts w:ascii="Times New Roman" w:eastAsia="Times New Roman" w:hAnsi="Times New Roman" w:cs="Times New Roman"/>
          <w:sz w:val="24"/>
          <w:szCs w:val="24"/>
          <w:lang w:eastAsia="pl-PL"/>
        </w:rPr>
        <w:t xml:space="preserve">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F31AAA">
        <w:rPr>
          <w:rFonts w:ascii="Times New Roman" w:eastAsia="Times New Roman" w:hAnsi="Times New Roman" w:cs="Times New Roman"/>
          <w:b/>
          <w:bCs/>
          <w:sz w:val="24"/>
          <w:szCs w:val="24"/>
          <w:lang w:eastAsia="pl-PL"/>
        </w:rPr>
        <w:t>pkt</w:t>
      </w:r>
      <w:proofErr w:type="spellEnd"/>
      <w:r w:rsidRPr="00F31AAA">
        <w:rPr>
          <w:rFonts w:ascii="Times New Roman" w:eastAsia="Times New Roman" w:hAnsi="Times New Roman" w:cs="Times New Roman"/>
          <w:b/>
          <w:bCs/>
          <w:sz w:val="24"/>
          <w:szCs w:val="24"/>
          <w:lang w:eastAsia="pl-PL"/>
        </w:rPr>
        <w:t xml:space="preserve"> 6 i 7 lub w art. 134 ust. 6 </w:t>
      </w:r>
      <w:proofErr w:type="spellStart"/>
      <w:r w:rsidRPr="00F31AAA">
        <w:rPr>
          <w:rFonts w:ascii="Times New Roman" w:eastAsia="Times New Roman" w:hAnsi="Times New Roman" w:cs="Times New Roman"/>
          <w:b/>
          <w:bCs/>
          <w:sz w:val="24"/>
          <w:szCs w:val="24"/>
          <w:lang w:eastAsia="pl-PL"/>
        </w:rPr>
        <w:t>pkt</w:t>
      </w:r>
      <w:proofErr w:type="spellEnd"/>
      <w:r w:rsidRPr="00F31AAA">
        <w:rPr>
          <w:rFonts w:ascii="Times New Roman" w:eastAsia="Times New Roman" w:hAnsi="Times New Roman" w:cs="Times New Roman"/>
          <w:b/>
          <w:bCs/>
          <w:sz w:val="24"/>
          <w:szCs w:val="24"/>
          <w:lang w:eastAsia="pl-PL"/>
        </w:rPr>
        <w:t xml:space="preserve"> 3 ustawy </w:t>
      </w:r>
      <w:proofErr w:type="spellStart"/>
      <w:r w:rsidRPr="00F31AAA">
        <w:rPr>
          <w:rFonts w:ascii="Times New Roman" w:eastAsia="Times New Roman" w:hAnsi="Times New Roman" w:cs="Times New Roman"/>
          <w:b/>
          <w:bCs/>
          <w:sz w:val="24"/>
          <w:szCs w:val="24"/>
          <w:lang w:eastAsia="pl-PL"/>
        </w:rPr>
        <w:t>Pzp</w:t>
      </w:r>
      <w:proofErr w:type="spellEnd"/>
      <w:r w:rsidRPr="00F31AAA">
        <w:rPr>
          <w:rFonts w:ascii="Times New Roman" w:eastAsia="Times New Roman" w:hAnsi="Times New Roman" w:cs="Times New Roman"/>
          <w:b/>
          <w:bCs/>
          <w:sz w:val="24"/>
          <w:szCs w:val="24"/>
          <w:lang w:eastAsia="pl-PL"/>
        </w:rPr>
        <w:t xml:space="preserve">: </w:t>
      </w:r>
      <w:r w:rsidRPr="00F31AAA">
        <w:rPr>
          <w:rFonts w:ascii="Times New Roman" w:eastAsia="Times New Roman" w:hAnsi="Times New Roman" w:cs="Times New Roman"/>
          <w:sz w:val="24"/>
          <w:szCs w:val="24"/>
          <w:lang w:eastAsia="pl-PL"/>
        </w:rPr>
        <w:t xml:space="preserve">Nie </w:t>
      </w:r>
      <w:r w:rsidRPr="00F31AA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F31AAA">
        <w:rPr>
          <w:rFonts w:ascii="Times New Roman" w:eastAsia="Times New Roman" w:hAnsi="Times New Roman" w:cs="Times New Roman"/>
          <w:sz w:val="24"/>
          <w:szCs w:val="24"/>
          <w:lang w:eastAsia="pl-PL"/>
        </w:rPr>
        <w:t>pkt</w:t>
      </w:r>
      <w:proofErr w:type="spellEnd"/>
      <w:r w:rsidRPr="00F31AAA">
        <w:rPr>
          <w:rFonts w:ascii="Times New Roman" w:eastAsia="Times New Roman" w:hAnsi="Times New Roman" w:cs="Times New Roman"/>
          <w:sz w:val="24"/>
          <w:szCs w:val="24"/>
          <w:lang w:eastAsia="pl-PL"/>
        </w:rPr>
        <w:t xml:space="preserve"> 6 lub w art. 134 ust. 6 </w:t>
      </w:r>
      <w:proofErr w:type="spellStart"/>
      <w:r w:rsidRPr="00F31AAA">
        <w:rPr>
          <w:rFonts w:ascii="Times New Roman" w:eastAsia="Times New Roman" w:hAnsi="Times New Roman" w:cs="Times New Roman"/>
          <w:sz w:val="24"/>
          <w:szCs w:val="24"/>
          <w:lang w:eastAsia="pl-PL"/>
        </w:rPr>
        <w:t>pkt</w:t>
      </w:r>
      <w:proofErr w:type="spellEnd"/>
      <w:r w:rsidRPr="00F31AAA">
        <w:rPr>
          <w:rFonts w:ascii="Times New Roman" w:eastAsia="Times New Roman" w:hAnsi="Times New Roman" w:cs="Times New Roman"/>
          <w:sz w:val="24"/>
          <w:szCs w:val="24"/>
          <w:lang w:eastAsia="pl-PL"/>
        </w:rPr>
        <w:t xml:space="preserve"> 3 ustawy </w:t>
      </w:r>
      <w:proofErr w:type="spellStart"/>
      <w:r w:rsidRPr="00F31AAA">
        <w:rPr>
          <w:rFonts w:ascii="Times New Roman" w:eastAsia="Times New Roman" w:hAnsi="Times New Roman" w:cs="Times New Roman"/>
          <w:sz w:val="24"/>
          <w:szCs w:val="24"/>
          <w:lang w:eastAsia="pl-PL"/>
        </w:rPr>
        <w:t>Pzp</w:t>
      </w:r>
      <w:proofErr w:type="spellEnd"/>
      <w:r w:rsidRPr="00F31AAA">
        <w:rPr>
          <w:rFonts w:ascii="Times New Roman" w:eastAsia="Times New Roman" w:hAnsi="Times New Roman" w:cs="Times New Roman"/>
          <w:sz w:val="24"/>
          <w:szCs w:val="24"/>
          <w:lang w:eastAsia="pl-PL"/>
        </w:rPr>
        <w:t xml:space="preserve">: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31AAA">
        <w:rPr>
          <w:rFonts w:ascii="Times New Roman" w:eastAsia="Times New Roman" w:hAnsi="Times New Roman" w:cs="Times New Roman"/>
          <w:sz w:val="24"/>
          <w:szCs w:val="24"/>
          <w:lang w:eastAsia="pl-PL"/>
        </w:rPr>
        <w:t xml:space="preserve"> </w:t>
      </w:r>
      <w:r w:rsidRPr="00F31AAA">
        <w:rPr>
          <w:rFonts w:ascii="Times New Roman" w:eastAsia="Times New Roman" w:hAnsi="Times New Roman" w:cs="Times New Roman"/>
          <w:sz w:val="24"/>
          <w:szCs w:val="24"/>
          <w:lang w:eastAsia="pl-PL"/>
        </w:rPr>
        <w:br/>
        <w:t>miesiącach:   </w:t>
      </w:r>
      <w:r w:rsidRPr="00F31AAA">
        <w:rPr>
          <w:rFonts w:ascii="Times New Roman" w:eastAsia="Times New Roman" w:hAnsi="Times New Roman" w:cs="Times New Roman"/>
          <w:i/>
          <w:iCs/>
          <w:sz w:val="24"/>
          <w:szCs w:val="24"/>
          <w:lang w:eastAsia="pl-PL"/>
        </w:rPr>
        <w:t xml:space="preserve"> lub </w:t>
      </w:r>
      <w:r w:rsidRPr="00F31AAA">
        <w:rPr>
          <w:rFonts w:ascii="Times New Roman" w:eastAsia="Times New Roman" w:hAnsi="Times New Roman" w:cs="Times New Roman"/>
          <w:b/>
          <w:bCs/>
          <w:sz w:val="24"/>
          <w:szCs w:val="24"/>
          <w:lang w:eastAsia="pl-PL"/>
        </w:rPr>
        <w:t>dniach:</w:t>
      </w:r>
      <w:r w:rsidRPr="00F31AAA">
        <w:rPr>
          <w:rFonts w:ascii="Times New Roman" w:eastAsia="Times New Roman" w:hAnsi="Times New Roman" w:cs="Times New Roman"/>
          <w:sz w:val="24"/>
          <w:szCs w:val="24"/>
          <w:lang w:eastAsia="pl-PL"/>
        </w:rPr>
        <w:t xml:space="preserve">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i/>
          <w:iCs/>
          <w:sz w:val="24"/>
          <w:szCs w:val="24"/>
          <w:lang w:eastAsia="pl-PL"/>
        </w:rPr>
        <w:t>lub</w:t>
      </w:r>
      <w:r w:rsidRPr="00F31AAA">
        <w:rPr>
          <w:rFonts w:ascii="Times New Roman" w:eastAsia="Times New Roman" w:hAnsi="Times New Roman" w:cs="Times New Roman"/>
          <w:sz w:val="24"/>
          <w:szCs w:val="24"/>
          <w:lang w:eastAsia="pl-PL"/>
        </w:rPr>
        <w:t xml:space="preserve">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 xml:space="preserve">data rozpoczęcia: </w:t>
      </w:r>
      <w:r w:rsidRPr="00F31AAA">
        <w:rPr>
          <w:rFonts w:ascii="Times New Roman" w:eastAsia="Times New Roman" w:hAnsi="Times New Roman" w:cs="Times New Roman"/>
          <w:sz w:val="24"/>
          <w:szCs w:val="24"/>
          <w:lang w:eastAsia="pl-PL"/>
        </w:rPr>
        <w:t> </w:t>
      </w:r>
      <w:r w:rsidRPr="00F31AAA">
        <w:rPr>
          <w:rFonts w:ascii="Times New Roman" w:eastAsia="Times New Roman" w:hAnsi="Times New Roman" w:cs="Times New Roman"/>
          <w:i/>
          <w:iCs/>
          <w:sz w:val="24"/>
          <w:szCs w:val="24"/>
          <w:lang w:eastAsia="pl-PL"/>
        </w:rPr>
        <w:t xml:space="preserve"> lub </w:t>
      </w:r>
      <w:r w:rsidRPr="00F31AAA">
        <w:rPr>
          <w:rFonts w:ascii="Times New Roman" w:eastAsia="Times New Roman" w:hAnsi="Times New Roman" w:cs="Times New Roman"/>
          <w:b/>
          <w:bCs/>
          <w:sz w:val="24"/>
          <w:szCs w:val="24"/>
          <w:lang w:eastAsia="pl-PL"/>
        </w:rPr>
        <w:t xml:space="preserve">zakończenia: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 xml:space="preserve">II.9) Informacje dodatkowe: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b/>
          <w:bCs/>
          <w:sz w:val="24"/>
          <w:szCs w:val="24"/>
          <w:lang w:eastAsia="pl-PL"/>
        </w:rPr>
        <w:t xml:space="preserve">III.1) WARUNKI UDZIAŁU W POSTĘPOWANIU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31AAA">
        <w:rPr>
          <w:rFonts w:ascii="Times New Roman" w:eastAsia="Times New Roman" w:hAnsi="Times New Roman" w:cs="Times New Roman"/>
          <w:sz w:val="24"/>
          <w:szCs w:val="24"/>
          <w:lang w:eastAsia="pl-PL"/>
        </w:rPr>
        <w:t xml:space="preserve"> </w:t>
      </w:r>
      <w:r w:rsidRPr="00F31AAA">
        <w:rPr>
          <w:rFonts w:ascii="Times New Roman" w:eastAsia="Times New Roman" w:hAnsi="Times New Roman" w:cs="Times New Roman"/>
          <w:sz w:val="24"/>
          <w:szCs w:val="24"/>
          <w:lang w:eastAsia="pl-PL"/>
        </w:rPr>
        <w:br/>
        <w:t xml:space="preserve">Określenie warunków: </w:t>
      </w:r>
      <w:r w:rsidRPr="00F31AAA">
        <w:rPr>
          <w:rFonts w:ascii="Times New Roman" w:eastAsia="Times New Roman" w:hAnsi="Times New Roman" w:cs="Times New Roman"/>
          <w:sz w:val="24"/>
          <w:szCs w:val="24"/>
          <w:lang w:eastAsia="pl-PL"/>
        </w:rPr>
        <w:br/>
        <w:t xml:space="preserve">Informacje dodatkowe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 xml:space="preserve">III.1.2) Sytuacja finansowa lub ekonomiczna </w:t>
      </w:r>
      <w:r w:rsidRPr="00F31AAA">
        <w:rPr>
          <w:rFonts w:ascii="Times New Roman" w:eastAsia="Times New Roman" w:hAnsi="Times New Roman" w:cs="Times New Roman"/>
          <w:sz w:val="24"/>
          <w:szCs w:val="24"/>
          <w:lang w:eastAsia="pl-PL"/>
        </w:rPr>
        <w:br/>
        <w:t xml:space="preserve">Określenie warunków: </w:t>
      </w:r>
      <w:r w:rsidRPr="00F31AAA">
        <w:rPr>
          <w:rFonts w:ascii="Times New Roman" w:eastAsia="Times New Roman" w:hAnsi="Times New Roman" w:cs="Times New Roman"/>
          <w:sz w:val="24"/>
          <w:szCs w:val="24"/>
          <w:lang w:eastAsia="pl-PL"/>
        </w:rPr>
        <w:br/>
        <w:t xml:space="preserve">Informacje dodatkowe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 xml:space="preserve">III.1.3) Zdolność techniczna lub zawodowa </w:t>
      </w:r>
      <w:r w:rsidRPr="00F31AAA">
        <w:rPr>
          <w:rFonts w:ascii="Times New Roman" w:eastAsia="Times New Roman" w:hAnsi="Times New Roman" w:cs="Times New Roman"/>
          <w:sz w:val="24"/>
          <w:szCs w:val="24"/>
          <w:lang w:eastAsia="pl-PL"/>
        </w:rPr>
        <w:br/>
        <w:t xml:space="preserve">Określenie warunków: </w:t>
      </w:r>
      <w:r w:rsidRPr="00F31AA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31AAA">
        <w:rPr>
          <w:rFonts w:ascii="Times New Roman" w:eastAsia="Times New Roman" w:hAnsi="Times New Roman" w:cs="Times New Roman"/>
          <w:sz w:val="24"/>
          <w:szCs w:val="24"/>
          <w:lang w:eastAsia="pl-PL"/>
        </w:rPr>
        <w:br/>
        <w:t xml:space="preserve">Informacje dodatkowe: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b/>
          <w:bCs/>
          <w:sz w:val="24"/>
          <w:szCs w:val="24"/>
          <w:lang w:eastAsia="pl-PL"/>
        </w:rPr>
        <w:t xml:space="preserve">III.2) PODSTAWY WYKLUCZENIA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31AAA">
        <w:rPr>
          <w:rFonts w:ascii="Times New Roman" w:eastAsia="Times New Roman" w:hAnsi="Times New Roman" w:cs="Times New Roman"/>
          <w:b/>
          <w:bCs/>
          <w:sz w:val="24"/>
          <w:szCs w:val="24"/>
          <w:lang w:eastAsia="pl-PL"/>
        </w:rPr>
        <w:t>Pzp</w:t>
      </w:r>
      <w:proofErr w:type="spellEnd"/>
      <w:r w:rsidRPr="00F31AAA">
        <w:rPr>
          <w:rFonts w:ascii="Times New Roman" w:eastAsia="Times New Roman" w:hAnsi="Times New Roman" w:cs="Times New Roman"/>
          <w:sz w:val="24"/>
          <w:szCs w:val="24"/>
          <w:lang w:eastAsia="pl-PL"/>
        </w:rPr>
        <w:t xml:space="preserve">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31AAA">
        <w:rPr>
          <w:rFonts w:ascii="Times New Roman" w:eastAsia="Times New Roman" w:hAnsi="Times New Roman" w:cs="Times New Roman"/>
          <w:b/>
          <w:bCs/>
          <w:sz w:val="24"/>
          <w:szCs w:val="24"/>
          <w:lang w:eastAsia="pl-PL"/>
        </w:rPr>
        <w:t>Pzp</w:t>
      </w:r>
      <w:proofErr w:type="spellEnd"/>
      <w:r w:rsidRPr="00F31AA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F31AAA">
        <w:rPr>
          <w:rFonts w:ascii="Times New Roman" w:eastAsia="Times New Roman" w:hAnsi="Times New Roman" w:cs="Times New Roman"/>
          <w:sz w:val="24"/>
          <w:szCs w:val="24"/>
          <w:lang w:eastAsia="pl-PL"/>
        </w:rPr>
        <w:t>pkt</w:t>
      </w:r>
      <w:proofErr w:type="spellEnd"/>
      <w:r w:rsidRPr="00F31AAA">
        <w:rPr>
          <w:rFonts w:ascii="Times New Roman" w:eastAsia="Times New Roman" w:hAnsi="Times New Roman" w:cs="Times New Roman"/>
          <w:sz w:val="24"/>
          <w:szCs w:val="24"/>
          <w:lang w:eastAsia="pl-PL"/>
        </w:rPr>
        <w:t xml:space="preserve"> 1 ustawy </w:t>
      </w:r>
      <w:proofErr w:type="spellStart"/>
      <w:r w:rsidRPr="00F31AAA">
        <w:rPr>
          <w:rFonts w:ascii="Times New Roman" w:eastAsia="Times New Roman" w:hAnsi="Times New Roman" w:cs="Times New Roman"/>
          <w:sz w:val="24"/>
          <w:szCs w:val="24"/>
          <w:lang w:eastAsia="pl-PL"/>
        </w:rPr>
        <w:t>Pzp</w:t>
      </w:r>
      <w:proofErr w:type="spellEnd"/>
      <w:r w:rsidRPr="00F31AAA">
        <w:rPr>
          <w:rFonts w:ascii="Times New Roman" w:eastAsia="Times New Roman" w:hAnsi="Times New Roman" w:cs="Times New Roman"/>
          <w:sz w:val="24"/>
          <w:szCs w:val="24"/>
          <w:lang w:eastAsia="pl-PL"/>
        </w:rPr>
        <w:t xml:space="preserve">)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31AAA">
        <w:rPr>
          <w:rFonts w:ascii="Times New Roman" w:eastAsia="Times New Roman" w:hAnsi="Times New Roman" w:cs="Times New Roman"/>
          <w:sz w:val="24"/>
          <w:szCs w:val="24"/>
          <w:lang w:eastAsia="pl-PL"/>
        </w:rPr>
        <w:br/>
        <w:t xml:space="preserve">Tak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 xml:space="preserve">Oświadczenie o spełnianiu kryteriów selekcji </w:t>
      </w:r>
      <w:r w:rsidRPr="00F31AAA">
        <w:rPr>
          <w:rFonts w:ascii="Times New Roman" w:eastAsia="Times New Roman" w:hAnsi="Times New Roman" w:cs="Times New Roman"/>
          <w:sz w:val="24"/>
          <w:szCs w:val="24"/>
          <w:lang w:eastAsia="pl-PL"/>
        </w:rPr>
        <w:br/>
        <w:t xml:space="preserve">Nie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F31AAA">
        <w:rPr>
          <w:rFonts w:ascii="Times New Roman" w:eastAsia="Times New Roman" w:hAnsi="Times New Roman" w:cs="Times New Roman"/>
          <w:sz w:val="24"/>
          <w:szCs w:val="24"/>
          <w:lang w:eastAsia="pl-PL"/>
        </w:rPr>
        <w:t>pkt</w:t>
      </w:r>
      <w:proofErr w:type="spellEnd"/>
      <w:r w:rsidRPr="00F31AAA">
        <w:rPr>
          <w:rFonts w:ascii="Times New Roman" w:eastAsia="Times New Roman" w:hAnsi="Times New Roman" w:cs="Times New Roman"/>
          <w:sz w:val="24"/>
          <w:szCs w:val="24"/>
          <w:lang w:eastAsia="pl-PL"/>
        </w:rPr>
        <w:t xml:space="preserve"> 1 ustawy.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b/>
          <w:bCs/>
          <w:sz w:val="24"/>
          <w:szCs w:val="24"/>
          <w:lang w:eastAsia="pl-PL"/>
        </w:rPr>
        <w:t>III.5.1) W ZAKRESIE SPEŁNIANIA WARUNKÓW UDZIAŁU W POSTĘPOWANIU:</w:t>
      </w:r>
      <w:r w:rsidRPr="00F31AAA">
        <w:rPr>
          <w:rFonts w:ascii="Times New Roman" w:eastAsia="Times New Roman" w:hAnsi="Times New Roman" w:cs="Times New Roman"/>
          <w:sz w:val="24"/>
          <w:szCs w:val="24"/>
          <w:lang w:eastAsia="pl-PL"/>
        </w:rPr>
        <w:t xml:space="preserve">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III.5.2) W ZAKRESIE KRYTERIÓW SELEKCJI:</w:t>
      </w:r>
      <w:r w:rsidRPr="00F31AAA">
        <w:rPr>
          <w:rFonts w:ascii="Times New Roman" w:eastAsia="Times New Roman" w:hAnsi="Times New Roman" w:cs="Times New Roman"/>
          <w:sz w:val="24"/>
          <w:szCs w:val="24"/>
          <w:lang w:eastAsia="pl-PL"/>
        </w:rPr>
        <w:t xml:space="preserve"> </w:t>
      </w:r>
      <w:r w:rsidRPr="00F31AAA">
        <w:rPr>
          <w:rFonts w:ascii="Times New Roman" w:eastAsia="Times New Roman" w:hAnsi="Times New Roman" w:cs="Times New Roman"/>
          <w:sz w:val="24"/>
          <w:szCs w:val="24"/>
          <w:lang w:eastAsia="pl-PL"/>
        </w:rPr>
        <w:br/>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b/>
          <w:bCs/>
          <w:sz w:val="24"/>
          <w:szCs w:val="24"/>
          <w:lang w:eastAsia="pl-PL"/>
        </w:rPr>
        <w:t xml:space="preserve">III.7) INNE DOKUMENTY NIE WYMIENIONE W </w:t>
      </w:r>
      <w:proofErr w:type="spellStart"/>
      <w:r w:rsidRPr="00F31AAA">
        <w:rPr>
          <w:rFonts w:ascii="Times New Roman" w:eastAsia="Times New Roman" w:hAnsi="Times New Roman" w:cs="Times New Roman"/>
          <w:b/>
          <w:bCs/>
          <w:sz w:val="24"/>
          <w:szCs w:val="24"/>
          <w:lang w:eastAsia="pl-PL"/>
        </w:rPr>
        <w:t>pkt</w:t>
      </w:r>
      <w:proofErr w:type="spellEnd"/>
      <w:r w:rsidRPr="00F31AAA">
        <w:rPr>
          <w:rFonts w:ascii="Times New Roman" w:eastAsia="Times New Roman" w:hAnsi="Times New Roman" w:cs="Times New Roman"/>
          <w:b/>
          <w:bCs/>
          <w:sz w:val="24"/>
          <w:szCs w:val="24"/>
          <w:lang w:eastAsia="pl-PL"/>
        </w:rPr>
        <w:t xml:space="preserve"> III.3) - III.6)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t xml:space="preserve">Wykaz innych dokumentów składanych przez wykonawcę do oferty: 1) wypełniony formularz ofertowy, według wzoru stanowiącego załącznik nr 1 do </w:t>
      </w:r>
      <w:proofErr w:type="spellStart"/>
      <w:r w:rsidRPr="00F31AAA">
        <w:rPr>
          <w:rFonts w:ascii="Times New Roman" w:eastAsia="Times New Roman" w:hAnsi="Times New Roman" w:cs="Times New Roman"/>
          <w:sz w:val="24"/>
          <w:szCs w:val="24"/>
          <w:lang w:eastAsia="pl-PL"/>
        </w:rPr>
        <w:t>siwz</w:t>
      </w:r>
      <w:proofErr w:type="spellEnd"/>
      <w:r w:rsidRPr="00F31AAA">
        <w:rPr>
          <w:rFonts w:ascii="Times New Roman" w:eastAsia="Times New Roman" w:hAnsi="Times New Roman" w:cs="Times New Roman"/>
          <w:sz w:val="24"/>
          <w:szCs w:val="24"/>
          <w:lang w:eastAsia="pl-PL"/>
        </w:rPr>
        <w:t xml:space="preserve">, 2) wypełniony i podpisany załącznik nr 5 - Dane techniczne oferowanego pojazdu - zgodnie z załącznikiem nr 5 do </w:t>
      </w:r>
      <w:proofErr w:type="spellStart"/>
      <w:r w:rsidRPr="00F31AAA">
        <w:rPr>
          <w:rFonts w:ascii="Times New Roman" w:eastAsia="Times New Roman" w:hAnsi="Times New Roman" w:cs="Times New Roman"/>
          <w:sz w:val="24"/>
          <w:szCs w:val="24"/>
          <w:lang w:eastAsia="pl-PL"/>
        </w:rPr>
        <w:t>siwz</w:t>
      </w:r>
      <w:proofErr w:type="spellEnd"/>
      <w:r w:rsidRPr="00F31AAA">
        <w:rPr>
          <w:rFonts w:ascii="Times New Roman" w:eastAsia="Times New Roman" w:hAnsi="Times New Roman" w:cs="Times New Roman"/>
          <w:sz w:val="24"/>
          <w:szCs w:val="24"/>
          <w:lang w:eastAsia="pl-PL"/>
        </w:rPr>
        <w:t xml:space="preserve">, pozwalające zweryfikować wszelkie wymagania minimalne zawarte w treści </w:t>
      </w:r>
      <w:proofErr w:type="spellStart"/>
      <w:r w:rsidRPr="00F31AAA">
        <w:rPr>
          <w:rFonts w:ascii="Times New Roman" w:eastAsia="Times New Roman" w:hAnsi="Times New Roman" w:cs="Times New Roman"/>
          <w:sz w:val="24"/>
          <w:szCs w:val="24"/>
          <w:lang w:eastAsia="pl-PL"/>
        </w:rPr>
        <w:t>siwz</w:t>
      </w:r>
      <w:proofErr w:type="spellEnd"/>
      <w:r w:rsidRPr="00F31AAA">
        <w:rPr>
          <w:rFonts w:ascii="Times New Roman" w:eastAsia="Times New Roman" w:hAnsi="Times New Roman" w:cs="Times New Roman"/>
          <w:sz w:val="24"/>
          <w:szCs w:val="24"/>
          <w:lang w:eastAsia="pl-PL"/>
        </w:rPr>
        <w:t xml:space="preserve">, z podaniem marki pojazdu oraz spełnienie każdego z parametrów minimalnych zgodnie z opisem przedmiotu zamówienia, stanowiących załącznik nr 5. 3) odpowiednie pełnomocnictwa - tylko w sytuacjach określonych w Rozdziale X ust. 5 zdanie 2 </w:t>
      </w:r>
      <w:proofErr w:type="spellStart"/>
      <w:r w:rsidRPr="00F31AAA">
        <w:rPr>
          <w:rFonts w:ascii="Times New Roman" w:eastAsia="Times New Roman" w:hAnsi="Times New Roman" w:cs="Times New Roman"/>
          <w:sz w:val="24"/>
          <w:szCs w:val="24"/>
          <w:lang w:eastAsia="pl-PL"/>
        </w:rPr>
        <w:t>siwz</w:t>
      </w:r>
      <w:proofErr w:type="spellEnd"/>
      <w:r w:rsidRPr="00F31AAA">
        <w:rPr>
          <w:rFonts w:ascii="Times New Roman" w:eastAsia="Times New Roman" w:hAnsi="Times New Roman" w:cs="Times New Roman"/>
          <w:sz w:val="24"/>
          <w:szCs w:val="24"/>
          <w:lang w:eastAsia="pl-PL"/>
        </w:rPr>
        <w:t xml:space="preserve"> lub w przypadku składania oferty wspólnej (Rozdział XIX ust. 2 </w:t>
      </w:r>
      <w:proofErr w:type="spellStart"/>
      <w:r w:rsidRPr="00F31AAA">
        <w:rPr>
          <w:rFonts w:ascii="Times New Roman" w:eastAsia="Times New Roman" w:hAnsi="Times New Roman" w:cs="Times New Roman"/>
          <w:sz w:val="24"/>
          <w:szCs w:val="24"/>
          <w:lang w:eastAsia="pl-PL"/>
        </w:rPr>
        <w:t>siwz</w:t>
      </w:r>
      <w:proofErr w:type="spellEnd"/>
      <w:r w:rsidRPr="00F31AAA">
        <w:rPr>
          <w:rFonts w:ascii="Times New Roman" w:eastAsia="Times New Roman" w:hAnsi="Times New Roman" w:cs="Times New Roman"/>
          <w:sz w:val="24"/>
          <w:szCs w:val="24"/>
          <w:lang w:eastAsia="pl-PL"/>
        </w:rPr>
        <w:t xml:space="preserve">) Oświadczenie przekazywane przez wykonawcę w terminie 3 dni od dnia zamieszczenia na stronie internetowej informacji, o której mowa w art. 86 ust. 5 ustawy </w:t>
      </w:r>
      <w:proofErr w:type="spellStart"/>
      <w:r w:rsidRPr="00F31AAA">
        <w:rPr>
          <w:rFonts w:ascii="Times New Roman" w:eastAsia="Times New Roman" w:hAnsi="Times New Roman" w:cs="Times New Roman"/>
          <w:sz w:val="24"/>
          <w:szCs w:val="24"/>
          <w:lang w:eastAsia="pl-PL"/>
        </w:rPr>
        <w:t>Pzp</w:t>
      </w:r>
      <w:proofErr w:type="spellEnd"/>
      <w:r w:rsidRPr="00F31AAA">
        <w:rPr>
          <w:rFonts w:ascii="Times New Roman" w:eastAsia="Times New Roman" w:hAnsi="Times New Roman" w:cs="Times New Roman"/>
          <w:sz w:val="24"/>
          <w:szCs w:val="24"/>
          <w:lang w:eastAsia="pl-PL"/>
        </w:rPr>
        <w:t xml:space="preserve"> (informacji z otwarcia ofert): oświadczenie Wykonawcy o przynależności albo braku przynależności do tej samej grupy kapitałowej (załącznik nr 3do SIWZ). W przypadku przynależności do tej samej grupy kapitałowej Wykonawca może złożyć wraz z oświadczeniem dokumenty bądź informacje potwierdzające, że powiązania z innym Wykonawcą nie prowadzą do zakłócenia konkurencji w postępowaniu. W przypadku Wykonawców wspólnie ubiegających się o zamówienie ww. dokument składa każdy z partnerów konsorcjum/ członków spółki cywilnej oddzielnie w imieniu swojej firmy. 1. Jeżeli wykonawca ma siedzibę lub miejsce zamieszkania poza terytorium Rzeczypospolitej Polskiej, zamiast dokumentów, o których mowa w Rozdziale IV ust. 4 niniejszej </w:t>
      </w:r>
      <w:proofErr w:type="spellStart"/>
      <w:r w:rsidRPr="00F31AAA">
        <w:rPr>
          <w:rFonts w:ascii="Times New Roman" w:eastAsia="Times New Roman" w:hAnsi="Times New Roman" w:cs="Times New Roman"/>
          <w:sz w:val="24"/>
          <w:szCs w:val="24"/>
          <w:lang w:eastAsia="pl-PL"/>
        </w:rPr>
        <w:t>siwz</w:t>
      </w:r>
      <w:proofErr w:type="spellEnd"/>
      <w:r w:rsidRPr="00F31AAA">
        <w:rPr>
          <w:rFonts w:ascii="Times New Roman" w:eastAsia="Times New Roman" w:hAnsi="Times New Roman" w:cs="Times New Roman"/>
          <w:sz w:val="24"/>
          <w:szCs w:val="24"/>
          <w:lang w:eastAsia="pl-PL"/>
        </w:rPr>
        <w:t xml:space="preserve"> składa dokument lub dokumenty, wystawione w kraju, w którym ma siedzibę lub miejsce zamieszkania, potwierdzające że nie otwarto jego likwidacji ani nie ogłoszono upadłości. 2. Dokument, o którym mowa w ust. 1 powinien być wystawiony nie wcześniej niż 6 miesięcy przed upływem terminu składania ofert. 3. Jeżeli w kraju, w którym wykonawca ma siedzibę lub miejsce zamieszkania lub miejsce zamieszkania ma osoba, której dokument dotyczy, nie wydaje się dokumentów, o których mowa w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u w:val="single"/>
          <w:lang w:eastAsia="pl-PL"/>
        </w:rPr>
        <w:t xml:space="preserve">SEKCJA IV: PROCEDURA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b/>
          <w:bCs/>
          <w:sz w:val="24"/>
          <w:szCs w:val="24"/>
          <w:lang w:eastAsia="pl-PL"/>
        </w:rPr>
        <w:t xml:space="preserve">IV.1) OPIS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 xml:space="preserve">IV.1.1) Tryb udzielenia zamówienia: </w:t>
      </w:r>
      <w:r w:rsidRPr="00F31AAA">
        <w:rPr>
          <w:rFonts w:ascii="Times New Roman" w:eastAsia="Times New Roman" w:hAnsi="Times New Roman" w:cs="Times New Roman"/>
          <w:sz w:val="24"/>
          <w:szCs w:val="24"/>
          <w:lang w:eastAsia="pl-PL"/>
        </w:rPr>
        <w:t xml:space="preserve">Przetarg nieograniczony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IV.1.2) Zamawiający żąda wniesienia wadium:</w:t>
      </w:r>
      <w:r w:rsidRPr="00F31AAA">
        <w:rPr>
          <w:rFonts w:ascii="Times New Roman" w:eastAsia="Times New Roman" w:hAnsi="Times New Roman" w:cs="Times New Roman"/>
          <w:sz w:val="24"/>
          <w:szCs w:val="24"/>
          <w:lang w:eastAsia="pl-PL"/>
        </w:rPr>
        <w:t xml:space="preserve">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t xml:space="preserve">Nie </w:t>
      </w:r>
      <w:r w:rsidRPr="00F31AAA">
        <w:rPr>
          <w:rFonts w:ascii="Times New Roman" w:eastAsia="Times New Roman" w:hAnsi="Times New Roman" w:cs="Times New Roman"/>
          <w:sz w:val="24"/>
          <w:szCs w:val="24"/>
          <w:lang w:eastAsia="pl-PL"/>
        </w:rPr>
        <w:br/>
        <w:t xml:space="preserve">Informacja na temat wadium </w:t>
      </w:r>
      <w:r w:rsidRPr="00F31AAA">
        <w:rPr>
          <w:rFonts w:ascii="Times New Roman" w:eastAsia="Times New Roman" w:hAnsi="Times New Roman" w:cs="Times New Roman"/>
          <w:sz w:val="24"/>
          <w:szCs w:val="24"/>
          <w:lang w:eastAsia="pl-PL"/>
        </w:rPr>
        <w:br/>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IV.1.3) Przewiduje się udzielenie zaliczek na poczet wykonania zamówienia:</w:t>
      </w:r>
      <w:r w:rsidRPr="00F31AAA">
        <w:rPr>
          <w:rFonts w:ascii="Times New Roman" w:eastAsia="Times New Roman" w:hAnsi="Times New Roman" w:cs="Times New Roman"/>
          <w:sz w:val="24"/>
          <w:szCs w:val="24"/>
          <w:lang w:eastAsia="pl-PL"/>
        </w:rPr>
        <w:t xml:space="preserve">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t xml:space="preserve">Nie </w:t>
      </w:r>
      <w:r w:rsidRPr="00F31AAA">
        <w:rPr>
          <w:rFonts w:ascii="Times New Roman" w:eastAsia="Times New Roman" w:hAnsi="Times New Roman" w:cs="Times New Roman"/>
          <w:sz w:val="24"/>
          <w:szCs w:val="24"/>
          <w:lang w:eastAsia="pl-PL"/>
        </w:rPr>
        <w:br/>
        <w:t xml:space="preserve">Należy podać informacje na temat udzielania zaliczek: </w:t>
      </w:r>
      <w:r w:rsidRPr="00F31AAA">
        <w:rPr>
          <w:rFonts w:ascii="Times New Roman" w:eastAsia="Times New Roman" w:hAnsi="Times New Roman" w:cs="Times New Roman"/>
          <w:sz w:val="24"/>
          <w:szCs w:val="24"/>
          <w:lang w:eastAsia="pl-PL"/>
        </w:rPr>
        <w:br/>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t xml:space="preserve">Nie </w:t>
      </w:r>
      <w:r w:rsidRPr="00F31AA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31AAA">
        <w:rPr>
          <w:rFonts w:ascii="Times New Roman" w:eastAsia="Times New Roman" w:hAnsi="Times New Roman" w:cs="Times New Roman"/>
          <w:sz w:val="24"/>
          <w:szCs w:val="24"/>
          <w:lang w:eastAsia="pl-PL"/>
        </w:rPr>
        <w:br/>
        <w:t xml:space="preserve">Nie </w:t>
      </w:r>
      <w:r w:rsidRPr="00F31AAA">
        <w:rPr>
          <w:rFonts w:ascii="Times New Roman" w:eastAsia="Times New Roman" w:hAnsi="Times New Roman" w:cs="Times New Roman"/>
          <w:sz w:val="24"/>
          <w:szCs w:val="24"/>
          <w:lang w:eastAsia="pl-PL"/>
        </w:rPr>
        <w:br/>
        <w:t xml:space="preserve">Informacje dodatkowe: </w:t>
      </w:r>
      <w:r w:rsidRPr="00F31AAA">
        <w:rPr>
          <w:rFonts w:ascii="Times New Roman" w:eastAsia="Times New Roman" w:hAnsi="Times New Roman" w:cs="Times New Roman"/>
          <w:sz w:val="24"/>
          <w:szCs w:val="24"/>
          <w:lang w:eastAsia="pl-PL"/>
        </w:rPr>
        <w:br/>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 xml:space="preserve">IV.1.5.) Wymaga się złożenia oferty wariantowej: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br/>
        <w:t xml:space="preserve">Dopuszcza się złożenie oferty wariantowej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31AAA">
        <w:rPr>
          <w:rFonts w:ascii="Times New Roman" w:eastAsia="Times New Roman" w:hAnsi="Times New Roman" w:cs="Times New Roman"/>
          <w:sz w:val="24"/>
          <w:szCs w:val="24"/>
          <w:lang w:eastAsia="pl-PL"/>
        </w:rPr>
        <w:br/>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t xml:space="preserve">Liczba wykonawców   </w:t>
      </w:r>
      <w:r w:rsidRPr="00F31AAA">
        <w:rPr>
          <w:rFonts w:ascii="Times New Roman" w:eastAsia="Times New Roman" w:hAnsi="Times New Roman" w:cs="Times New Roman"/>
          <w:sz w:val="24"/>
          <w:szCs w:val="24"/>
          <w:lang w:eastAsia="pl-PL"/>
        </w:rPr>
        <w:br/>
        <w:t xml:space="preserve">Przewidywana minimalna liczba wykonawców </w:t>
      </w:r>
      <w:r w:rsidRPr="00F31AAA">
        <w:rPr>
          <w:rFonts w:ascii="Times New Roman" w:eastAsia="Times New Roman" w:hAnsi="Times New Roman" w:cs="Times New Roman"/>
          <w:sz w:val="24"/>
          <w:szCs w:val="24"/>
          <w:lang w:eastAsia="pl-PL"/>
        </w:rPr>
        <w:br/>
        <w:t xml:space="preserve">Maksymalna liczba wykonawców   </w:t>
      </w:r>
      <w:r w:rsidRPr="00F31AAA">
        <w:rPr>
          <w:rFonts w:ascii="Times New Roman" w:eastAsia="Times New Roman" w:hAnsi="Times New Roman" w:cs="Times New Roman"/>
          <w:sz w:val="24"/>
          <w:szCs w:val="24"/>
          <w:lang w:eastAsia="pl-PL"/>
        </w:rPr>
        <w:br/>
        <w:t xml:space="preserve">Kryteria selekcji wykonawców: </w:t>
      </w:r>
      <w:r w:rsidRPr="00F31AAA">
        <w:rPr>
          <w:rFonts w:ascii="Times New Roman" w:eastAsia="Times New Roman" w:hAnsi="Times New Roman" w:cs="Times New Roman"/>
          <w:sz w:val="24"/>
          <w:szCs w:val="24"/>
          <w:lang w:eastAsia="pl-PL"/>
        </w:rPr>
        <w:br/>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 xml:space="preserve">IV.1.7) Informacje na temat umowy ramowej lub dynamicznego systemu zakupów: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t xml:space="preserve">Umowa ramowa będzie zawarta: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t xml:space="preserve">Czy przewiduje się ograniczenie liczby uczestników umowy ramowej: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t xml:space="preserve">Przewidziana maksymalna liczba uczestników umowy ramowej: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t xml:space="preserve">Informacje dodatkowe: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t xml:space="preserve">Zamówienie obejmuje ustanowienie dynamicznego systemu zakupów: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t xml:space="preserve">Informacje dodatkowe: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31AAA">
        <w:rPr>
          <w:rFonts w:ascii="Times New Roman" w:eastAsia="Times New Roman" w:hAnsi="Times New Roman" w:cs="Times New Roman"/>
          <w:sz w:val="24"/>
          <w:szCs w:val="24"/>
          <w:lang w:eastAsia="pl-PL"/>
        </w:rPr>
        <w:br/>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 xml:space="preserve">IV.1.8) Aukcja elektroniczna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 xml:space="preserve">Przewidziane jest przeprowadzenie aukcji elektronicznej </w:t>
      </w:r>
      <w:r w:rsidRPr="00F31AAA">
        <w:rPr>
          <w:rFonts w:ascii="Times New Roman" w:eastAsia="Times New Roman" w:hAnsi="Times New Roman" w:cs="Times New Roman"/>
          <w:i/>
          <w:iCs/>
          <w:sz w:val="24"/>
          <w:szCs w:val="24"/>
          <w:lang w:eastAsia="pl-PL"/>
        </w:rPr>
        <w:t xml:space="preserve">(przetarg nieograniczony, przetarg ograniczony, negocjacje z ogłoszeniem) </w:t>
      </w:r>
      <w:r w:rsidRPr="00F31AAA">
        <w:rPr>
          <w:rFonts w:ascii="Times New Roman" w:eastAsia="Times New Roman" w:hAnsi="Times New Roman" w:cs="Times New Roman"/>
          <w:sz w:val="24"/>
          <w:szCs w:val="24"/>
          <w:lang w:eastAsia="pl-PL"/>
        </w:rPr>
        <w:br/>
        <w:t xml:space="preserve">Należy podać adres strony internetowej, na której aukcja będzie prowadzona: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31AAA">
        <w:rPr>
          <w:rFonts w:ascii="Times New Roman" w:eastAsia="Times New Roman" w:hAnsi="Times New Roman" w:cs="Times New Roman"/>
          <w:sz w:val="24"/>
          <w:szCs w:val="24"/>
          <w:lang w:eastAsia="pl-PL"/>
        </w:rPr>
        <w:t xml:space="preserve">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31AAA">
        <w:rPr>
          <w:rFonts w:ascii="Times New Roman" w:eastAsia="Times New Roman" w:hAnsi="Times New Roman" w:cs="Times New Roman"/>
          <w:sz w:val="24"/>
          <w:szCs w:val="24"/>
          <w:lang w:eastAsia="pl-PL"/>
        </w:rPr>
        <w:br/>
        <w:t xml:space="preserve">Informacje dotyczące przebiegu aukcji elektronicznej: </w:t>
      </w:r>
      <w:r w:rsidRPr="00F31AA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31AA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31AAA">
        <w:rPr>
          <w:rFonts w:ascii="Times New Roman" w:eastAsia="Times New Roman" w:hAnsi="Times New Roman" w:cs="Times New Roman"/>
          <w:sz w:val="24"/>
          <w:szCs w:val="24"/>
          <w:lang w:eastAsia="pl-PL"/>
        </w:rPr>
        <w:br/>
        <w:t xml:space="preserve">Wymagania dotyczące rejestracji i identyfikacji wykonawców w aukcji elektronicznej: </w:t>
      </w:r>
      <w:r w:rsidRPr="00F31AAA">
        <w:rPr>
          <w:rFonts w:ascii="Times New Roman" w:eastAsia="Times New Roman" w:hAnsi="Times New Roman" w:cs="Times New Roman"/>
          <w:sz w:val="24"/>
          <w:szCs w:val="24"/>
          <w:lang w:eastAsia="pl-PL"/>
        </w:rPr>
        <w:br/>
        <w:t xml:space="preserve">Informacje o liczbie etapów aukcji elektronicznej i czasie ich trwania: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br/>
        <w:t xml:space="preserve">Czas trwania: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31AAA">
        <w:rPr>
          <w:rFonts w:ascii="Times New Roman" w:eastAsia="Times New Roman" w:hAnsi="Times New Roman" w:cs="Times New Roman"/>
          <w:sz w:val="24"/>
          <w:szCs w:val="24"/>
          <w:lang w:eastAsia="pl-PL"/>
        </w:rPr>
        <w:br/>
        <w:t xml:space="preserve">Warunki zamknięcia aukcji elektronicznej: </w:t>
      </w:r>
      <w:r w:rsidRPr="00F31AAA">
        <w:rPr>
          <w:rFonts w:ascii="Times New Roman" w:eastAsia="Times New Roman" w:hAnsi="Times New Roman" w:cs="Times New Roman"/>
          <w:sz w:val="24"/>
          <w:szCs w:val="24"/>
          <w:lang w:eastAsia="pl-PL"/>
        </w:rPr>
        <w:br/>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 xml:space="preserve">IV.2) KRYTERIA OCENY OFERT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 xml:space="preserve">IV.2.1) Kryteria oceny ofert: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IV.2.2) Kryteria</w:t>
      </w:r>
      <w:r w:rsidRPr="00F31AA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816"/>
        <w:gridCol w:w="1016"/>
      </w:tblGrid>
      <w:tr w:rsidR="00F31AAA" w:rsidRPr="00F31AAA" w:rsidTr="00F31AAA">
        <w:tc>
          <w:tcPr>
            <w:tcW w:w="0" w:type="auto"/>
            <w:tcBorders>
              <w:top w:val="single" w:sz="6" w:space="0" w:color="000000"/>
              <w:left w:val="single" w:sz="6" w:space="0" w:color="000000"/>
              <w:bottom w:val="single" w:sz="6" w:space="0" w:color="000000"/>
              <w:right w:val="single" w:sz="6" w:space="0" w:color="000000"/>
            </w:tcBorders>
            <w:vAlign w:val="center"/>
            <w:hideMark/>
          </w:tcPr>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t>Znaczenie</w:t>
            </w:r>
          </w:p>
        </w:tc>
      </w:tr>
      <w:tr w:rsidR="00F31AAA" w:rsidRPr="00F31AAA" w:rsidTr="00F31AAA">
        <w:tc>
          <w:tcPr>
            <w:tcW w:w="0" w:type="auto"/>
            <w:tcBorders>
              <w:top w:val="single" w:sz="6" w:space="0" w:color="000000"/>
              <w:left w:val="single" w:sz="6" w:space="0" w:color="000000"/>
              <w:bottom w:val="single" w:sz="6" w:space="0" w:color="000000"/>
              <w:right w:val="single" w:sz="6" w:space="0" w:color="000000"/>
            </w:tcBorders>
            <w:vAlign w:val="center"/>
            <w:hideMark/>
          </w:tcPr>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t xml:space="preserve">cena oferty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t>60,00</w:t>
            </w:r>
          </w:p>
        </w:tc>
      </w:tr>
      <w:tr w:rsidR="00F31AAA" w:rsidRPr="00F31AAA" w:rsidTr="00F31AAA">
        <w:tc>
          <w:tcPr>
            <w:tcW w:w="0" w:type="auto"/>
            <w:tcBorders>
              <w:top w:val="single" w:sz="6" w:space="0" w:color="000000"/>
              <w:left w:val="single" w:sz="6" w:space="0" w:color="000000"/>
              <w:bottom w:val="single" w:sz="6" w:space="0" w:color="000000"/>
              <w:right w:val="single" w:sz="6" w:space="0" w:color="000000"/>
            </w:tcBorders>
            <w:vAlign w:val="center"/>
            <w:hideMark/>
          </w:tcPr>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t>40,00</w:t>
            </w:r>
          </w:p>
        </w:tc>
      </w:tr>
    </w:tbl>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31AAA">
        <w:rPr>
          <w:rFonts w:ascii="Times New Roman" w:eastAsia="Times New Roman" w:hAnsi="Times New Roman" w:cs="Times New Roman"/>
          <w:b/>
          <w:bCs/>
          <w:sz w:val="24"/>
          <w:szCs w:val="24"/>
          <w:lang w:eastAsia="pl-PL"/>
        </w:rPr>
        <w:t>Pzp</w:t>
      </w:r>
      <w:proofErr w:type="spellEnd"/>
      <w:r w:rsidRPr="00F31AAA">
        <w:rPr>
          <w:rFonts w:ascii="Times New Roman" w:eastAsia="Times New Roman" w:hAnsi="Times New Roman" w:cs="Times New Roman"/>
          <w:b/>
          <w:bCs/>
          <w:sz w:val="24"/>
          <w:szCs w:val="24"/>
          <w:lang w:eastAsia="pl-PL"/>
        </w:rPr>
        <w:t xml:space="preserve"> </w:t>
      </w:r>
      <w:r w:rsidRPr="00F31AAA">
        <w:rPr>
          <w:rFonts w:ascii="Times New Roman" w:eastAsia="Times New Roman" w:hAnsi="Times New Roman" w:cs="Times New Roman"/>
          <w:sz w:val="24"/>
          <w:szCs w:val="24"/>
          <w:lang w:eastAsia="pl-PL"/>
        </w:rPr>
        <w:t xml:space="preserve">(przetarg nieograniczony) </w:t>
      </w:r>
      <w:r w:rsidRPr="00F31AAA">
        <w:rPr>
          <w:rFonts w:ascii="Times New Roman" w:eastAsia="Times New Roman" w:hAnsi="Times New Roman" w:cs="Times New Roman"/>
          <w:sz w:val="24"/>
          <w:szCs w:val="24"/>
          <w:lang w:eastAsia="pl-PL"/>
        </w:rPr>
        <w:br/>
        <w:t xml:space="preserve">Tak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 xml:space="preserve">IV.3) Negocjacje z ogłoszeniem, dialog konkurencyjny, partnerstwo innowacyjne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IV.3.1) Informacje na temat negocjacji z ogłoszeniem</w:t>
      </w:r>
      <w:r w:rsidRPr="00F31AAA">
        <w:rPr>
          <w:rFonts w:ascii="Times New Roman" w:eastAsia="Times New Roman" w:hAnsi="Times New Roman" w:cs="Times New Roman"/>
          <w:sz w:val="24"/>
          <w:szCs w:val="24"/>
          <w:lang w:eastAsia="pl-PL"/>
        </w:rPr>
        <w:t xml:space="preserve"> </w:t>
      </w:r>
      <w:r w:rsidRPr="00F31AAA">
        <w:rPr>
          <w:rFonts w:ascii="Times New Roman" w:eastAsia="Times New Roman" w:hAnsi="Times New Roman" w:cs="Times New Roman"/>
          <w:sz w:val="24"/>
          <w:szCs w:val="24"/>
          <w:lang w:eastAsia="pl-PL"/>
        </w:rPr>
        <w:br/>
        <w:t xml:space="preserve">Minimalne wymagania, które muszą spełniać wszystkie oferty: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31AAA">
        <w:rPr>
          <w:rFonts w:ascii="Times New Roman" w:eastAsia="Times New Roman" w:hAnsi="Times New Roman" w:cs="Times New Roman"/>
          <w:sz w:val="24"/>
          <w:szCs w:val="24"/>
          <w:lang w:eastAsia="pl-PL"/>
        </w:rPr>
        <w:br/>
        <w:t xml:space="preserve">Przewidziany jest podział negocjacji na etapy w celu ograniczenia liczby ofert: </w:t>
      </w:r>
      <w:r w:rsidRPr="00F31AAA">
        <w:rPr>
          <w:rFonts w:ascii="Times New Roman" w:eastAsia="Times New Roman" w:hAnsi="Times New Roman" w:cs="Times New Roman"/>
          <w:sz w:val="24"/>
          <w:szCs w:val="24"/>
          <w:lang w:eastAsia="pl-PL"/>
        </w:rPr>
        <w:br/>
        <w:t xml:space="preserve">Należy podać informacje na temat etapów negocjacji (w tym liczbę etapów):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t xml:space="preserve">Informacje dodatkowe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IV.3.2) Informacje na temat dialogu konkurencyjnego</w:t>
      </w:r>
      <w:r w:rsidRPr="00F31AAA">
        <w:rPr>
          <w:rFonts w:ascii="Times New Roman" w:eastAsia="Times New Roman" w:hAnsi="Times New Roman" w:cs="Times New Roman"/>
          <w:sz w:val="24"/>
          <w:szCs w:val="24"/>
          <w:lang w:eastAsia="pl-PL"/>
        </w:rPr>
        <w:t xml:space="preserve"> </w:t>
      </w:r>
      <w:r w:rsidRPr="00F31AA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t xml:space="preserve">Wstępny harmonogram postępowania: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t xml:space="preserve">Podział dialogu na etapy w celu ograniczenia liczby rozwiązań: </w:t>
      </w:r>
      <w:r w:rsidRPr="00F31AAA">
        <w:rPr>
          <w:rFonts w:ascii="Times New Roman" w:eastAsia="Times New Roman" w:hAnsi="Times New Roman" w:cs="Times New Roman"/>
          <w:sz w:val="24"/>
          <w:szCs w:val="24"/>
          <w:lang w:eastAsia="pl-PL"/>
        </w:rPr>
        <w:br/>
        <w:t xml:space="preserve">Należy podać informacje na temat etapów dialogu: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t xml:space="preserve">Informacje dodatkowe: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IV.3.3) Informacje na temat partnerstwa innowacyjnego</w:t>
      </w:r>
      <w:r w:rsidRPr="00F31AAA">
        <w:rPr>
          <w:rFonts w:ascii="Times New Roman" w:eastAsia="Times New Roman" w:hAnsi="Times New Roman" w:cs="Times New Roman"/>
          <w:sz w:val="24"/>
          <w:szCs w:val="24"/>
          <w:lang w:eastAsia="pl-PL"/>
        </w:rPr>
        <w:t xml:space="preserve"> </w:t>
      </w:r>
      <w:r w:rsidRPr="00F31AA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t xml:space="preserve">Informacje dodatkowe: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 xml:space="preserve">IV.4) Licytacja elektroniczna </w:t>
      </w:r>
      <w:r w:rsidRPr="00F31AAA">
        <w:rPr>
          <w:rFonts w:ascii="Times New Roman" w:eastAsia="Times New Roman" w:hAnsi="Times New Roman" w:cs="Times New Roman"/>
          <w:sz w:val="24"/>
          <w:szCs w:val="24"/>
          <w:lang w:eastAsia="pl-PL"/>
        </w:rPr>
        <w:br/>
        <w:t xml:space="preserve">Adres strony internetowej, na której będzie prowadzona licytacja elektroniczna: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t xml:space="preserve">Informacje o liczbie etapów licytacji elektronicznej i czasie ich trwania: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t xml:space="preserve">Czas trwania: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t xml:space="preserve">Termin składania wniosków o dopuszczenie do udziału w licytacji elektronicznej: </w:t>
      </w:r>
      <w:r w:rsidRPr="00F31AAA">
        <w:rPr>
          <w:rFonts w:ascii="Times New Roman" w:eastAsia="Times New Roman" w:hAnsi="Times New Roman" w:cs="Times New Roman"/>
          <w:sz w:val="24"/>
          <w:szCs w:val="24"/>
          <w:lang w:eastAsia="pl-PL"/>
        </w:rPr>
        <w:br/>
        <w:t xml:space="preserve">Data: godzina: </w:t>
      </w:r>
      <w:r w:rsidRPr="00F31AAA">
        <w:rPr>
          <w:rFonts w:ascii="Times New Roman" w:eastAsia="Times New Roman" w:hAnsi="Times New Roman" w:cs="Times New Roman"/>
          <w:sz w:val="24"/>
          <w:szCs w:val="24"/>
          <w:lang w:eastAsia="pl-PL"/>
        </w:rPr>
        <w:br/>
        <w:t xml:space="preserve">Termin otwarcia licytacji elektronicznej: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t xml:space="preserve">Termin i warunki zamknięcia licytacji elektronicznej: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br/>
        <w:t xml:space="preserve">Wymagania dotyczące zabezpieczenia należytego wykonania umowy: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lang w:eastAsia="pl-PL"/>
        </w:rPr>
        <w:br/>
        <w:t xml:space="preserve">Informacje dodatkowe: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r w:rsidRPr="00F31AAA">
        <w:rPr>
          <w:rFonts w:ascii="Times New Roman" w:eastAsia="Times New Roman" w:hAnsi="Times New Roman" w:cs="Times New Roman"/>
          <w:b/>
          <w:bCs/>
          <w:sz w:val="24"/>
          <w:szCs w:val="24"/>
          <w:lang w:eastAsia="pl-PL"/>
        </w:rPr>
        <w:t>IV.5) ZMIANA UMOWY</w:t>
      </w:r>
      <w:r w:rsidRPr="00F31AAA">
        <w:rPr>
          <w:rFonts w:ascii="Times New Roman" w:eastAsia="Times New Roman" w:hAnsi="Times New Roman" w:cs="Times New Roman"/>
          <w:sz w:val="24"/>
          <w:szCs w:val="24"/>
          <w:lang w:eastAsia="pl-PL"/>
        </w:rPr>
        <w:t xml:space="preserve">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31AAA">
        <w:rPr>
          <w:rFonts w:ascii="Times New Roman" w:eastAsia="Times New Roman" w:hAnsi="Times New Roman" w:cs="Times New Roman"/>
          <w:sz w:val="24"/>
          <w:szCs w:val="24"/>
          <w:lang w:eastAsia="pl-PL"/>
        </w:rPr>
        <w:t xml:space="preserve"> Tak </w:t>
      </w:r>
      <w:r w:rsidRPr="00F31AAA">
        <w:rPr>
          <w:rFonts w:ascii="Times New Roman" w:eastAsia="Times New Roman" w:hAnsi="Times New Roman" w:cs="Times New Roman"/>
          <w:sz w:val="24"/>
          <w:szCs w:val="24"/>
          <w:lang w:eastAsia="pl-PL"/>
        </w:rPr>
        <w:br/>
        <w:t xml:space="preserve">Należy wskazać zakres, charakter zmian oraz warunki wprowadzenia zmian: </w:t>
      </w:r>
      <w:r w:rsidRPr="00F31AAA">
        <w:rPr>
          <w:rFonts w:ascii="Times New Roman" w:eastAsia="Times New Roman" w:hAnsi="Times New Roman" w:cs="Times New Roman"/>
          <w:sz w:val="24"/>
          <w:szCs w:val="24"/>
          <w:lang w:eastAsia="pl-PL"/>
        </w:rPr>
        <w:br/>
        <w:t xml:space="preserve">Zamawiający przewiduje następujące możliwości dokonania zmian postanowień zawartej umowy: 1) zmiany wartości umowy w przypadku zwiększenia bądź zmniejszenia stawek podatku od towarów i usług, dotyczących przedmiotu zamówienia w wyniku zmiany ustawy z dnia 11 marca 2004 r. o podatku od towarów i usług (Dz. U. z 2017 r. poz. 1221 ze zm.), 2) zmiana terminu realizacji Umowy wynikająca z okoliczności niezawinionych przez Wykonawcę.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 xml:space="preserve">IV.6) INFORMACJE ADMINISTRACYJNE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 xml:space="preserve">IV.6.1) Sposób udostępniania informacji o charakterze poufnym </w:t>
      </w:r>
      <w:r w:rsidRPr="00F31AAA">
        <w:rPr>
          <w:rFonts w:ascii="Times New Roman" w:eastAsia="Times New Roman" w:hAnsi="Times New Roman" w:cs="Times New Roman"/>
          <w:i/>
          <w:iCs/>
          <w:sz w:val="24"/>
          <w:szCs w:val="24"/>
          <w:lang w:eastAsia="pl-PL"/>
        </w:rPr>
        <w:t xml:space="preserve">(jeżeli dotyczy):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Środki służące ochronie informacji o charakterze poufnym</w:t>
      </w:r>
      <w:r w:rsidRPr="00F31AAA">
        <w:rPr>
          <w:rFonts w:ascii="Times New Roman" w:eastAsia="Times New Roman" w:hAnsi="Times New Roman" w:cs="Times New Roman"/>
          <w:sz w:val="24"/>
          <w:szCs w:val="24"/>
          <w:lang w:eastAsia="pl-PL"/>
        </w:rPr>
        <w:t xml:space="preserve">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31AAA">
        <w:rPr>
          <w:rFonts w:ascii="Times New Roman" w:eastAsia="Times New Roman" w:hAnsi="Times New Roman" w:cs="Times New Roman"/>
          <w:sz w:val="24"/>
          <w:szCs w:val="24"/>
          <w:lang w:eastAsia="pl-PL"/>
        </w:rPr>
        <w:br/>
        <w:t xml:space="preserve">Data: 2018-10-16, godzina: 10:00, </w:t>
      </w:r>
      <w:r w:rsidRPr="00F31AA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t xml:space="preserve">Wskazać powody: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31AAA">
        <w:rPr>
          <w:rFonts w:ascii="Times New Roman" w:eastAsia="Times New Roman" w:hAnsi="Times New Roman" w:cs="Times New Roman"/>
          <w:sz w:val="24"/>
          <w:szCs w:val="24"/>
          <w:lang w:eastAsia="pl-PL"/>
        </w:rPr>
        <w:br/>
        <w:t xml:space="preserve">&gt; POLSKI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 xml:space="preserve">IV.6.3) Termin związania ofertą: </w:t>
      </w:r>
      <w:r w:rsidRPr="00F31AAA">
        <w:rPr>
          <w:rFonts w:ascii="Times New Roman" w:eastAsia="Times New Roman" w:hAnsi="Times New Roman" w:cs="Times New Roman"/>
          <w:sz w:val="24"/>
          <w:szCs w:val="24"/>
          <w:lang w:eastAsia="pl-PL"/>
        </w:rPr>
        <w:t xml:space="preserve">do: okres w dniach: 30 (od ostatecznego terminu składania ofert)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31AAA">
        <w:rPr>
          <w:rFonts w:ascii="Times New Roman" w:eastAsia="Times New Roman" w:hAnsi="Times New Roman" w:cs="Times New Roman"/>
          <w:sz w:val="24"/>
          <w:szCs w:val="24"/>
          <w:lang w:eastAsia="pl-PL"/>
        </w:rPr>
        <w:t xml:space="preserve">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31AAA">
        <w:rPr>
          <w:rFonts w:ascii="Times New Roman" w:eastAsia="Times New Roman" w:hAnsi="Times New Roman" w:cs="Times New Roman"/>
          <w:sz w:val="24"/>
          <w:szCs w:val="24"/>
          <w:lang w:eastAsia="pl-PL"/>
        </w:rPr>
        <w:t xml:space="preserve"> </w:t>
      </w:r>
      <w:r w:rsidRPr="00F31AAA">
        <w:rPr>
          <w:rFonts w:ascii="Times New Roman" w:eastAsia="Times New Roman" w:hAnsi="Times New Roman" w:cs="Times New Roman"/>
          <w:sz w:val="24"/>
          <w:szCs w:val="24"/>
          <w:lang w:eastAsia="pl-PL"/>
        </w:rPr>
        <w:br/>
      </w:r>
      <w:r w:rsidRPr="00F31AAA">
        <w:rPr>
          <w:rFonts w:ascii="Times New Roman" w:eastAsia="Times New Roman" w:hAnsi="Times New Roman" w:cs="Times New Roman"/>
          <w:b/>
          <w:bCs/>
          <w:sz w:val="24"/>
          <w:szCs w:val="24"/>
          <w:lang w:eastAsia="pl-PL"/>
        </w:rPr>
        <w:t>IV.6.6) Informacje dodatkowe:</w:t>
      </w:r>
      <w:r w:rsidRPr="00F31AAA">
        <w:rPr>
          <w:rFonts w:ascii="Times New Roman" w:eastAsia="Times New Roman" w:hAnsi="Times New Roman" w:cs="Times New Roman"/>
          <w:sz w:val="24"/>
          <w:szCs w:val="24"/>
          <w:lang w:eastAsia="pl-PL"/>
        </w:rPr>
        <w:t xml:space="preserve"> </w:t>
      </w:r>
      <w:r w:rsidRPr="00F31AAA">
        <w:rPr>
          <w:rFonts w:ascii="Times New Roman" w:eastAsia="Times New Roman" w:hAnsi="Times New Roman" w:cs="Times New Roman"/>
          <w:sz w:val="24"/>
          <w:szCs w:val="24"/>
          <w:lang w:eastAsia="pl-PL"/>
        </w:rPr>
        <w:br/>
      </w:r>
    </w:p>
    <w:p w:rsidR="00F31AAA" w:rsidRPr="00F31AAA" w:rsidRDefault="00F31AAA" w:rsidP="00F31AAA">
      <w:pPr>
        <w:spacing w:before="0"/>
        <w:ind w:left="0" w:right="0"/>
        <w:jc w:val="center"/>
        <w:rPr>
          <w:rFonts w:ascii="Times New Roman" w:eastAsia="Times New Roman" w:hAnsi="Times New Roman" w:cs="Times New Roman"/>
          <w:sz w:val="24"/>
          <w:szCs w:val="24"/>
          <w:lang w:eastAsia="pl-PL"/>
        </w:rPr>
      </w:pPr>
      <w:r w:rsidRPr="00F31AAA">
        <w:rPr>
          <w:rFonts w:ascii="Times New Roman" w:eastAsia="Times New Roman" w:hAnsi="Times New Roman" w:cs="Times New Roman"/>
          <w:sz w:val="24"/>
          <w:szCs w:val="24"/>
          <w:u w:val="single"/>
          <w:lang w:eastAsia="pl-PL"/>
        </w:rPr>
        <w:t xml:space="preserve">ZAŁĄCZNIK I - INFORMACJE DOTYCZĄCE OFERT CZĘŚCIOWYCH </w:t>
      </w:r>
    </w:p>
    <w:p w:rsidR="00F31AAA" w:rsidRPr="00F31AAA" w:rsidRDefault="00F31AAA" w:rsidP="00F31AAA">
      <w:pPr>
        <w:spacing w:before="0"/>
        <w:ind w:left="0" w:right="0"/>
        <w:rPr>
          <w:rFonts w:ascii="Times New Roman" w:eastAsia="Times New Roman" w:hAnsi="Times New Roman" w:cs="Times New Roman"/>
          <w:sz w:val="24"/>
          <w:szCs w:val="24"/>
          <w:lang w:eastAsia="pl-PL"/>
        </w:rPr>
      </w:pPr>
    </w:p>
    <w:p w:rsidR="00F31AAA" w:rsidRPr="00F31AAA" w:rsidRDefault="00F31AAA" w:rsidP="00F31AAA">
      <w:pPr>
        <w:spacing w:before="0"/>
        <w:ind w:left="0" w:right="0"/>
        <w:rPr>
          <w:rFonts w:ascii="Times New Roman" w:eastAsia="Times New Roman" w:hAnsi="Times New Roman" w:cs="Times New Roman"/>
          <w:sz w:val="24"/>
          <w:szCs w:val="24"/>
          <w:lang w:eastAsia="pl-PL"/>
        </w:rPr>
      </w:pPr>
    </w:p>
    <w:p w:rsidR="00F31AAA" w:rsidRPr="00F31AAA" w:rsidRDefault="00F31AAA" w:rsidP="00F31AAA">
      <w:pPr>
        <w:spacing w:before="0" w:after="240"/>
        <w:ind w:left="0" w:right="0"/>
        <w:rPr>
          <w:rFonts w:ascii="Times New Roman" w:eastAsia="Times New Roman" w:hAnsi="Times New Roman" w:cs="Times New Roman"/>
          <w:sz w:val="24"/>
          <w:szCs w:val="24"/>
          <w:lang w:eastAsia="pl-PL"/>
        </w:rPr>
      </w:pPr>
    </w:p>
    <w:p w:rsidR="00F31AAA" w:rsidRPr="00F31AAA" w:rsidRDefault="00F31AAA" w:rsidP="00F31AAA">
      <w:pPr>
        <w:spacing w:before="0" w:after="240"/>
        <w:ind w:left="0" w:right="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F31AAA" w:rsidRPr="00F31AAA" w:rsidTr="00F31AAA">
        <w:trPr>
          <w:tblCellSpacing w:w="15" w:type="dxa"/>
        </w:trPr>
        <w:tc>
          <w:tcPr>
            <w:tcW w:w="0" w:type="auto"/>
            <w:vAlign w:val="center"/>
            <w:hideMark/>
          </w:tcPr>
          <w:p w:rsidR="00F31AAA" w:rsidRPr="00F31AAA" w:rsidRDefault="00F31AAA" w:rsidP="00F31AAA">
            <w:pPr>
              <w:spacing w:before="0"/>
              <w:ind w:left="0" w:right="0"/>
              <w:rPr>
                <w:rFonts w:ascii="Times New Roman" w:eastAsia="Times New Roman" w:hAnsi="Times New Roman" w:cs="Times New Roman"/>
                <w:sz w:val="24"/>
                <w:szCs w:val="24"/>
                <w:lang w:eastAsia="pl-PL"/>
              </w:rPr>
            </w:pPr>
          </w:p>
        </w:tc>
      </w:tr>
    </w:tbl>
    <w:p w:rsidR="00F31AAA" w:rsidRPr="00F31AAA" w:rsidRDefault="00F31AAA" w:rsidP="00F31AAA">
      <w:pPr>
        <w:pBdr>
          <w:top w:val="single" w:sz="6" w:space="1" w:color="auto"/>
        </w:pBdr>
        <w:spacing w:before="0"/>
        <w:ind w:left="0" w:right="0"/>
        <w:jc w:val="center"/>
        <w:rPr>
          <w:rFonts w:ascii="Arial" w:eastAsia="Times New Roman" w:hAnsi="Arial" w:cs="Arial"/>
          <w:vanish/>
          <w:sz w:val="16"/>
          <w:szCs w:val="16"/>
          <w:lang w:eastAsia="pl-PL"/>
        </w:rPr>
      </w:pPr>
      <w:r w:rsidRPr="00F31AAA">
        <w:rPr>
          <w:rFonts w:ascii="Arial" w:eastAsia="Times New Roman" w:hAnsi="Arial" w:cs="Arial"/>
          <w:vanish/>
          <w:sz w:val="16"/>
          <w:szCs w:val="16"/>
          <w:lang w:eastAsia="pl-PL"/>
        </w:rPr>
        <w:t>Dół formularza</w:t>
      </w:r>
    </w:p>
    <w:p w:rsidR="00F31AAA" w:rsidRPr="00F31AAA" w:rsidRDefault="00F31AAA" w:rsidP="00F31AAA">
      <w:pPr>
        <w:pBdr>
          <w:bottom w:val="single" w:sz="6" w:space="1" w:color="auto"/>
        </w:pBdr>
        <w:spacing w:before="0"/>
        <w:ind w:left="0" w:right="0"/>
        <w:jc w:val="center"/>
        <w:rPr>
          <w:rFonts w:ascii="Arial" w:eastAsia="Times New Roman" w:hAnsi="Arial" w:cs="Arial"/>
          <w:vanish/>
          <w:sz w:val="16"/>
          <w:szCs w:val="16"/>
          <w:lang w:eastAsia="pl-PL"/>
        </w:rPr>
      </w:pPr>
      <w:r w:rsidRPr="00F31AAA">
        <w:rPr>
          <w:rFonts w:ascii="Arial" w:eastAsia="Times New Roman" w:hAnsi="Arial" w:cs="Arial"/>
          <w:vanish/>
          <w:sz w:val="16"/>
          <w:szCs w:val="16"/>
          <w:lang w:eastAsia="pl-PL"/>
        </w:rPr>
        <w:t>Początek formularza</w:t>
      </w:r>
    </w:p>
    <w:p w:rsidR="00F31AAA" w:rsidRPr="00F31AAA" w:rsidRDefault="00F31AAA" w:rsidP="00F31AAA">
      <w:pPr>
        <w:pBdr>
          <w:top w:val="single" w:sz="6" w:space="1" w:color="auto"/>
        </w:pBdr>
        <w:spacing w:before="0"/>
        <w:ind w:left="0" w:right="0"/>
        <w:jc w:val="center"/>
        <w:rPr>
          <w:rFonts w:ascii="Arial" w:eastAsia="Times New Roman" w:hAnsi="Arial" w:cs="Arial"/>
          <w:vanish/>
          <w:sz w:val="16"/>
          <w:szCs w:val="16"/>
          <w:lang w:eastAsia="pl-PL"/>
        </w:rPr>
      </w:pPr>
      <w:r w:rsidRPr="00F31AAA">
        <w:rPr>
          <w:rFonts w:ascii="Arial" w:eastAsia="Times New Roman" w:hAnsi="Arial" w:cs="Arial"/>
          <w:vanish/>
          <w:sz w:val="16"/>
          <w:szCs w:val="16"/>
          <w:lang w:eastAsia="pl-PL"/>
        </w:rPr>
        <w:t>Dół formularza</w:t>
      </w:r>
    </w:p>
    <w:p w:rsidR="003247C8" w:rsidRDefault="00263267"/>
    <w:sectPr w:rsidR="003247C8" w:rsidSect="000D46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altName w:val="Times New Roman P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31AAA"/>
    <w:rsid w:val="000D468B"/>
    <w:rsid w:val="00263267"/>
    <w:rsid w:val="007A1169"/>
    <w:rsid w:val="0080679C"/>
    <w:rsid w:val="00B70119"/>
    <w:rsid w:val="00B91EF7"/>
    <w:rsid w:val="00F31A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58"/>
        <w:ind w:left="1701" w:right="14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468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31AAA"/>
    <w:pPr>
      <w:pBdr>
        <w:bottom w:val="single" w:sz="6" w:space="1" w:color="auto"/>
      </w:pBdr>
      <w:spacing w:before="0"/>
      <w:ind w:left="0" w:right="0"/>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31AA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31AAA"/>
    <w:pPr>
      <w:pBdr>
        <w:top w:val="single" w:sz="6" w:space="1" w:color="auto"/>
      </w:pBdr>
      <w:spacing w:before="0"/>
      <w:ind w:left="0" w:right="0"/>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31AAA"/>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9288066">
      <w:bodyDiv w:val="1"/>
      <w:marLeft w:val="0"/>
      <w:marRight w:val="0"/>
      <w:marTop w:val="0"/>
      <w:marBottom w:val="0"/>
      <w:divBdr>
        <w:top w:val="none" w:sz="0" w:space="0" w:color="auto"/>
        <w:left w:val="none" w:sz="0" w:space="0" w:color="auto"/>
        <w:bottom w:val="none" w:sz="0" w:space="0" w:color="auto"/>
        <w:right w:val="none" w:sz="0" w:space="0" w:color="auto"/>
      </w:divBdr>
      <w:divsChild>
        <w:div w:id="207452996">
          <w:marLeft w:val="0"/>
          <w:marRight w:val="0"/>
          <w:marTop w:val="0"/>
          <w:marBottom w:val="0"/>
          <w:divBdr>
            <w:top w:val="none" w:sz="0" w:space="0" w:color="auto"/>
            <w:left w:val="none" w:sz="0" w:space="0" w:color="auto"/>
            <w:bottom w:val="none" w:sz="0" w:space="0" w:color="auto"/>
            <w:right w:val="none" w:sz="0" w:space="0" w:color="auto"/>
          </w:divBdr>
          <w:divsChild>
            <w:div w:id="1552378270">
              <w:marLeft w:val="0"/>
              <w:marRight w:val="0"/>
              <w:marTop w:val="0"/>
              <w:marBottom w:val="0"/>
              <w:divBdr>
                <w:top w:val="none" w:sz="0" w:space="0" w:color="auto"/>
                <w:left w:val="none" w:sz="0" w:space="0" w:color="auto"/>
                <w:bottom w:val="none" w:sz="0" w:space="0" w:color="auto"/>
                <w:right w:val="none" w:sz="0" w:space="0" w:color="auto"/>
              </w:divBdr>
              <w:divsChild>
                <w:div w:id="1500578475">
                  <w:marLeft w:val="0"/>
                  <w:marRight w:val="0"/>
                  <w:marTop w:val="0"/>
                  <w:marBottom w:val="0"/>
                  <w:divBdr>
                    <w:top w:val="none" w:sz="0" w:space="0" w:color="auto"/>
                    <w:left w:val="none" w:sz="0" w:space="0" w:color="auto"/>
                    <w:bottom w:val="none" w:sz="0" w:space="0" w:color="auto"/>
                    <w:right w:val="none" w:sz="0" w:space="0" w:color="auto"/>
                  </w:divBdr>
                </w:div>
                <w:div w:id="1890458802">
                  <w:marLeft w:val="0"/>
                  <w:marRight w:val="0"/>
                  <w:marTop w:val="0"/>
                  <w:marBottom w:val="0"/>
                  <w:divBdr>
                    <w:top w:val="none" w:sz="0" w:space="0" w:color="auto"/>
                    <w:left w:val="none" w:sz="0" w:space="0" w:color="auto"/>
                    <w:bottom w:val="none" w:sz="0" w:space="0" w:color="auto"/>
                    <w:right w:val="none" w:sz="0" w:space="0" w:color="auto"/>
                  </w:divBdr>
                </w:div>
                <w:div w:id="542905049">
                  <w:marLeft w:val="0"/>
                  <w:marRight w:val="0"/>
                  <w:marTop w:val="0"/>
                  <w:marBottom w:val="0"/>
                  <w:divBdr>
                    <w:top w:val="none" w:sz="0" w:space="0" w:color="auto"/>
                    <w:left w:val="none" w:sz="0" w:space="0" w:color="auto"/>
                    <w:bottom w:val="none" w:sz="0" w:space="0" w:color="auto"/>
                    <w:right w:val="none" w:sz="0" w:space="0" w:color="auto"/>
                  </w:divBdr>
                  <w:divsChild>
                    <w:div w:id="1506047752">
                      <w:marLeft w:val="0"/>
                      <w:marRight w:val="0"/>
                      <w:marTop w:val="0"/>
                      <w:marBottom w:val="0"/>
                      <w:divBdr>
                        <w:top w:val="none" w:sz="0" w:space="0" w:color="auto"/>
                        <w:left w:val="none" w:sz="0" w:space="0" w:color="auto"/>
                        <w:bottom w:val="none" w:sz="0" w:space="0" w:color="auto"/>
                        <w:right w:val="none" w:sz="0" w:space="0" w:color="auto"/>
                      </w:divBdr>
                    </w:div>
                  </w:divsChild>
                </w:div>
                <w:div w:id="1624917992">
                  <w:marLeft w:val="0"/>
                  <w:marRight w:val="0"/>
                  <w:marTop w:val="0"/>
                  <w:marBottom w:val="0"/>
                  <w:divBdr>
                    <w:top w:val="none" w:sz="0" w:space="0" w:color="auto"/>
                    <w:left w:val="none" w:sz="0" w:space="0" w:color="auto"/>
                    <w:bottom w:val="none" w:sz="0" w:space="0" w:color="auto"/>
                    <w:right w:val="none" w:sz="0" w:space="0" w:color="auto"/>
                  </w:divBdr>
                  <w:divsChild>
                    <w:div w:id="238367586">
                      <w:marLeft w:val="0"/>
                      <w:marRight w:val="0"/>
                      <w:marTop w:val="0"/>
                      <w:marBottom w:val="0"/>
                      <w:divBdr>
                        <w:top w:val="none" w:sz="0" w:space="0" w:color="auto"/>
                        <w:left w:val="none" w:sz="0" w:space="0" w:color="auto"/>
                        <w:bottom w:val="none" w:sz="0" w:space="0" w:color="auto"/>
                        <w:right w:val="none" w:sz="0" w:space="0" w:color="auto"/>
                      </w:divBdr>
                    </w:div>
                  </w:divsChild>
                </w:div>
                <w:div w:id="1129282973">
                  <w:marLeft w:val="0"/>
                  <w:marRight w:val="0"/>
                  <w:marTop w:val="0"/>
                  <w:marBottom w:val="0"/>
                  <w:divBdr>
                    <w:top w:val="none" w:sz="0" w:space="0" w:color="auto"/>
                    <w:left w:val="none" w:sz="0" w:space="0" w:color="auto"/>
                    <w:bottom w:val="none" w:sz="0" w:space="0" w:color="auto"/>
                    <w:right w:val="none" w:sz="0" w:space="0" w:color="auto"/>
                  </w:divBdr>
                  <w:divsChild>
                    <w:div w:id="630209097">
                      <w:marLeft w:val="0"/>
                      <w:marRight w:val="0"/>
                      <w:marTop w:val="0"/>
                      <w:marBottom w:val="0"/>
                      <w:divBdr>
                        <w:top w:val="none" w:sz="0" w:space="0" w:color="auto"/>
                        <w:left w:val="none" w:sz="0" w:space="0" w:color="auto"/>
                        <w:bottom w:val="none" w:sz="0" w:space="0" w:color="auto"/>
                        <w:right w:val="none" w:sz="0" w:space="0" w:color="auto"/>
                      </w:divBdr>
                    </w:div>
                    <w:div w:id="664629698">
                      <w:marLeft w:val="0"/>
                      <w:marRight w:val="0"/>
                      <w:marTop w:val="0"/>
                      <w:marBottom w:val="0"/>
                      <w:divBdr>
                        <w:top w:val="none" w:sz="0" w:space="0" w:color="auto"/>
                        <w:left w:val="none" w:sz="0" w:space="0" w:color="auto"/>
                        <w:bottom w:val="none" w:sz="0" w:space="0" w:color="auto"/>
                        <w:right w:val="none" w:sz="0" w:space="0" w:color="auto"/>
                      </w:divBdr>
                    </w:div>
                    <w:div w:id="1338387053">
                      <w:marLeft w:val="0"/>
                      <w:marRight w:val="0"/>
                      <w:marTop w:val="0"/>
                      <w:marBottom w:val="0"/>
                      <w:divBdr>
                        <w:top w:val="none" w:sz="0" w:space="0" w:color="auto"/>
                        <w:left w:val="none" w:sz="0" w:space="0" w:color="auto"/>
                        <w:bottom w:val="none" w:sz="0" w:space="0" w:color="auto"/>
                        <w:right w:val="none" w:sz="0" w:space="0" w:color="auto"/>
                      </w:divBdr>
                    </w:div>
                    <w:div w:id="605038359">
                      <w:marLeft w:val="0"/>
                      <w:marRight w:val="0"/>
                      <w:marTop w:val="0"/>
                      <w:marBottom w:val="0"/>
                      <w:divBdr>
                        <w:top w:val="none" w:sz="0" w:space="0" w:color="auto"/>
                        <w:left w:val="none" w:sz="0" w:space="0" w:color="auto"/>
                        <w:bottom w:val="none" w:sz="0" w:space="0" w:color="auto"/>
                        <w:right w:val="none" w:sz="0" w:space="0" w:color="auto"/>
                      </w:divBdr>
                    </w:div>
                  </w:divsChild>
                </w:div>
                <w:div w:id="1935043252">
                  <w:marLeft w:val="0"/>
                  <w:marRight w:val="0"/>
                  <w:marTop w:val="0"/>
                  <w:marBottom w:val="0"/>
                  <w:divBdr>
                    <w:top w:val="none" w:sz="0" w:space="0" w:color="auto"/>
                    <w:left w:val="none" w:sz="0" w:space="0" w:color="auto"/>
                    <w:bottom w:val="none" w:sz="0" w:space="0" w:color="auto"/>
                    <w:right w:val="none" w:sz="0" w:space="0" w:color="auto"/>
                  </w:divBdr>
                  <w:divsChild>
                    <w:div w:id="415441669">
                      <w:marLeft w:val="0"/>
                      <w:marRight w:val="0"/>
                      <w:marTop w:val="0"/>
                      <w:marBottom w:val="0"/>
                      <w:divBdr>
                        <w:top w:val="none" w:sz="0" w:space="0" w:color="auto"/>
                        <w:left w:val="none" w:sz="0" w:space="0" w:color="auto"/>
                        <w:bottom w:val="none" w:sz="0" w:space="0" w:color="auto"/>
                        <w:right w:val="none" w:sz="0" w:space="0" w:color="auto"/>
                      </w:divBdr>
                    </w:div>
                    <w:div w:id="292180350">
                      <w:marLeft w:val="0"/>
                      <w:marRight w:val="0"/>
                      <w:marTop w:val="0"/>
                      <w:marBottom w:val="0"/>
                      <w:divBdr>
                        <w:top w:val="none" w:sz="0" w:space="0" w:color="auto"/>
                        <w:left w:val="none" w:sz="0" w:space="0" w:color="auto"/>
                        <w:bottom w:val="none" w:sz="0" w:space="0" w:color="auto"/>
                        <w:right w:val="none" w:sz="0" w:space="0" w:color="auto"/>
                      </w:divBdr>
                    </w:div>
                    <w:div w:id="1583442979">
                      <w:marLeft w:val="0"/>
                      <w:marRight w:val="0"/>
                      <w:marTop w:val="0"/>
                      <w:marBottom w:val="0"/>
                      <w:divBdr>
                        <w:top w:val="none" w:sz="0" w:space="0" w:color="auto"/>
                        <w:left w:val="none" w:sz="0" w:space="0" w:color="auto"/>
                        <w:bottom w:val="none" w:sz="0" w:space="0" w:color="auto"/>
                        <w:right w:val="none" w:sz="0" w:space="0" w:color="auto"/>
                      </w:divBdr>
                    </w:div>
                    <w:div w:id="771365823">
                      <w:marLeft w:val="0"/>
                      <w:marRight w:val="0"/>
                      <w:marTop w:val="0"/>
                      <w:marBottom w:val="0"/>
                      <w:divBdr>
                        <w:top w:val="none" w:sz="0" w:space="0" w:color="auto"/>
                        <w:left w:val="none" w:sz="0" w:space="0" w:color="auto"/>
                        <w:bottom w:val="none" w:sz="0" w:space="0" w:color="auto"/>
                        <w:right w:val="none" w:sz="0" w:space="0" w:color="auto"/>
                      </w:divBdr>
                    </w:div>
                    <w:div w:id="42870518">
                      <w:marLeft w:val="0"/>
                      <w:marRight w:val="0"/>
                      <w:marTop w:val="0"/>
                      <w:marBottom w:val="0"/>
                      <w:divBdr>
                        <w:top w:val="none" w:sz="0" w:space="0" w:color="auto"/>
                        <w:left w:val="none" w:sz="0" w:space="0" w:color="auto"/>
                        <w:bottom w:val="none" w:sz="0" w:space="0" w:color="auto"/>
                        <w:right w:val="none" w:sz="0" w:space="0" w:color="auto"/>
                      </w:divBdr>
                    </w:div>
                    <w:div w:id="1166700819">
                      <w:marLeft w:val="0"/>
                      <w:marRight w:val="0"/>
                      <w:marTop w:val="0"/>
                      <w:marBottom w:val="0"/>
                      <w:divBdr>
                        <w:top w:val="none" w:sz="0" w:space="0" w:color="auto"/>
                        <w:left w:val="none" w:sz="0" w:space="0" w:color="auto"/>
                        <w:bottom w:val="none" w:sz="0" w:space="0" w:color="auto"/>
                        <w:right w:val="none" w:sz="0" w:space="0" w:color="auto"/>
                      </w:divBdr>
                    </w:div>
                    <w:div w:id="271326893">
                      <w:marLeft w:val="0"/>
                      <w:marRight w:val="0"/>
                      <w:marTop w:val="0"/>
                      <w:marBottom w:val="0"/>
                      <w:divBdr>
                        <w:top w:val="none" w:sz="0" w:space="0" w:color="auto"/>
                        <w:left w:val="none" w:sz="0" w:space="0" w:color="auto"/>
                        <w:bottom w:val="none" w:sz="0" w:space="0" w:color="auto"/>
                        <w:right w:val="none" w:sz="0" w:space="0" w:color="auto"/>
                      </w:divBdr>
                    </w:div>
                  </w:divsChild>
                </w:div>
                <w:div w:id="1774784204">
                  <w:marLeft w:val="0"/>
                  <w:marRight w:val="0"/>
                  <w:marTop w:val="0"/>
                  <w:marBottom w:val="0"/>
                  <w:divBdr>
                    <w:top w:val="none" w:sz="0" w:space="0" w:color="auto"/>
                    <w:left w:val="none" w:sz="0" w:space="0" w:color="auto"/>
                    <w:bottom w:val="none" w:sz="0" w:space="0" w:color="auto"/>
                    <w:right w:val="none" w:sz="0" w:space="0" w:color="auto"/>
                  </w:divBdr>
                  <w:divsChild>
                    <w:div w:id="839350405">
                      <w:marLeft w:val="0"/>
                      <w:marRight w:val="0"/>
                      <w:marTop w:val="0"/>
                      <w:marBottom w:val="0"/>
                      <w:divBdr>
                        <w:top w:val="none" w:sz="0" w:space="0" w:color="auto"/>
                        <w:left w:val="none" w:sz="0" w:space="0" w:color="auto"/>
                        <w:bottom w:val="none" w:sz="0" w:space="0" w:color="auto"/>
                        <w:right w:val="none" w:sz="0" w:space="0" w:color="auto"/>
                      </w:divBdr>
                    </w:div>
                    <w:div w:id="1127744341">
                      <w:marLeft w:val="0"/>
                      <w:marRight w:val="0"/>
                      <w:marTop w:val="0"/>
                      <w:marBottom w:val="0"/>
                      <w:divBdr>
                        <w:top w:val="none" w:sz="0" w:space="0" w:color="auto"/>
                        <w:left w:val="none" w:sz="0" w:space="0" w:color="auto"/>
                        <w:bottom w:val="none" w:sz="0" w:space="0" w:color="auto"/>
                        <w:right w:val="none" w:sz="0" w:space="0" w:color="auto"/>
                      </w:divBdr>
                    </w:div>
                  </w:divsChild>
                </w:div>
                <w:div w:id="11107254">
                  <w:marLeft w:val="0"/>
                  <w:marRight w:val="0"/>
                  <w:marTop w:val="0"/>
                  <w:marBottom w:val="0"/>
                  <w:divBdr>
                    <w:top w:val="none" w:sz="0" w:space="0" w:color="auto"/>
                    <w:left w:val="none" w:sz="0" w:space="0" w:color="auto"/>
                    <w:bottom w:val="none" w:sz="0" w:space="0" w:color="auto"/>
                    <w:right w:val="none" w:sz="0" w:space="0" w:color="auto"/>
                  </w:divBdr>
                  <w:divsChild>
                    <w:div w:id="789855357">
                      <w:marLeft w:val="0"/>
                      <w:marRight w:val="0"/>
                      <w:marTop w:val="0"/>
                      <w:marBottom w:val="0"/>
                      <w:divBdr>
                        <w:top w:val="none" w:sz="0" w:space="0" w:color="auto"/>
                        <w:left w:val="none" w:sz="0" w:space="0" w:color="auto"/>
                        <w:bottom w:val="none" w:sz="0" w:space="0" w:color="auto"/>
                        <w:right w:val="none" w:sz="0" w:space="0" w:color="auto"/>
                      </w:divBdr>
                    </w:div>
                    <w:div w:id="270669919">
                      <w:marLeft w:val="0"/>
                      <w:marRight w:val="0"/>
                      <w:marTop w:val="0"/>
                      <w:marBottom w:val="0"/>
                      <w:divBdr>
                        <w:top w:val="none" w:sz="0" w:space="0" w:color="auto"/>
                        <w:left w:val="none" w:sz="0" w:space="0" w:color="auto"/>
                        <w:bottom w:val="none" w:sz="0" w:space="0" w:color="auto"/>
                        <w:right w:val="none" w:sz="0" w:space="0" w:color="auto"/>
                      </w:divBdr>
                    </w:div>
                    <w:div w:id="286476377">
                      <w:marLeft w:val="0"/>
                      <w:marRight w:val="0"/>
                      <w:marTop w:val="0"/>
                      <w:marBottom w:val="0"/>
                      <w:divBdr>
                        <w:top w:val="none" w:sz="0" w:space="0" w:color="auto"/>
                        <w:left w:val="none" w:sz="0" w:space="0" w:color="auto"/>
                        <w:bottom w:val="none" w:sz="0" w:space="0" w:color="auto"/>
                        <w:right w:val="none" w:sz="0" w:space="0" w:color="auto"/>
                      </w:divBdr>
                    </w:div>
                    <w:div w:id="187917190">
                      <w:marLeft w:val="0"/>
                      <w:marRight w:val="0"/>
                      <w:marTop w:val="0"/>
                      <w:marBottom w:val="0"/>
                      <w:divBdr>
                        <w:top w:val="none" w:sz="0" w:space="0" w:color="auto"/>
                        <w:left w:val="none" w:sz="0" w:space="0" w:color="auto"/>
                        <w:bottom w:val="none" w:sz="0" w:space="0" w:color="auto"/>
                        <w:right w:val="none" w:sz="0" w:space="0" w:color="auto"/>
                      </w:divBdr>
                    </w:div>
                    <w:div w:id="997004075">
                      <w:marLeft w:val="0"/>
                      <w:marRight w:val="0"/>
                      <w:marTop w:val="0"/>
                      <w:marBottom w:val="0"/>
                      <w:divBdr>
                        <w:top w:val="none" w:sz="0" w:space="0" w:color="auto"/>
                        <w:left w:val="none" w:sz="0" w:space="0" w:color="auto"/>
                        <w:bottom w:val="none" w:sz="0" w:space="0" w:color="auto"/>
                        <w:right w:val="none" w:sz="0" w:space="0" w:color="auto"/>
                      </w:divBdr>
                    </w:div>
                    <w:div w:id="1439829600">
                      <w:marLeft w:val="0"/>
                      <w:marRight w:val="0"/>
                      <w:marTop w:val="0"/>
                      <w:marBottom w:val="0"/>
                      <w:divBdr>
                        <w:top w:val="none" w:sz="0" w:space="0" w:color="auto"/>
                        <w:left w:val="none" w:sz="0" w:space="0" w:color="auto"/>
                        <w:bottom w:val="none" w:sz="0" w:space="0" w:color="auto"/>
                        <w:right w:val="none" w:sz="0" w:space="0" w:color="auto"/>
                      </w:divBdr>
                    </w:div>
                  </w:divsChild>
                </w:div>
                <w:div w:id="1981835519">
                  <w:marLeft w:val="0"/>
                  <w:marRight w:val="0"/>
                  <w:marTop w:val="0"/>
                  <w:marBottom w:val="0"/>
                  <w:divBdr>
                    <w:top w:val="none" w:sz="0" w:space="0" w:color="auto"/>
                    <w:left w:val="none" w:sz="0" w:space="0" w:color="auto"/>
                    <w:bottom w:val="none" w:sz="0" w:space="0" w:color="auto"/>
                    <w:right w:val="none" w:sz="0" w:space="0" w:color="auto"/>
                  </w:divBdr>
                  <w:divsChild>
                    <w:div w:id="512498927">
                      <w:marLeft w:val="0"/>
                      <w:marRight w:val="0"/>
                      <w:marTop w:val="0"/>
                      <w:marBottom w:val="0"/>
                      <w:divBdr>
                        <w:top w:val="none" w:sz="0" w:space="0" w:color="auto"/>
                        <w:left w:val="none" w:sz="0" w:space="0" w:color="auto"/>
                        <w:bottom w:val="none" w:sz="0" w:space="0" w:color="auto"/>
                        <w:right w:val="none" w:sz="0" w:space="0" w:color="auto"/>
                      </w:divBdr>
                    </w:div>
                    <w:div w:id="2087065547">
                      <w:marLeft w:val="0"/>
                      <w:marRight w:val="0"/>
                      <w:marTop w:val="0"/>
                      <w:marBottom w:val="0"/>
                      <w:divBdr>
                        <w:top w:val="none" w:sz="0" w:space="0" w:color="auto"/>
                        <w:left w:val="none" w:sz="0" w:space="0" w:color="auto"/>
                        <w:bottom w:val="none" w:sz="0" w:space="0" w:color="auto"/>
                        <w:right w:val="none" w:sz="0" w:space="0" w:color="auto"/>
                      </w:divBdr>
                    </w:div>
                    <w:div w:id="1546332358">
                      <w:marLeft w:val="0"/>
                      <w:marRight w:val="0"/>
                      <w:marTop w:val="0"/>
                      <w:marBottom w:val="0"/>
                      <w:divBdr>
                        <w:top w:val="none" w:sz="0" w:space="0" w:color="auto"/>
                        <w:left w:val="none" w:sz="0" w:space="0" w:color="auto"/>
                        <w:bottom w:val="none" w:sz="0" w:space="0" w:color="auto"/>
                        <w:right w:val="none" w:sz="0" w:space="0" w:color="auto"/>
                      </w:divBdr>
                    </w:div>
                    <w:div w:id="1072775750">
                      <w:marLeft w:val="0"/>
                      <w:marRight w:val="0"/>
                      <w:marTop w:val="0"/>
                      <w:marBottom w:val="0"/>
                      <w:divBdr>
                        <w:top w:val="none" w:sz="0" w:space="0" w:color="auto"/>
                        <w:left w:val="none" w:sz="0" w:space="0" w:color="auto"/>
                        <w:bottom w:val="none" w:sz="0" w:space="0" w:color="auto"/>
                        <w:right w:val="none" w:sz="0" w:space="0" w:color="auto"/>
                      </w:divBdr>
                    </w:div>
                    <w:div w:id="120223439">
                      <w:marLeft w:val="0"/>
                      <w:marRight w:val="0"/>
                      <w:marTop w:val="0"/>
                      <w:marBottom w:val="0"/>
                      <w:divBdr>
                        <w:top w:val="none" w:sz="0" w:space="0" w:color="auto"/>
                        <w:left w:val="none" w:sz="0" w:space="0" w:color="auto"/>
                        <w:bottom w:val="none" w:sz="0" w:space="0" w:color="auto"/>
                        <w:right w:val="none" w:sz="0" w:space="0" w:color="auto"/>
                      </w:divBdr>
                    </w:div>
                    <w:div w:id="18165087">
                      <w:marLeft w:val="0"/>
                      <w:marRight w:val="0"/>
                      <w:marTop w:val="0"/>
                      <w:marBottom w:val="0"/>
                      <w:divBdr>
                        <w:top w:val="none" w:sz="0" w:space="0" w:color="auto"/>
                        <w:left w:val="none" w:sz="0" w:space="0" w:color="auto"/>
                        <w:bottom w:val="none" w:sz="0" w:space="0" w:color="auto"/>
                        <w:right w:val="none" w:sz="0" w:space="0" w:color="auto"/>
                      </w:divBdr>
                    </w:div>
                    <w:div w:id="692875704">
                      <w:marLeft w:val="0"/>
                      <w:marRight w:val="0"/>
                      <w:marTop w:val="0"/>
                      <w:marBottom w:val="0"/>
                      <w:divBdr>
                        <w:top w:val="none" w:sz="0" w:space="0" w:color="auto"/>
                        <w:left w:val="none" w:sz="0" w:space="0" w:color="auto"/>
                        <w:bottom w:val="none" w:sz="0" w:space="0" w:color="auto"/>
                        <w:right w:val="none" w:sz="0" w:space="0" w:color="auto"/>
                      </w:divBdr>
                    </w:div>
                    <w:div w:id="1471707561">
                      <w:marLeft w:val="0"/>
                      <w:marRight w:val="0"/>
                      <w:marTop w:val="0"/>
                      <w:marBottom w:val="0"/>
                      <w:divBdr>
                        <w:top w:val="none" w:sz="0" w:space="0" w:color="auto"/>
                        <w:left w:val="none" w:sz="0" w:space="0" w:color="auto"/>
                        <w:bottom w:val="none" w:sz="0" w:space="0" w:color="auto"/>
                        <w:right w:val="none" w:sz="0" w:space="0" w:color="auto"/>
                      </w:divBdr>
                    </w:div>
                  </w:divsChild>
                </w:div>
                <w:div w:id="6849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3069</Words>
  <Characters>18417</Characters>
  <Application>Microsoft Office Word</Application>
  <DocSecurity>0</DocSecurity>
  <Lines>153</Lines>
  <Paragraphs>42</Paragraphs>
  <ScaleCrop>false</ScaleCrop>
  <Company/>
  <LinksUpToDate>false</LinksUpToDate>
  <CharactersWithSpaces>21444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martadesecka</dc:creator>
  <cp:keywords/>
  <dc:description/>
  <cp:lastModifiedBy>martadesecka</cp:lastModifiedBy>
  <cp:revision>3</cp:revision>
  <dcterms:created xsi:type="dcterms:W3CDTF">2018-10-08T09:44:00Z</dcterms:created>
  <dcterms:modified xsi:type="dcterms:W3CDTF">2018-10-08T09:44:00Z</dcterms:modified>
</cp:coreProperties>
</file>