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Pr="00A56697" w:rsidRDefault="003C288A">
      <w:pPr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D40E67" w:rsidP="001D3E8A">
      <w:p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="001D3E8A" w:rsidRPr="001D3E8A">
        <w:rPr>
          <w:rStyle w:val="Pogrubienie"/>
          <w:rFonts w:ascii="Century Gothic" w:hAnsi="Century Gothic"/>
          <w:sz w:val="20"/>
          <w:szCs w:val="20"/>
          <w:lang w:val="pl-PL"/>
        </w:rPr>
        <w:t xml:space="preserve">Wykonanie 5-cio letnich przeglądów instalacji elektrycznej, piorunochronnej, wyłączników prądu, oraz wykonanie rocznego pomiaru </w:t>
      </w:r>
      <w:bookmarkStart w:id="0" w:name="_GoBack"/>
      <w:bookmarkEnd w:id="0"/>
      <w:r w:rsidR="001D3E8A" w:rsidRPr="001D3E8A">
        <w:rPr>
          <w:rStyle w:val="Pogrubienie"/>
          <w:rFonts w:ascii="Century Gothic" w:hAnsi="Century Gothic"/>
          <w:sz w:val="20"/>
          <w:szCs w:val="20"/>
          <w:lang w:val="pl-PL"/>
        </w:rPr>
        <w:t>rezystancji izolacji i oświetlenia w budynkach stanowiących własność gminy Choszczno a oddanych we władanie poszczególnym jednostkom organizacyjnym</w:t>
      </w:r>
      <w:r w:rsidRPr="00A56697">
        <w:rPr>
          <w:rFonts w:ascii="Century Gothic" w:hAnsi="Century Gothic"/>
          <w:b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</w:t>
      </w:r>
      <w:r w:rsidR="001D3E8A">
        <w:rPr>
          <w:rFonts w:ascii="Century Gothic" w:hAnsi="Century Gothic"/>
          <w:sz w:val="20"/>
          <w:szCs w:val="20"/>
          <w:lang w:val="pl-PL"/>
        </w:rPr>
        <w:t xml:space="preserve">arunki określone w ust. 3 pkt 1 i 2 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D2" w:rsidRDefault="006A23D2" w:rsidP="00A56697">
      <w:r>
        <w:separator/>
      </w:r>
    </w:p>
  </w:endnote>
  <w:endnote w:type="continuationSeparator" w:id="0">
    <w:p w:rsidR="006A23D2" w:rsidRDefault="006A23D2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6A23D2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D2" w:rsidRDefault="006A23D2" w:rsidP="00A56697">
      <w:r>
        <w:separator/>
      </w:r>
    </w:p>
  </w:footnote>
  <w:footnote w:type="continuationSeparator" w:id="0">
    <w:p w:rsidR="006A23D2" w:rsidRDefault="006A23D2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1D3E8A"/>
    <w:rsid w:val="00237D5A"/>
    <w:rsid w:val="003C288A"/>
    <w:rsid w:val="004A4EF6"/>
    <w:rsid w:val="006A23D2"/>
    <w:rsid w:val="00A56697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  <w:style w:type="character" w:styleId="Pogrubienie">
    <w:name w:val="Strong"/>
    <w:qFormat/>
    <w:rsid w:val="001D3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2020-11-19T09:06:00Z</dcterms:created>
  <dcterms:modified xsi:type="dcterms:W3CDTF">2020-11-19T09:06:00Z</dcterms:modified>
</cp:coreProperties>
</file>