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54" w:rsidRDefault="0080013D" w:rsidP="00F11CD2">
      <w:pPr>
        <w:pStyle w:val="Tytu"/>
        <w:spacing w:line="360" w:lineRule="auto"/>
        <w:rPr>
          <w:u w:val="single"/>
        </w:rPr>
      </w:pPr>
      <w:r>
        <w:rPr>
          <w:u w:val="single"/>
        </w:rPr>
        <w:t>ZMIANA</w:t>
      </w:r>
      <w:r w:rsidR="00AF3354">
        <w:rPr>
          <w:u w:val="single"/>
        </w:rPr>
        <w:t xml:space="preserve"> TERŚCI SIWZ</w:t>
      </w:r>
    </w:p>
    <w:p w:rsidR="00AF3354" w:rsidRDefault="00AF3354" w:rsidP="00F11CD2">
      <w:pPr>
        <w:spacing w:line="360" w:lineRule="auto"/>
        <w:jc w:val="center"/>
      </w:pPr>
    </w:p>
    <w:p w:rsidR="00AF3354" w:rsidRDefault="00AF3354" w:rsidP="00F11CD2">
      <w:pPr>
        <w:spacing w:line="360" w:lineRule="auto"/>
        <w:ind w:firstLine="708"/>
        <w:jc w:val="both"/>
      </w:pPr>
    </w:p>
    <w:p w:rsidR="000915E0" w:rsidRDefault="00AF3354" w:rsidP="00F11CD2">
      <w:pPr>
        <w:spacing w:line="360" w:lineRule="auto"/>
        <w:jc w:val="both"/>
        <w:rPr>
          <w:bCs/>
        </w:rPr>
      </w:pPr>
      <w:r w:rsidRPr="00F11CD2">
        <w:t>Gmina Choszczno</w:t>
      </w:r>
      <w:r w:rsidR="000915E0" w:rsidRPr="00F11CD2">
        <w:t xml:space="preserve">, </w:t>
      </w:r>
      <w:r w:rsidRPr="00F11CD2">
        <w:t>działając na podstawie art. 38, ust. 4 ustawy z dnia 29 stycznia 2004 r. Prawo za</w:t>
      </w:r>
      <w:r w:rsidR="00F11CD2" w:rsidRPr="00F11CD2">
        <w:t xml:space="preserve">mówień publicznych </w:t>
      </w:r>
      <w:r w:rsidRPr="00F11CD2">
        <w:t xml:space="preserve"> dokonuje </w:t>
      </w:r>
      <w:r w:rsidR="0080013D" w:rsidRPr="00F11CD2">
        <w:t>zmiany</w:t>
      </w:r>
      <w:r w:rsidRPr="00F11CD2">
        <w:t xml:space="preserve"> treści </w:t>
      </w:r>
      <w:r w:rsidR="0080013D" w:rsidRPr="00F11CD2">
        <w:t xml:space="preserve">SIWZ </w:t>
      </w:r>
      <w:r w:rsidRPr="00F11CD2">
        <w:t xml:space="preserve">zamówienia publicznego na </w:t>
      </w:r>
      <w:r w:rsidR="0080013D" w:rsidRPr="00F11CD2">
        <w:t>„</w:t>
      </w:r>
      <w:r w:rsidR="00F11CD2" w:rsidRPr="00F11CD2">
        <w:rPr>
          <w:b/>
        </w:rPr>
        <w:t>Świadczenie usług telefonii  stacjonarnej dla Urzędu Miejskiego w Choszcznie i jednostek organizacyjnych Gminy Choszczno</w:t>
      </w:r>
      <w:r w:rsidR="000915E0" w:rsidRPr="00F11CD2">
        <w:t>”</w:t>
      </w:r>
      <w:r w:rsidR="00414472" w:rsidRPr="00F11CD2">
        <w:rPr>
          <w:bCs/>
        </w:rPr>
        <w:t xml:space="preserve"> </w:t>
      </w:r>
      <w:r w:rsidRPr="00F11CD2">
        <w:t xml:space="preserve">przeprowadzonego z trybie </w:t>
      </w:r>
      <w:r w:rsidRPr="00F11CD2">
        <w:rPr>
          <w:bCs/>
        </w:rPr>
        <w:t>przetargu nieograniczonego.</w:t>
      </w:r>
    </w:p>
    <w:p w:rsidR="00F11CD2" w:rsidRDefault="00F11CD2" w:rsidP="00F11CD2">
      <w:pPr>
        <w:spacing w:line="360" w:lineRule="auto"/>
        <w:jc w:val="both"/>
        <w:rPr>
          <w:bCs/>
        </w:rPr>
      </w:pPr>
      <w:r>
        <w:rPr>
          <w:bCs/>
        </w:rPr>
        <w:t>W załączeniu Zamawiający przekazuje obowiązującą SIWZ wraz z ogłoszeniem.</w:t>
      </w:r>
    </w:p>
    <w:p w:rsidR="00F11CD2" w:rsidRPr="00F11CD2" w:rsidRDefault="00F11CD2" w:rsidP="00F11CD2">
      <w:pPr>
        <w:spacing w:line="360" w:lineRule="auto"/>
        <w:jc w:val="both"/>
        <w:rPr>
          <w:bCs/>
        </w:rPr>
      </w:pPr>
    </w:p>
    <w:p w:rsidR="00B11D8B" w:rsidRPr="005A5A7E" w:rsidRDefault="00B11D8B" w:rsidP="00F11CD2">
      <w:pPr>
        <w:pStyle w:val="Style29"/>
        <w:widowControl/>
        <w:spacing w:before="10" w:line="360" w:lineRule="auto"/>
        <w:ind w:firstLine="0"/>
        <w:jc w:val="both"/>
        <w:rPr>
          <w:rStyle w:val="FontStyle55"/>
        </w:rPr>
      </w:pPr>
    </w:p>
    <w:p w:rsidR="00AF3354" w:rsidRDefault="00AF3354" w:rsidP="00B11D8B">
      <w:pPr>
        <w:pStyle w:val="Tekstpodstawowywcity"/>
        <w:spacing w:line="360" w:lineRule="auto"/>
        <w:jc w:val="left"/>
      </w:pPr>
    </w:p>
    <w:p w:rsidR="00AF3354" w:rsidRDefault="00AF3354">
      <w:pPr>
        <w:spacing w:line="360" w:lineRule="auto"/>
        <w:jc w:val="both"/>
      </w:pPr>
    </w:p>
    <w:sectPr w:rsidR="00AF3354" w:rsidSect="00BA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80"/>
        </w:tabs>
      </w:pPr>
    </w:lvl>
  </w:abstractNum>
  <w:abstractNum w:abstractNumId="1">
    <w:nsid w:val="12BB3EF8"/>
    <w:multiLevelType w:val="singleLevel"/>
    <w:tmpl w:val="E59AEF00"/>
    <w:lvl w:ilvl="0">
      <w:start w:val="3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2AB935D5"/>
    <w:multiLevelType w:val="hybridMultilevel"/>
    <w:tmpl w:val="F1A283D2"/>
    <w:lvl w:ilvl="0" w:tplc="1FFAFD4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0803"/>
    <w:multiLevelType w:val="singleLevel"/>
    <w:tmpl w:val="2ECA6C02"/>
    <w:lvl w:ilvl="0">
      <w:start w:val="1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44"/>
    <w:rsid w:val="000915E0"/>
    <w:rsid w:val="000C0A15"/>
    <w:rsid w:val="000C214B"/>
    <w:rsid w:val="0022277A"/>
    <w:rsid w:val="00263D02"/>
    <w:rsid w:val="00267BF8"/>
    <w:rsid w:val="00327F62"/>
    <w:rsid w:val="00342744"/>
    <w:rsid w:val="00414472"/>
    <w:rsid w:val="004D1379"/>
    <w:rsid w:val="005B2AD3"/>
    <w:rsid w:val="006E5A8B"/>
    <w:rsid w:val="0080013D"/>
    <w:rsid w:val="008A7E6A"/>
    <w:rsid w:val="00AF3354"/>
    <w:rsid w:val="00B11D8B"/>
    <w:rsid w:val="00BA4DA0"/>
    <w:rsid w:val="00CF1D2A"/>
    <w:rsid w:val="00E6237A"/>
    <w:rsid w:val="00F11CD2"/>
    <w:rsid w:val="00F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4DA0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BA4DA0"/>
    <w:pPr>
      <w:ind w:firstLine="708"/>
      <w:jc w:val="both"/>
    </w:pPr>
  </w:style>
  <w:style w:type="paragraph" w:customStyle="1" w:styleId="Style35">
    <w:name w:val="Style35"/>
    <w:basedOn w:val="Normalny"/>
    <w:uiPriority w:val="99"/>
    <w:rsid w:val="00B11D8B"/>
    <w:pPr>
      <w:widowControl w:val="0"/>
      <w:autoSpaceDE w:val="0"/>
      <w:autoSpaceDN w:val="0"/>
      <w:adjustRightInd w:val="0"/>
      <w:spacing w:line="252" w:lineRule="exact"/>
      <w:ind w:hanging="355"/>
      <w:jc w:val="both"/>
    </w:pPr>
    <w:rPr>
      <w:rFonts w:ascii="Arial Unicode MS" w:eastAsia="Arial Unicode MS" w:hAnsi="Calibri" w:cs="Arial Unicode MS"/>
    </w:rPr>
  </w:style>
  <w:style w:type="character" w:customStyle="1" w:styleId="FontStyle55">
    <w:name w:val="Font Style55"/>
    <w:basedOn w:val="Domylnaczcionkaakapitu"/>
    <w:uiPriority w:val="99"/>
    <w:rsid w:val="00B11D8B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B11D8B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9">
    <w:name w:val="Style29"/>
    <w:basedOn w:val="Normalny"/>
    <w:uiPriority w:val="99"/>
    <w:rsid w:val="00B11D8B"/>
    <w:pPr>
      <w:widowControl w:val="0"/>
      <w:autoSpaceDE w:val="0"/>
      <w:autoSpaceDN w:val="0"/>
      <w:adjustRightInd w:val="0"/>
      <w:spacing w:line="254" w:lineRule="exact"/>
      <w:ind w:hanging="888"/>
    </w:pPr>
    <w:rPr>
      <w:rFonts w:ascii="Arial Unicode MS" w:eastAsia="Arial Unicode MS" w:hAnsi="Calibri" w:cs="Arial Unicode MS"/>
    </w:rPr>
  </w:style>
  <w:style w:type="character" w:customStyle="1" w:styleId="FontStyle51">
    <w:name w:val="Font Style51"/>
    <w:basedOn w:val="Domylnaczcionkaakapitu"/>
    <w:uiPriority w:val="99"/>
    <w:rsid w:val="00B11D8B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dotycząca skali rysunków planów miejskich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dotycząca skali rysunków planów miejskich</dc:title>
  <dc:subject/>
  <dc:creator>mpilch</dc:creator>
  <cp:keywords/>
  <dc:description/>
  <cp:lastModifiedBy>MDesecka</cp:lastModifiedBy>
  <cp:revision>5</cp:revision>
  <cp:lastPrinted>2008-06-03T07:52:00Z</cp:lastPrinted>
  <dcterms:created xsi:type="dcterms:W3CDTF">2008-12-11T07:25:00Z</dcterms:created>
  <dcterms:modified xsi:type="dcterms:W3CDTF">2010-12-02T15:58:00Z</dcterms:modified>
</cp:coreProperties>
</file>