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BE7" w:rsidRPr="00B44BE7" w:rsidRDefault="00B44BE7" w:rsidP="00B44BE7">
      <w:pPr>
        <w:spacing w:before="100" w:beforeAutospacing="1" w:after="240"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Choszczno: Wyłapywanie i utrzymywanie pod opieką weterynaryjną bezdomnych zwierząt z terenu Gminy Choszczno w roku 2012</w:t>
      </w:r>
      <w:r w:rsidRPr="00B44BE7">
        <w:rPr>
          <w:rFonts w:ascii="Times New Roman" w:eastAsia="Times New Roman" w:hAnsi="Times New Roman" w:cs="Times New Roman"/>
          <w:sz w:val="24"/>
          <w:szCs w:val="24"/>
          <w:lang w:eastAsia="pl-PL"/>
        </w:rPr>
        <w:br/>
      </w:r>
      <w:r w:rsidRPr="00B44BE7">
        <w:rPr>
          <w:rFonts w:ascii="Times New Roman" w:eastAsia="Times New Roman" w:hAnsi="Times New Roman" w:cs="Times New Roman"/>
          <w:b/>
          <w:bCs/>
          <w:sz w:val="24"/>
          <w:szCs w:val="24"/>
          <w:lang w:eastAsia="pl-PL"/>
        </w:rPr>
        <w:t>Numer ogłoszenia: 347979 - 2011; data zamieszczenia: 29.12.2011</w:t>
      </w:r>
      <w:r w:rsidRPr="00B44BE7">
        <w:rPr>
          <w:rFonts w:ascii="Times New Roman" w:eastAsia="Times New Roman" w:hAnsi="Times New Roman" w:cs="Times New Roman"/>
          <w:sz w:val="24"/>
          <w:szCs w:val="24"/>
          <w:lang w:eastAsia="pl-PL"/>
        </w:rPr>
        <w:br/>
        <w:t>OGŁOSZENIE O ZAMÓWIENIU - usługi</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Zamieszczanie ogłoszenia:</w:t>
      </w:r>
      <w:r w:rsidRPr="00B44BE7">
        <w:rPr>
          <w:rFonts w:ascii="Times New Roman" w:eastAsia="Times New Roman" w:hAnsi="Times New Roman" w:cs="Times New Roman"/>
          <w:sz w:val="24"/>
          <w:szCs w:val="24"/>
          <w:lang w:eastAsia="pl-PL"/>
        </w:rPr>
        <w:t xml:space="preserve"> obowiązkowe.</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Ogłoszenie dotyczy:</w:t>
      </w:r>
      <w:r w:rsidRPr="00B44BE7">
        <w:rPr>
          <w:rFonts w:ascii="Times New Roman" w:eastAsia="Times New Roman" w:hAnsi="Times New Roman" w:cs="Times New Roman"/>
          <w:sz w:val="24"/>
          <w:szCs w:val="24"/>
          <w:lang w:eastAsia="pl-PL"/>
        </w:rPr>
        <w:t xml:space="preserve"> zamówienia publicznego.</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sz w:val="24"/>
          <w:szCs w:val="24"/>
          <w:lang w:eastAsia="pl-PL"/>
        </w:rPr>
        <w:t>SEKCJA I: ZAMAWIAJĄCY</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I. 1) NAZWA I ADRES:</w:t>
      </w:r>
      <w:r w:rsidRPr="00B44BE7">
        <w:rPr>
          <w:rFonts w:ascii="Times New Roman" w:eastAsia="Times New Roman" w:hAnsi="Times New Roman" w:cs="Times New Roman"/>
          <w:sz w:val="24"/>
          <w:szCs w:val="24"/>
          <w:lang w:eastAsia="pl-PL"/>
        </w:rPr>
        <w:t xml:space="preserve"> Gmina Choszczno , ul. Wolności 24, 73-200 Choszczno, woj. zachodniopomorskie, tel. 095 7659300, faks 095 7659306.</w:t>
      </w:r>
    </w:p>
    <w:p w:rsidR="00B44BE7" w:rsidRPr="00B44BE7" w:rsidRDefault="00B44BE7" w:rsidP="00B44BE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Adres strony internetowej zamawiającego:</w:t>
      </w:r>
      <w:r w:rsidRPr="00B44BE7">
        <w:rPr>
          <w:rFonts w:ascii="Times New Roman" w:eastAsia="Times New Roman" w:hAnsi="Times New Roman" w:cs="Times New Roman"/>
          <w:sz w:val="24"/>
          <w:szCs w:val="24"/>
          <w:lang w:eastAsia="pl-PL"/>
        </w:rPr>
        <w:t xml:space="preserve"> www.bip.choszczno.pl</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I. 2) RODZAJ ZAMAWIAJĄCEGO:</w:t>
      </w:r>
      <w:r w:rsidRPr="00B44BE7">
        <w:rPr>
          <w:rFonts w:ascii="Times New Roman" w:eastAsia="Times New Roman" w:hAnsi="Times New Roman" w:cs="Times New Roman"/>
          <w:sz w:val="24"/>
          <w:szCs w:val="24"/>
          <w:lang w:eastAsia="pl-PL"/>
        </w:rPr>
        <w:t xml:space="preserve"> Administracja samorządowa.</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sz w:val="24"/>
          <w:szCs w:val="24"/>
          <w:lang w:eastAsia="pl-PL"/>
        </w:rPr>
        <w:t>SEKCJA II: PRZEDMIOT ZAMÓWIENIA</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II.1) OKREŚLENIE PRZEDMIOTU ZAMÓWIENIA</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II.1.1) Nazwa nadana zamówieniu przez zamawiającego:</w:t>
      </w:r>
      <w:r w:rsidRPr="00B44BE7">
        <w:rPr>
          <w:rFonts w:ascii="Times New Roman" w:eastAsia="Times New Roman" w:hAnsi="Times New Roman" w:cs="Times New Roman"/>
          <w:sz w:val="24"/>
          <w:szCs w:val="24"/>
          <w:lang w:eastAsia="pl-PL"/>
        </w:rPr>
        <w:t xml:space="preserve"> Wyłapywanie i utrzymywanie pod opieką weterynaryjną bezdomnych zwierząt z terenu Gminy Choszczno w roku 2012.</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II.1.2) Rodzaj zamówienia:</w:t>
      </w:r>
      <w:r w:rsidRPr="00B44BE7">
        <w:rPr>
          <w:rFonts w:ascii="Times New Roman" w:eastAsia="Times New Roman" w:hAnsi="Times New Roman" w:cs="Times New Roman"/>
          <w:sz w:val="24"/>
          <w:szCs w:val="24"/>
          <w:lang w:eastAsia="pl-PL"/>
        </w:rPr>
        <w:t xml:space="preserve"> usługi.</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II.1.3) Określenie przedmiotu oraz wielkości lub zakresu zamówienia:</w:t>
      </w:r>
      <w:r w:rsidRPr="00B44BE7">
        <w:rPr>
          <w:rFonts w:ascii="Times New Roman" w:eastAsia="Times New Roman" w:hAnsi="Times New Roman" w:cs="Times New Roman"/>
          <w:sz w:val="24"/>
          <w:szCs w:val="24"/>
          <w:lang w:eastAsia="pl-PL"/>
        </w:rPr>
        <w:t xml:space="preserve"> I. Przedmiotem niniejszego zamówienia jest: wyłapywanie w sposób humanitarny zagubionych, zabłąkanych i porzuconych lub z innych przyczyn bezdomnych zwierząt, z terenu gminy Choszczno oraz ich transport do schroniska (w miejscowości, w której Wykonawca będzie sprawował opiekę nad bezdomnymi zwierzętami). II. Wykonawca zobowiązany jest w szczególności do: 1. Poszukiwania opiekunów dla zwierząt i przekazywanie do adopcji osobom zainteresowanym ich posiadaniem, zdolnym zapewnić im należyte warunki bytowe; 2. Prowadzenia ewidencji przyjmowanych pod opiekę bezdomnych zwierząt z terenu Gminy Choszczno; 3. Wyłapywanie bezdomnych zwierząt oraz ich transport do schroniska niezwłocznie po otrzymaniu zgłoszenia od Zamawiającego, w sposób bezpieczny, środkami które nie powodują zagrożenia zdrowia i życia zwierząt; 4. W przypadku zgłoszeń dotyczących wyłapywania bezdomnych zwierząt agresywnych lub zwierząt rannych w wypadkach komunikacyjnych reakcja na zgłoszenie winna nastąpić w ciągu godziny od momentu przyjęcia zgłoszenia od Zamawiającego, w pozostałych przypadkach w dniu przyjęcia takiego zgłoszenia; 5. Zapewnienie zwierzętom w schronisku właściwej opieki oraz właściwego traktowania i odżywiania, polegającej na zapewnieniu zwierzętom właściwych warunków sanitarnych i bytowych: pomieszczeń lub boksów, chroniących je przed zimnem, upałami i opadami atmosferycznymi, z dostępem światła dziennego, umożliwiającego zwierzętom swobodne poruszanie się, odpowiedniej karmy i stałego dostępu do wody zdatnej do picia; 6. Zapewnienie wyłapanym i przetrzymywanym w schronisku zwierzętom kompleksowej opieki weterynaryjnej. Wykonanie usług weterynaryjnych zgodnie z obowiązującymi przepisami weterynaryjnymi, a w szczególności wykonanie wymaganych szczepień ochronnych, odrobaczeń, </w:t>
      </w:r>
      <w:proofErr w:type="spellStart"/>
      <w:r w:rsidRPr="00B44BE7">
        <w:rPr>
          <w:rFonts w:ascii="Times New Roman" w:eastAsia="Times New Roman" w:hAnsi="Times New Roman" w:cs="Times New Roman"/>
          <w:sz w:val="24"/>
          <w:szCs w:val="24"/>
          <w:lang w:eastAsia="pl-PL"/>
        </w:rPr>
        <w:t>odkleszczeń</w:t>
      </w:r>
      <w:proofErr w:type="spellEnd"/>
      <w:r w:rsidRPr="00B44BE7">
        <w:rPr>
          <w:rFonts w:ascii="Times New Roman" w:eastAsia="Times New Roman" w:hAnsi="Times New Roman" w:cs="Times New Roman"/>
          <w:sz w:val="24"/>
          <w:szCs w:val="24"/>
          <w:lang w:eastAsia="pl-PL"/>
        </w:rPr>
        <w:t>, odpchleń, przeprowadzenie kastracji lub sterylizacji, uśpienie ślepego miotu. Świadczenie usług weterynaryjnych dla zwierząt poszkodowanych bądź chorych, rokujących nadzieję na wyzdrowienie, a w przypadkach koniecznych zapewnienie kwarantanny i odpowiedniego leczenia. W sytuacji padnięcia zwierzęcia - należy odnotować to w kartotece, podając datę i przyczynę padnięcia; 7. Usypianie zwierząt w przypadku wystąpienia takiej konieczności; 8. Pod pojęciem leczenie należy rozumieć leczenie chorych zwierząt w przypadkach i zakresie określonym przez lekarza weterynarii; 9. Realizując przedmiot zamówienia wybrany Wykonawca zobowiązuje się do jego wykonania w sposób zgodny z obowiązującymi przepisami prawa oraz wymogami określonymi we właściwych rozporządzeniach wydanych na podstawie obowiązujących ustaw oraz zaleceń urzędowego lekarza weterynarii 10.Szacunkowa ilość psów przebywających w schronisku w ciągu miesiąca - ok. 32 sztuk 11. Szacunkowa ilość przyjęć zwierząt do schroniska wraz z wykonaniem niezbędnych zabiegów weterynaryjnych w ciągu roku - ok. 30 sztuk 12. Szacunkowa ilość wykonania sterylizacji lub kastracji w ciągu roku - ok. 30 sztuk 13. Szacunkowa ilość godzin przeznaczonych na wyłapanie bezdomnych psów z terenu Gminy Choszczno - ok. 60 godzin rocznie..</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II.1.4) Czy przewiduje się udzielenie zamówień uzupełniających:</w:t>
      </w:r>
      <w:r w:rsidRPr="00B44BE7">
        <w:rPr>
          <w:rFonts w:ascii="Times New Roman" w:eastAsia="Times New Roman" w:hAnsi="Times New Roman" w:cs="Times New Roman"/>
          <w:sz w:val="24"/>
          <w:szCs w:val="24"/>
          <w:lang w:eastAsia="pl-PL"/>
        </w:rPr>
        <w:t xml:space="preserve"> tak.</w:t>
      </w:r>
    </w:p>
    <w:p w:rsidR="00B44BE7" w:rsidRPr="00B44BE7" w:rsidRDefault="00B44BE7" w:rsidP="00B44BE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Określenie przedmiotu oraz wielkości lub zakresu zamówień uzupełniających</w:t>
      </w:r>
    </w:p>
    <w:p w:rsidR="00B44BE7" w:rsidRPr="00B44BE7" w:rsidRDefault="00B44BE7" w:rsidP="00B44BE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sz w:val="24"/>
          <w:szCs w:val="24"/>
          <w:lang w:eastAsia="pl-PL"/>
        </w:rPr>
        <w:t xml:space="preserve">Zamawiający przewiduje możliwości udzielenia zamówień uzupełniających, o których mowa w art. 67 ust. 1 </w:t>
      </w:r>
      <w:proofErr w:type="spellStart"/>
      <w:r w:rsidRPr="00B44BE7">
        <w:rPr>
          <w:rFonts w:ascii="Times New Roman" w:eastAsia="Times New Roman" w:hAnsi="Times New Roman" w:cs="Times New Roman"/>
          <w:sz w:val="24"/>
          <w:szCs w:val="24"/>
          <w:lang w:eastAsia="pl-PL"/>
        </w:rPr>
        <w:t>pkt</w:t>
      </w:r>
      <w:proofErr w:type="spellEnd"/>
      <w:r w:rsidRPr="00B44BE7">
        <w:rPr>
          <w:rFonts w:ascii="Times New Roman" w:eastAsia="Times New Roman" w:hAnsi="Times New Roman" w:cs="Times New Roman"/>
          <w:sz w:val="24"/>
          <w:szCs w:val="24"/>
          <w:lang w:eastAsia="pl-PL"/>
        </w:rPr>
        <w:t xml:space="preserve"> 6 ustawy do wysokości 50% wartości zamówienia podstawowego i polegającego na powtórzeniu tego samego rodzaju zamówień. Zakres zamówień uzupełniających będzie obejmował wszystkie usługi wyszczególnione w umowie podstawowej z Wykonawcą wyłonionym w przetargu nieograniczonym.</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II.1.5) Wspólny Słownik Zamówień (CPV):</w:t>
      </w:r>
      <w:r w:rsidRPr="00B44BE7">
        <w:rPr>
          <w:rFonts w:ascii="Times New Roman" w:eastAsia="Times New Roman" w:hAnsi="Times New Roman" w:cs="Times New Roman"/>
          <w:sz w:val="24"/>
          <w:szCs w:val="24"/>
          <w:lang w:eastAsia="pl-PL"/>
        </w:rPr>
        <w:t xml:space="preserve"> 85.20.00.00-1, 98.38.00.00-0.</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II.1.6) Czy dopuszcza się złożenie oferty częściowej:</w:t>
      </w:r>
      <w:r w:rsidRPr="00B44BE7">
        <w:rPr>
          <w:rFonts w:ascii="Times New Roman" w:eastAsia="Times New Roman" w:hAnsi="Times New Roman" w:cs="Times New Roman"/>
          <w:sz w:val="24"/>
          <w:szCs w:val="24"/>
          <w:lang w:eastAsia="pl-PL"/>
        </w:rPr>
        <w:t xml:space="preserve"> nie.</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II.1.7) Czy dopuszcza się złożenie oferty wariantowej:</w:t>
      </w:r>
      <w:r w:rsidRPr="00B44BE7">
        <w:rPr>
          <w:rFonts w:ascii="Times New Roman" w:eastAsia="Times New Roman" w:hAnsi="Times New Roman" w:cs="Times New Roman"/>
          <w:sz w:val="24"/>
          <w:szCs w:val="24"/>
          <w:lang w:eastAsia="pl-PL"/>
        </w:rPr>
        <w:t xml:space="preserve"> nie.</w:t>
      </w:r>
    </w:p>
    <w:p w:rsidR="00B44BE7" w:rsidRPr="00B44BE7" w:rsidRDefault="00B44BE7" w:rsidP="00B44BE7">
      <w:pPr>
        <w:spacing w:after="0" w:line="240" w:lineRule="auto"/>
        <w:rPr>
          <w:rFonts w:ascii="Times New Roman" w:eastAsia="Times New Roman" w:hAnsi="Times New Roman" w:cs="Times New Roman"/>
          <w:sz w:val="24"/>
          <w:szCs w:val="24"/>
          <w:lang w:eastAsia="pl-PL"/>
        </w:rPr>
      </w:pP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II.2) CZAS TRWANIA ZAMÓWIENIA LUB TERMIN WYKONANIA:</w:t>
      </w:r>
      <w:r w:rsidRPr="00B44BE7">
        <w:rPr>
          <w:rFonts w:ascii="Times New Roman" w:eastAsia="Times New Roman" w:hAnsi="Times New Roman" w:cs="Times New Roman"/>
          <w:sz w:val="24"/>
          <w:szCs w:val="24"/>
          <w:lang w:eastAsia="pl-PL"/>
        </w:rPr>
        <w:t xml:space="preserve"> Zakończenie: 31.12.2012.</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sz w:val="24"/>
          <w:szCs w:val="24"/>
          <w:lang w:eastAsia="pl-PL"/>
        </w:rPr>
        <w:t>SEKCJA III: INFORMACJE O CHARAKTERZE PRAWNYM, EKONOMICZNYM, FINANSOWYM I TECHNICZNYM</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III.1) WADIUM</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Informacja na temat wadium:</w:t>
      </w:r>
      <w:r w:rsidRPr="00B44BE7">
        <w:rPr>
          <w:rFonts w:ascii="Times New Roman" w:eastAsia="Times New Roman" w:hAnsi="Times New Roman" w:cs="Times New Roman"/>
          <w:sz w:val="24"/>
          <w:szCs w:val="24"/>
          <w:lang w:eastAsia="pl-PL"/>
        </w:rPr>
        <w:t xml:space="preserve"> Zamawiający nie wymaga wniesienia wadium.</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III.2) ZALICZKI</w:t>
      </w:r>
    </w:p>
    <w:p w:rsidR="00B44BE7" w:rsidRPr="00B44BE7" w:rsidRDefault="00B44BE7" w:rsidP="00B44BE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Czy przewiduje się udzielenie zaliczek na poczet wykonania zamówienia:</w:t>
      </w:r>
      <w:r w:rsidRPr="00B44BE7">
        <w:rPr>
          <w:rFonts w:ascii="Times New Roman" w:eastAsia="Times New Roman" w:hAnsi="Times New Roman" w:cs="Times New Roman"/>
          <w:sz w:val="24"/>
          <w:szCs w:val="24"/>
          <w:lang w:eastAsia="pl-PL"/>
        </w:rPr>
        <w:t xml:space="preserve"> nie</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B44BE7" w:rsidRPr="00B44BE7" w:rsidRDefault="00B44BE7" w:rsidP="00B44BE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B44BE7" w:rsidRPr="00B44BE7" w:rsidRDefault="00B44BE7" w:rsidP="00B44BE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Opis sposobu dokonywania oceny spełniania tego warunku</w:t>
      </w:r>
    </w:p>
    <w:p w:rsidR="00B44BE7" w:rsidRPr="00B44BE7" w:rsidRDefault="00B44BE7" w:rsidP="00B44BE7">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sz w:val="24"/>
          <w:szCs w:val="24"/>
          <w:lang w:eastAsia="pl-PL"/>
        </w:rPr>
        <w:t xml:space="preserve">1.Warunek ten zostanie spełniony, jeżeli Wykonawca przedstawi dokumenty potwierdzające posiadanie aktualnego zezwolenia na prowadzenie działalności gospodarczej w zakresie prowadzenia schronisk dla bezdomnych zwierząt udzielonego w drodze decyzji przez wójta, burmistrza lub prezydenta miasta właściwego ze względu na miejsce świadczenia usług - zgodnie z art. 7 ust. 1 </w:t>
      </w:r>
      <w:proofErr w:type="spellStart"/>
      <w:r w:rsidRPr="00B44BE7">
        <w:rPr>
          <w:rFonts w:ascii="Times New Roman" w:eastAsia="Times New Roman" w:hAnsi="Times New Roman" w:cs="Times New Roman"/>
          <w:sz w:val="24"/>
          <w:szCs w:val="24"/>
          <w:lang w:eastAsia="pl-PL"/>
        </w:rPr>
        <w:t>pkt</w:t>
      </w:r>
      <w:proofErr w:type="spellEnd"/>
      <w:r w:rsidRPr="00B44BE7">
        <w:rPr>
          <w:rFonts w:ascii="Times New Roman" w:eastAsia="Times New Roman" w:hAnsi="Times New Roman" w:cs="Times New Roman"/>
          <w:sz w:val="24"/>
          <w:szCs w:val="24"/>
          <w:lang w:eastAsia="pl-PL"/>
        </w:rPr>
        <w:t xml:space="preserve"> 4 ustawy z dnia 13 września 1996 o utrzymaniu czystości i porządku w gminach (Dz. U. z 2005 r. Nr 236, poz. 2008 ze zm.). 2. Ocena spełnienia warunków udziału w postępowaniu o zamówienie publiczne dokonana zostanie na podstawie załączonych przez Wykonawców do oferty dokumentów i oświadczeń, z treści których wynikają informacje potwierdzające spełnianie warunków. 3. oferty Wykonawców, którzy przedłożą dokumenty i oświadczenia potwierdzające spełnianie wymaganych warunków zostaną dopuszczone do badania i oceny 4. Zamawiający dokona oceny spełniania wymaganych warunków na zasadzie spełnia/nie spełnia.</w:t>
      </w:r>
    </w:p>
    <w:p w:rsidR="00B44BE7" w:rsidRPr="00B44BE7" w:rsidRDefault="00B44BE7" w:rsidP="00B44BE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III.3.2) Wiedza i doświadczenie</w:t>
      </w:r>
    </w:p>
    <w:p w:rsidR="00B44BE7" w:rsidRPr="00B44BE7" w:rsidRDefault="00B44BE7" w:rsidP="00B44BE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Opis sposobu dokonywania oceny spełniania tego warunku</w:t>
      </w:r>
    </w:p>
    <w:p w:rsidR="00B44BE7" w:rsidRPr="00B44BE7" w:rsidRDefault="00B44BE7" w:rsidP="00B44BE7">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sz w:val="24"/>
          <w:szCs w:val="24"/>
          <w:lang w:eastAsia="pl-PL"/>
        </w:rPr>
        <w:t>Zamawiający nie wyznacza szczegółowego warunku w tym zakresie.</w:t>
      </w:r>
    </w:p>
    <w:p w:rsidR="00B44BE7" w:rsidRPr="00B44BE7" w:rsidRDefault="00B44BE7" w:rsidP="00B44BE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III.3.3) Potencjał techniczny</w:t>
      </w:r>
    </w:p>
    <w:p w:rsidR="00B44BE7" w:rsidRPr="00B44BE7" w:rsidRDefault="00B44BE7" w:rsidP="00B44BE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Opis sposobu dokonywania oceny spełniania tego warunku</w:t>
      </w:r>
    </w:p>
    <w:p w:rsidR="00B44BE7" w:rsidRPr="00B44BE7" w:rsidRDefault="00B44BE7" w:rsidP="00B44BE7">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sz w:val="24"/>
          <w:szCs w:val="24"/>
          <w:lang w:eastAsia="pl-PL"/>
        </w:rPr>
        <w:t>Zamawiający nie wyznacza szczegółowego warunku w tym zakresie.</w:t>
      </w:r>
    </w:p>
    <w:p w:rsidR="00B44BE7" w:rsidRPr="00B44BE7" w:rsidRDefault="00B44BE7" w:rsidP="00B44BE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III.3.4) Osoby zdolne do wykonania zamówienia</w:t>
      </w:r>
    </w:p>
    <w:p w:rsidR="00B44BE7" w:rsidRPr="00B44BE7" w:rsidRDefault="00B44BE7" w:rsidP="00B44BE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Opis sposobu dokonywania oceny spełniania tego warunku</w:t>
      </w:r>
    </w:p>
    <w:p w:rsidR="00B44BE7" w:rsidRPr="00B44BE7" w:rsidRDefault="00B44BE7" w:rsidP="00B44BE7">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sz w:val="24"/>
          <w:szCs w:val="24"/>
          <w:lang w:eastAsia="pl-PL"/>
        </w:rPr>
        <w:t>1.Warunek ten zostanie spełniony, jeżeli Wykonawca wykaże, że dysponuje lub będzie dysponować wykwalifikowanymi osobami, które będą wykonywać zamówienie lub będą uczestniczyć w wykonywaniu zamówienia, w szczególności odpowiedzialnych za świadczenie usługi, wraz z informacją na temat ich kwalifikacji zawodowych, doświadczenia i wykształcenia niezbędnego do wykonania zamówienia, a także zakresu wykonywanych przez nie czynności oraz informację o podstawie do dysponowania tymi osobami - w tym minimum 1 lekarza weterynarii oraz 2 pielęgniarzy zwierząt przeszkolonych w zakresie postępowania ze zwierzętami oraz przepisów o ochronie zwierząt. 2. Ocena spełnienia warunków udziału w postępowaniu o zamówienie publiczne dokonana zostanie na podstawie załączonych przez Wykonawców do oferty dokumentów i oświadczeń, z treści których wynikają informacje potwierdzające spełnianie warunków. 3. oferty Wykonawców, którzy przedłożą dokumenty i oświadczenia potwierdzające spełnianie wymaganych warunków zostaną dopuszczone do badania i oceny 4. Zamawiający dokona oceny spełniania wymaganych warunków na zasadzie spełnia/nie spełnia</w:t>
      </w:r>
    </w:p>
    <w:p w:rsidR="00B44BE7" w:rsidRPr="00B44BE7" w:rsidRDefault="00B44BE7" w:rsidP="00B44BE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III.3.5) Sytuacja ekonomiczna i finansowa</w:t>
      </w:r>
    </w:p>
    <w:p w:rsidR="00B44BE7" w:rsidRPr="00B44BE7" w:rsidRDefault="00B44BE7" w:rsidP="00B44BE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Opis sposobu dokonywania oceny spełniania tego warunku</w:t>
      </w:r>
    </w:p>
    <w:p w:rsidR="00B44BE7" w:rsidRPr="00B44BE7" w:rsidRDefault="00B44BE7" w:rsidP="00B44BE7">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sz w:val="24"/>
          <w:szCs w:val="24"/>
          <w:lang w:eastAsia="pl-PL"/>
        </w:rPr>
        <w:t>Zamawiający nie wyznacza szczegółowego warunku w tym zakresie.</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B44BE7" w:rsidRPr="00B44BE7" w:rsidRDefault="00B44BE7" w:rsidP="00B44BE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spełnieniu warunków udziału w postępowaniu, należy przedłożyć:</w:t>
      </w:r>
    </w:p>
    <w:p w:rsidR="00B44BE7" w:rsidRPr="00B44BE7" w:rsidRDefault="00B44BE7" w:rsidP="00B44BE7">
      <w:pPr>
        <w:numPr>
          <w:ilvl w:val="1"/>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44BE7">
        <w:rPr>
          <w:rFonts w:ascii="Times New Roman" w:eastAsia="Times New Roman" w:hAnsi="Times New Roman" w:cs="Times New Roman"/>
          <w:sz w:val="24"/>
          <w:szCs w:val="24"/>
          <w:lang w:eastAsia="pl-PL"/>
        </w:rPr>
        <w:t>koncesję, zezwolenie lub licencję</w:t>
      </w:r>
    </w:p>
    <w:p w:rsidR="00B44BE7" w:rsidRPr="00B44BE7" w:rsidRDefault="00B44BE7" w:rsidP="00B44BE7">
      <w:pPr>
        <w:numPr>
          <w:ilvl w:val="1"/>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44BE7">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B44BE7" w:rsidRPr="00B44BE7" w:rsidRDefault="00B44BE7" w:rsidP="00B44BE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B44BE7" w:rsidRPr="00B44BE7" w:rsidRDefault="00B44BE7" w:rsidP="00B44BE7">
      <w:pPr>
        <w:numPr>
          <w:ilvl w:val="1"/>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44BE7">
        <w:rPr>
          <w:rFonts w:ascii="Times New Roman" w:eastAsia="Times New Roman" w:hAnsi="Times New Roman" w:cs="Times New Roman"/>
          <w:sz w:val="24"/>
          <w:szCs w:val="24"/>
          <w:lang w:eastAsia="pl-PL"/>
        </w:rPr>
        <w:t>oświadczenie o braku podstaw do wykluczenia</w:t>
      </w:r>
    </w:p>
    <w:p w:rsidR="00B44BE7" w:rsidRPr="00B44BE7" w:rsidRDefault="00B44BE7" w:rsidP="00B44BE7">
      <w:pPr>
        <w:numPr>
          <w:ilvl w:val="1"/>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44BE7">
        <w:rPr>
          <w:rFonts w:ascii="Times New Roman" w:eastAsia="Times New Roman" w:hAnsi="Times New Roman" w:cs="Times New Roman"/>
          <w:sz w:val="24"/>
          <w:szCs w:val="24"/>
          <w:lang w:eastAsia="pl-PL"/>
        </w:rPr>
        <w:t xml:space="preserve">aktualny odpis z właściwego rejestru, jeżeli odrębne przepisy wymagają wpisu do rejestru, w celu wykazania braku podstaw do wykluczenia w oparciu o art. 24 ust. 1 </w:t>
      </w:r>
      <w:proofErr w:type="spellStart"/>
      <w:r w:rsidRPr="00B44BE7">
        <w:rPr>
          <w:rFonts w:ascii="Times New Roman" w:eastAsia="Times New Roman" w:hAnsi="Times New Roman" w:cs="Times New Roman"/>
          <w:sz w:val="24"/>
          <w:szCs w:val="24"/>
          <w:lang w:eastAsia="pl-PL"/>
        </w:rPr>
        <w:t>pkt</w:t>
      </w:r>
      <w:proofErr w:type="spellEnd"/>
      <w:r w:rsidRPr="00B44BE7">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B44BE7">
        <w:rPr>
          <w:rFonts w:ascii="Times New Roman" w:eastAsia="Times New Roman" w:hAnsi="Times New Roman" w:cs="Times New Roman"/>
          <w:sz w:val="24"/>
          <w:szCs w:val="24"/>
          <w:lang w:eastAsia="pl-PL"/>
        </w:rPr>
        <w:t>pkt</w:t>
      </w:r>
      <w:proofErr w:type="spellEnd"/>
      <w:r w:rsidRPr="00B44BE7">
        <w:rPr>
          <w:rFonts w:ascii="Times New Roman" w:eastAsia="Times New Roman" w:hAnsi="Times New Roman" w:cs="Times New Roman"/>
          <w:sz w:val="24"/>
          <w:szCs w:val="24"/>
          <w:lang w:eastAsia="pl-PL"/>
        </w:rPr>
        <w:t xml:space="preserve"> 2 ustawy</w:t>
      </w:r>
    </w:p>
    <w:p w:rsidR="00B44BE7" w:rsidRPr="00B44BE7" w:rsidRDefault="00B44BE7" w:rsidP="00B44BE7">
      <w:pPr>
        <w:numPr>
          <w:ilvl w:val="1"/>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44BE7">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44BE7" w:rsidRPr="00B44BE7" w:rsidRDefault="00B44BE7" w:rsidP="00B44BE7">
      <w:pPr>
        <w:numPr>
          <w:ilvl w:val="1"/>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44BE7">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44BE7" w:rsidRPr="00B44BE7" w:rsidRDefault="00B44BE7" w:rsidP="00B44BE7">
      <w:pPr>
        <w:numPr>
          <w:ilvl w:val="1"/>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44BE7">
        <w:rPr>
          <w:rFonts w:ascii="Times New Roman" w:eastAsia="Times New Roman" w:hAnsi="Times New Roman" w:cs="Times New Roman"/>
          <w:sz w:val="24"/>
          <w:szCs w:val="24"/>
          <w:lang w:eastAsia="pl-PL"/>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w:t>
      </w:r>
      <w:proofErr w:type="spellStart"/>
      <w:r w:rsidRPr="00B44BE7">
        <w:rPr>
          <w:rFonts w:ascii="Times New Roman" w:eastAsia="Times New Roman" w:hAnsi="Times New Roman" w:cs="Times New Roman"/>
          <w:sz w:val="24"/>
          <w:szCs w:val="24"/>
          <w:lang w:eastAsia="pl-PL"/>
        </w:rPr>
        <w:t>pkt</w:t>
      </w:r>
      <w:proofErr w:type="spellEnd"/>
      <w:r w:rsidRPr="00B44BE7">
        <w:rPr>
          <w:rFonts w:ascii="Times New Roman" w:eastAsia="Times New Roman" w:hAnsi="Times New Roman" w:cs="Times New Roman"/>
          <w:sz w:val="24"/>
          <w:szCs w:val="24"/>
          <w:lang w:eastAsia="pl-PL"/>
        </w:rPr>
        <w:t xml:space="preserve"> III.4.2.</w:t>
      </w:r>
    </w:p>
    <w:p w:rsidR="00B44BE7" w:rsidRPr="00B44BE7" w:rsidRDefault="00B44BE7" w:rsidP="00B44BE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sz w:val="24"/>
          <w:szCs w:val="24"/>
          <w:lang w:eastAsia="pl-PL"/>
        </w:rPr>
        <w:t>III.4.3) Dokumenty podmiotów zagranicznych</w:t>
      </w:r>
    </w:p>
    <w:p w:rsidR="00B44BE7" w:rsidRPr="00B44BE7" w:rsidRDefault="00B44BE7" w:rsidP="00B44BE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44BE7">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B44BE7" w:rsidRPr="00B44BE7" w:rsidRDefault="00B44BE7" w:rsidP="00B44BE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44BE7">
        <w:rPr>
          <w:rFonts w:ascii="Times New Roman" w:eastAsia="Times New Roman" w:hAnsi="Times New Roman" w:cs="Times New Roman"/>
          <w:sz w:val="24"/>
          <w:szCs w:val="24"/>
          <w:lang w:eastAsia="pl-PL"/>
        </w:rPr>
        <w:t>III.4.3.1) dokument wystawiony w kraju, w którym ma siedzibę lub miejsce zamieszkania potwierdzający, że:</w:t>
      </w:r>
    </w:p>
    <w:p w:rsidR="00B44BE7" w:rsidRPr="00B44BE7" w:rsidRDefault="00B44BE7" w:rsidP="00B44BE7">
      <w:pPr>
        <w:numPr>
          <w:ilvl w:val="1"/>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44BE7">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B44BE7" w:rsidRPr="00B44BE7" w:rsidRDefault="00B44BE7" w:rsidP="00B44BE7">
      <w:pPr>
        <w:numPr>
          <w:ilvl w:val="1"/>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44BE7">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sz w:val="24"/>
          <w:szCs w:val="24"/>
          <w:lang w:eastAsia="pl-PL"/>
        </w:rPr>
        <w:t>III.6) INNE DOKUMENTY</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sz w:val="24"/>
          <w:szCs w:val="24"/>
          <w:lang w:eastAsia="pl-PL"/>
        </w:rPr>
        <w:t xml:space="preserve">Inne dokumenty niewymienione w </w:t>
      </w:r>
      <w:proofErr w:type="spellStart"/>
      <w:r w:rsidRPr="00B44BE7">
        <w:rPr>
          <w:rFonts w:ascii="Times New Roman" w:eastAsia="Times New Roman" w:hAnsi="Times New Roman" w:cs="Times New Roman"/>
          <w:sz w:val="24"/>
          <w:szCs w:val="24"/>
          <w:lang w:eastAsia="pl-PL"/>
        </w:rPr>
        <w:t>pkt</w:t>
      </w:r>
      <w:proofErr w:type="spellEnd"/>
      <w:r w:rsidRPr="00B44BE7">
        <w:rPr>
          <w:rFonts w:ascii="Times New Roman" w:eastAsia="Times New Roman" w:hAnsi="Times New Roman" w:cs="Times New Roman"/>
          <w:sz w:val="24"/>
          <w:szCs w:val="24"/>
          <w:lang w:eastAsia="pl-PL"/>
        </w:rPr>
        <w:t xml:space="preserve"> III.4) albo w </w:t>
      </w:r>
      <w:proofErr w:type="spellStart"/>
      <w:r w:rsidRPr="00B44BE7">
        <w:rPr>
          <w:rFonts w:ascii="Times New Roman" w:eastAsia="Times New Roman" w:hAnsi="Times New Roman" w:cs="Times New Roman"/>
          <w:sz w:val="24"/>
          <w:szCs w:val="24"/>
          <w:lang w:eastAsia="pl-PL"/>
        </w:rPr>
        <w:t>pkt</w:t>
      </w:r>
      <w:proofErr w:type="spellEnd"/>
      <w:r w:rsidRPr="00B44BE7">
        <w:rPr>
          <w:rFonts w:ascii="Times New Roman" w:eastAsia="Times New Roman" w:hAnsi="Times New Roman" w:cs="Times New Roman"/>
          <w:sz w:val="24"/>
          <w:szCs w:val="24"/>
          <w:lang w:eastAsia="pl-PL"/>
        </w:rPr>
        <w:t xml:space="preserve"> III.5)</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sz w:val="24"/>
          <w:szCs w:val="24"/>
          <w:lang w:eastAsia="pl-PL"/>
        </w:rPr>
        <w:t>Na ofertę składają się: a. pełnomocnictwo, o ile takie zostało udzielone, dla osoby podpisującej ofertę w imieniu Wykonawcy, jeżeli upoważnienie osoby podpisującej nie wynika wprost z dokumentów rejestracyjnych firmy (odpisu z właściwego rejestru, zaświadczenia o wpisie do ewidencji działalności gospodarczej albo umowy spółki cywilnej); b. wymagane przez Zamawiającego dokumenty wymienione w rozdziale VI niniejszej specyfikacji c. wypełniony formularz oferty cenowej - wg wzoru stanowiącego Załącznik nr 1 do SIWZ, d. oświadczenia o spełnianiu warunków udziału w postępowaniu - wg wzoru stanowiącego Załączniki nr 2 do SIWZ, e. oświadczenia o braku podstaw do wykluczenia - wg wzoru stanowiącego Załączniki nr 3 do SIWZ, f. wzór umowy - wg wzoru stanowiącego Załącznik nr 5 do SIWZ, g. wykaz osób, które będą uczestniczyć w wykonaniu zamówienia - wg wzoru stanowiącego Załącznik nr 4 do SIWZ, pisemne zobowiązanie innych podmiotów do oddania mu do dyspozycji niezbędnych zasobów na okres korzystania z nich przy wykonywaniu zamówienia. Dokument składa ten Wykonawca, który w wykazie osób wskazał osoby, którymi będzie dysponował na podstawie pisemnego zobowiązania innych podmiotów.</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 xml:space="preserve">III.7) Czy ogranicza się możliwość ubiegania się o zamówienie publiczne tylko dla wykonawców, u których ponad 50 % pracowników stanowią osoby niepełnosprawne: </w:t>
      </w:r>
      <w:r w:rsidRPr="00B44BE7">
        <w:rPr>
          <w:rFonts w:ascii="Times New Roman" w:eastAsia="Times New Roman" w:hAnsi="Times New Roman" w:cs="Times New Roman"/>
          <w:sz w:val="24"/>
          <w:szCs w:val="24"/>
          <w:lang w:eastAsia="pl-PL"/>
        </w:rPr>
        <w:t>nie</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sz w:val="24"/>
          <w:szCs w:val="24"/>
          <w:lang w:eastAsia="pl-PL"/>
        </w:rPr>
        <w:t>SEKCJA IV: PROCEDURA</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IV.1) TRYB UDZIELENIA ZAMÓWIENIA</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IV.1.1) Tryb udzielenia zamówienia:</w:t>
      </w:r>
      <w:r w:rsidRPr="00B44BE7">
        <w:rPr>
          <w:rFonts w:ascii="Times New Roman" w:eastAsia="Times New Roman" w:hAnsi="Times New Roman" w:cs="Times New Roman"/>
          <w:sz w:val="24"/>
          <w:szCs w:val="24"/>
          <w:lang w:eastAsia="pl-PL"/>
        </w:rPr>
        <w:t xml:space="preserve"> przetarg nieograniczony.</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IV.2) KRYTERIA OCENY OFERT</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 xml:space="preserve">IV.2.1) Kryteria oceny ofert: </w:t>
      </w:r>
      <w:r w:rsidRPr="00B44BE7">
        <w:rPr>
          <w:rFonts w:ascii="Times New Roman" w:eastAsia="Times New Roman" w:hAnsi="Times New Roman" w:cs="Times New Roman"/>
          <w:sz w:val="24"/>
          <w:szCs w:val="24"/>
          <w:lang w:eastAsia="pl-PL"/>
        </w:rPr>
        <w:t>najniższa cena.</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IV.2.2) Czy przeprowadzona będzie aukcja elektroniczna:</w:t>
      </w:r>
      <w:r w:rsidRPr="00B44BE7">
        <w:rPr>
          <w:rFonts w:ascii="Times New Roman" w:eastAsia="Times New Roman" w:hAnsi="Times New Roman" w:cs="Times New Roman"/>
          <w:sz w:val="24"/>
          <w:szCs w:val="24"/>
          <w:lang w:eastAsia="pl-PL"/>
        </w:rPr>
        <w:t xml:space="preserve"> nie.</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IV.3) ZMIANA UMOWY</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 xml:space="preserve">Czy przewiduje się istotne zmiany postanowień zawartej umowy w stosunku do treści oferty, na podstawie której dokonano wyboru wykonawcy: </w:t>
      </w:r>
      <w:r w:rsidRPr="00B44BE7">
        <w:rPr>
          <w:rFonts w:ascii="Times New Roman" w:eastAsia="Times New Roman" w:hAnsi="Times New Roman" w:cs="Times New Roman"/>
          <w:sz w:val="24"/>
          <w:szCs w:val="24"/>
          <w:lang w:eastAsia="pl-PL"/>
        </w:rPr>
        <w:t>tak</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Dopuszczalne zmiany postanowień umowy oraz określenie warunków zmian</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sz w:val="24"/>
          <w:szCs w:val="24"/>
          <w:lang w:eastAsia="pl-PL"/>
        </w:rPr>
        <w:t>Zamawiający przewiduje możliwość zmiany umowy w zakresie: jeśli zmiana stawki podatku VAT będzie powodować zwiększenie kosztów wykonania po stronie Wykonawcy, Zamawiający dopuszcza możliwość zwiększenia wynagrodzenia o kwotę równą różnicy w kwocie podatku VAT zapłaconego przez Wykonawcę, jeśli zmiana stawki VAT będzie powodować zmniejszenie kosztów wykonania umowy po stronie Wykonawcy, Zamawiający przewiduje możliwość zmniejszenia wynagrodzenia o kwotę stanowiącą różnicę kwoty podatku VAT do zapłacenia przez Wykonawcę, rezygnacja przez Zamawiającego z realizacji części przedmiotu umowy - w takim przypadku wynagrodzenie przysługuje Wykonawcy zostanie pomniejszone, przy czym Zamawiający zapłaci za wszystkie spełnione świadczenia oraz udokumentowane koszty, które Wykonawca poniósł w związku z wynikającymi z umowy planowanymi świadczeniami, dostosowanie treści umowy do aktualnego stanu prawnego, jeżeli zgodnie z wprowadzanymi aktami prawnymi będzie to konieczne, jeżeli Zamawiający dokonał zmiany sposobu wykonania części przedmiotu umowy, czego nie można było przewidzieć, ani też nie wynikało to z potrzeby wykonywania zamówienia i nie można było tego przewidzieć przed zawarciem umowy. Pozostałe zmiany to: aktualizacja danych Wykonawcy i Zamawiającego poprzez: zmianę nazwy firmy, zmianę adresu siedziby, zmianę formy prawnej itp., zmiana zakresu umowy wynikająca ze zmiany przepisów, norm lub normatywów mających zastosowanie do przedmiotu umowy, lub tych zmian dokona Zamawiający, zmiana terminów realizacji zamówienia z przyczyn niezależnych od Wykonawcy lub Zamawiającego, które to przyczyny każda ze stron musi udokumentować, Wykonawca może dokonywać zmiany wykwalifikowanych osób, które będą wykonywać zamówienie lub będą uczestniczyć w wykonywaniu zamówienia, przedstawionych w ofercie, jedynie za uprzednią pisemną zgodą Zamawiającego, Wykonawca z własnej inicjatywy proponuje zmianę wykwalifikowanych osób, które będą wykonywać zamówienie lub będą uczestniczyć w wykonywaniu zamówienia w następujących przypadkach: a - śmierci, choroby lub zdarzeń losowych ww. osób, b - nie wywiązywania się ww. osób z obowiązków wynikających z umowy, jeżeli zmiana wykwalifikowanych osób, które będą wykonywać zamówienie lub będą uczestniczyć w wykonywaniu zamówienia stanie się konieczna z jakichkolwiek innych przyczyn niezależnych od Wykonawcy ,np. rezygnacji itp., Zamawiający może zażądać od Wykonawcy zmiany wykwalifikowanych osób, które będą wykonywać zamówienie lub będą uczestniczyć w wykonywaniu zamówienia, jeżeli uzna, że osoby te nie wykonują swoich obowiązków wynikających z umowy. Wykonawca obowiązany jest zmienić ww. osoby zgodnie z żądaniem Zamawiającego w terminie wskazanym we wniosku Zamawiającego, W przypadku zmiany wykwalifikowanych osób, które będą wykonywać zamówienie lub będą uczestniczyć w wykonywaniu zamówienia nowe osoby muszą spełniać wymagania określone dla danej osoby posiadającej wymagane przez zamawiającego kwalifikacje do wykonania przedmiotu zamówienia. Wszystkie powyższe postanowienia stanowią katalog zmian, na które Zamawiający może wyrazić zgodę. Nie stanowią jednocześnie zobowiązania do wyrażenia takiej zgody.</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IV.4) INFORMACJE ADMINISTRACYJNE</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IV.4.1)</w:t>
      </w:r>
      <w:r w:rsidRPr="00B44BE7">
        <w:rPr>
          <w:rFonts w:ascii="Times New Roman" w:eastAsia="Times New Roman" w:hAnsi="Times New Roman" w:cs="Times New Roman"/>
          <w:sz w:val="24"/>
          <w:szCs w:val="24"/>
          <w:lang w:eastAsia="pl-PL"/>
        </w:rPr>
        <w:t> </w:t>
      </w:r>
      <w:r w:rsidRPr="00B44BE7">
        <w:rPr>
          <w:rFonts w:ascii="Times New Roman" w:eastAsia="Times New Roman" w:hAnsi="Times New Roman" w:cs="Times New Roman"/>
          <w:b/>
          <w:bCs/>
          <w:sz w:val="24"/>
          <w:szCs w:val="24"/>
          <w:lang w:eastAsia="pl-PL"/>
        </w:rPr>
        <w:t>Adres strony internetowej, na której jest dostępna specyfikacja istotnych warunków zamówienia:</w:t>
      </w:r>
      <w:r w:rsidRPr="00B44BE7">
        <w:rPr>
          <w:rFonts w:ascii="Times New Roman" w:eastAsia="Times New Roman" w:hAnsi="Times New Roman" w:cs="Times New Roman"/>
          <w:sz w:val="24"/>
          <w:szCs w:val="24"/>
          <w:lang w:eastAsia="pl-PL"/>
        </w:rPr>
        <w:t xml:space="preserve"> www.bip.choszczno.pl</w:t>
      </w:r>
      <w:r w:rsidRPr="00B44BE7">
        <w:rPr>
          <w:rFonts w:ascii="Times New Roman" w:eastAsia="Times New Roman" w:hAnsi="Times New Roman" w:cs="Times New Roman"/>
          <w:sz w:val="24"/>
          <w:szCs w:val="24"/>
          <w:lang w:eastAsia="pl-PL"/>
        </w:rPr>
        <w:br/>
      </w:r>
      <w:r w:rsidRPr="00B44BE7">
        <w:rPr>
          <w:rFonts w:ascii="Times New Roman" w:eastAsia="Times New Roman" w:hAnsi="Times New Roman" w:cs="Times New Roman"/>
          <w:b/>
          <w:bCs/>
          <w:sz w:val="24"/>
          <w:szCs w:val="24"/>
          <w:lang w:eastAsia="pl-PL"/>
        </w:rPr>
        <w:t>Specyfikację istotnych warunków zamówienia można uzyskać pod adresem:</w:t>
      </w:r>
      <w:r w:rsidRPr="00B44BE7">
        <w:rPr>
          <w:rFonts w:ascii="Times New Roman" w:eastAsia="Times New Roman" w:hAnsi="Times New Roman" w:cs="Times New Roman"/>
          <w:sz w:val="24"/>
          <w:szCs w:val="24"/>
          <w:lang w:eastAsia="pl-PL"/>
        </w:rPr>
        <w:t xml:space="preserve"> SIWZ wraz z załącznikami w wersji papierowej można odebrać w siedzibie Zamawiającego za </w:t>
      </w:r>
      <w:proofErr w:type="spellStart"/>
      <w:r w:rsidRPr="00B44BE7">
        <w:rPr>
          <w:rFonts w:ascii="Times New Roman" w:eastAsia="Times New Roman" w:hAnsi="Times New Roman" w:cs="Times New Roman"/>
          <w:sz w:val="24"/>
          <w:szCs w:val="24"/>
          <w:lang w:eastAsia="pl-PL"/>
        </w:rPr>
        <w:t>opłatą,koszty</w:t>
      </w:r>
      <w:proofErr w:type="spellEnd"/>
      <w:r w:rsidRPr="00B44BE7">
        <w:rPr>
          <w:rFonts w:ascii="Times New Roman" w:eastAsia="Times New Roman" w:hAnsi="Times New Roman" w:cs="Times New Roman"/>
          <w:sz w:val="24"/>
          <w:szCs w:val="24"/>
          <w:lang w:eastAsia="pl-PL"/>
        </w:rPr>
        <w:t xml:space="preserve"> ksero, pok. Nr 25..</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IV.4.4) Termin składania wniosków o dopuszczenie do udziału w postępowaniu lub ofert:</w:t>
      </w:r>
      <w:r w:rsidRPr="00B44BE7">
        <w:rPr>
          <w:rFonts w:ascii="Times New Roman" w:eastAsia="Times New Roman" w:hAnsi="Times New Roman" w:cs="Times New Roman"/>
          <w:sz w:val="24"/>
          <w:szCs w:val="24"/>
          <w:lang w:eastAsia="pl-PL"/>
        </w:rPr>
        <w:t xml:space="preserve"> 09.01.2012 godzina 10:00, miejsce: Siedziba Zamawiającego - Gmina Choszczno, Urząd Miejski w Choszcznie, ul. Wolności 24, 73-200 Choszczno - kancelaria ogólna - parter przy wejściu głównym..</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IV.4.5) Termin związania ofertą:</w:t>
      </w:r>
      <w:r w:rsidRPr="00B44BE7">
        <w:rPr>
          <w:rFonts w:ascii="Times New Roman" w:eastAsia="Times New Roman" w:hAnsi="Times New Roman" w:cs="Times New Roman"/>
          <w:sz w:val="24"/>
          <w:szCs w:val="24"/>
          <w:lang w:eastAsia="pl-PL"/>
        </w:rPr>
        <w:t xml:space="preserve"> okres w dniach: 30 (od ostatecznego terminu składania ofert).</w:t>
      </w:r>
    </w:p>
    <w:p w:rsidR="00B44BE7" w:rsidRPr="00B44BE7" w:rsidRDefault="00B44BE7" w:rsidP="00B44BE7">
      <w:pPr>
        <w:spacing w:before="100" w:beforeAutospacing="1" w:after="100" w:afterAutospacing="1" w:line="240" w:lineRule="auto"/>
        <w:rPr>
          <w:rFonts w:ascii="Times New Roman" w:eastAsia="Times New Roman" w:hAnsi="Times New Roman" w:cs="Times New Roman"/>
          <w:sz w:val="24"/>
          <w:szCs w:val="24"/>
          <w:lang w:eastAsia="pl-PL"/>
        </w:rPr>
      </w:pPr>
      <w:r w:rsidRPr="00B44BE7">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44BE7">
        <w:rPr>
          <w:rFonts w:ascii="Times New Roman" w:eastAsia="Times New Roman" w:hAnsi="Times New Roman" w:cs="Times New Roman"/>
          <w:sz w:val="24"/>
          <w:szCs w:val="24"/>
          <w:lang w:eastAsia="pl-PL"/>
        </w:rPr>
        <w:t>nie</w:t>
      </w:r>
    </w:p>
    <w:p w:rsidR="00DF17F7" w:rsidRDefault="00DF17F7"/>
    <w:sectPr w:rsidR="00DF17F7" w:rsidSect="00DF17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6BFD"/>
    <w:multiLevelType w:val="multilevel"/>
    <w:tmpl w:val="3D322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B480D"/>
    <w:multiLevelType w:val="multilevel"/>
    <w:tmpl w:val="A108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673B8"/>
    <w:multiLevelType w:val="multilevel"/>
    <w:tmpl w:val="7968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A62AC2"/>
    <w:multiLevelType w:val="multilevel"/>
    <w:tmpl w:val="24F8C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6D6AB8"/>
    <w:multiLevelType w:val="multilevel"/>
    <w:tmpl w:val="AF86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44BE7"/>
    <w:rsid w:val="00B44BE7"/>
    <w:rsid w:val="00DF17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17F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B44B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B44B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B44B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B44BE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63285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2546</Words>
  <Characters>15278</Characters>
  <Application>Microsoft Office Word</Application>
  <DocSecurity>0</DocSecurity>
  <Lines>127</Lines>
  <Paragraphs>35</Paragraphs>
  <ScaleCrop>false</ScaleCrop>
  <Company/>
  <LinksUpToDate>false</LinksUpToDate>
  <CharactersWithSpaces>17789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MDesecka</dc:creator>
  <cp:keywords/>
  <dc:description/>
  <cp:lastModifiedBy>MDesecka</cp:lastModifiedBy>
  <cp:revision>3</cp:revision>
  <dcterms:created xsi:type="dcterms:W3CDTF">2011-12-29T14:12:00Z</dcterms:created>
  <dcterms:modified xsi:type="dcterms:W3CDTF">2011-12-29T14:12:00Z</dcterms:modified>
</cp:coreProperties>
</file>