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AD" w:rsidRPr="002575AD" w:rsidRDefault="002575AD" w:rsidP="002575AD">
      <w:pPr>
        <w:spacing w:after="280" w:line="420" w:lineRule="atLeast"/>
        <w:ind w:left="153"/>
        <w:jc w:val="center"/>
        <w:rPr>
          <w:rFonts w:ascii="Arial CE" w:eastAsia="Times New Roman" w:hAnsi="Arial CE" w:cs="Arial CE"/>
          <w:sz w:val="28"/>
          <w:szCs w:val="28"/>
          <w:lang w:eastAsia="pl-PL"/>
        </w:rPr>
      </w:pPr>
      <w:r w:rsidRPr="002575AD">
        <w:rPr>
          <w:rFonts w:ascii="Arial CE" w:eastAsia="Times New Roman" w:hAnsi="Arial CE" w:cs="Arial CE"/>
          <w:b/>
          <w:bCs/>
          <w:sz w:val="28"/>
          <w:szCs w:val="28"/>
          <w:lang w:eastAsia="pl-PL"/>
        </w:rPr>
        <w:t>Choszczno: Wykonanie prac budowlanych w ramach termomodernizacji Szkoły Podstawowej w Zamęcinie</w:t>
      </w:r>
      <w:r w:rsidRPr="002575AD">
        <w:rPr>
          <w:rFonts w:ascii="Arial CE" w:eastAsia="Times New Roman" w:hAnsi="Arial CE" w:cs="Arial CE"/>
          <w:sz w:val="28"/>
          <w:szCs w:val="28"/>
          <w:lang w:eastAsia="pl-PL"/>
        </w:rPr>
        <w:br/>
      </w:r>
      <w:r w:rsidRPr="002575AD">
        <w:rPr>
          <w:rFonts w:ascii="Arial CE" w:eastAsia="Times New Roman" w:hAnsi="Arial CE" w:cs="Arial CE"/>
          <w:b/>
          <w:bCs/>
          <w:sz w:val="28"/>
          <w:szCs w:val="28"/>
          <w:lang w:eastAsia="pl-PL"/>
        </w:rPr>
        <w:t>Numer ogłoszenia: 219003 - 2012; data zamieszczenia: 15.10.2012</w:t>
      </w:r>
      <w:r w:rsidRPr="002575AD">
        <w:rPr>
          <w:rFonts w:ascii="Arial CE" w:eastAsia="Times New Roman" w:hAnsi="Arial CE" w:cs="Arial CE"/>
          <w:sz w:val="28"/>
          <w:szCs w:val="28"/>
          <w:lang w:eastAsia="pl-PL"/>
        </w:rPr>
        <w:br/>
        <w:t>OGŁOSZENIE O ZAMÓWIENIU - roboty budowlane</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Zamieszczanie ogłoszenia:</w:t>
      </w:r>
      <w:r w:rsidRPr="002575AD">
        <w:rPr>
          <w:rFonts w:ascii="Arial CE" w:eastAsia="Times New Roman" w:hAnsi="Arial CE" w:cs="Arial CE"/>
          <w:sz w:val="20"/>
          <w:szCs w:val="20"/>
          <w:lang w:eastAsia="pl-PL"/>
        </w:rPr>
        <w:t xml:space="preserve"> obowiązkowe.</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Ogłoszenie dotyczy:</w:t>
      </w:r>
      <w:r w:rsidRPr="002575AD">
        <w:rPr>
          <w:rFonts w:ascii="Arial CE" w:eastAsia="Times New Roman" w:hAnsi="Arial CE" w:cs="Arial CE"/>
          <w:sz w:val="20"/>
          <w:szCs w:val="20"/>
          <w:lang w:eastAsia="pl-PL"/>
        </w:rPr>
        <w:t xml:space="preserve"> zamówienia publicznego.</w:t>
      </w:r>
    </w:p>
    <w:p w:rsidR="002575AD" w:rsidRPr="002575AD" w:rsidRDefault="002575AD" w:rsidP="002575AD">
      <w:pPr>
        <w:spacing w:before="255" w:after="153" w:line="400" w:lineRule="atLeast"/>
        <w:rPr>
          <w:rFonts w:ascii="Arial CE" w:eastAsia="Times New Roman" w:hAnsi="Arial CE" w:cs="Arial CE"/>
          <w:b/>
          <w:bCs/>
          <w:sz w:val="24"/>
          <w:szCs w:val="24"/>
          <w:u w:val="single"/>
          <w:lang w:eastAsia="pl-PL"/>
        </w:rPr>
      </w:pPr>
      <w:r w:rsidRPr="002575AD">
        <w:rPr>
          <w:rFonts w:ascii="Arial CE" w:eastAsia="Times New Roman" w:hAnsi="Arial CE" w:cs="Arial CE"/>
          <w:b/>
          <w:bCs/>
          <w:sz w:val="24"/>
          <w:szCs w:val="24"/>
          <w:u w:val="single"/>
          <w:lang w:eastAsia="pl-PL"/>
        </w:rPr>
        <w:t>SEKCJA I: ZAMAWIAJĄCY</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 1) NAZWA I ADRES:</w:t>
      </w:r>
      <w:r w:rsidRPr="002575AD">
        <w:rPr>
          <w:rFonts w:ascii="Arial CE" w:eastAsia="Times New Roman" w:hAnsi="Arial CE" w:cs="Arial CE"/>
          <w:sz w:val="20"/>
          <w:szCs w:val="20"/>
          <w:lang w:eastAsia="pl-PL"/>
        </w:rPr>
        <w:t xml:space="preserve"> Gmina Choszczno , ul. Wolności 24, 73-200 Choszczno, woj. zachodniopomorskie, tel. 095 7659300, faks 095 7659306.</w:t>
      </w:r>
    </w:p>
    <w:p w:rsidR="002575AD" w:rsidRPr="002575AD" w:rsidRDefault="002575AD" w:rsidP="002575AD">
      <w:pPr>
        <w:numPr>
          <w:ilvl w:val="0"/>
          <w:numId w:val="1"/>
        </w:numPr>
        <w:spacing w:before="100" w:beforeAutospacing="1" w:after="100" w:afterAutospacing="1" w:line="400" w:lineRule="atLeast"/>
        <w:ind w:left="306"/>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Adres strony internetowej zamawiającego:</w:t>
      </w:r>
      <w:r w:rsidRPr="002575AD">
        <w:rPr>
          <w:rFonts w:ascii="Arial CE" w:eastAsia="Times New Roman" w:hAnsi="Arial CE" w:cs="Arial CE"/>
          <w:sz w:val="20"/>
          <w:szCs w:val="20"/>
          <w:lang w:eastAsia="pl-PL"/>
        </w:rPr>
        <w:t xml:space="preserve"> www.choszczno.pl</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 2) RODZAJ ZAMAWIAJĄCEGO:</w:t>
      </w:r>
      <w:r w:rsidRPr="002575AD">
        <w:rPr>
          <w:rFonts w:ascii="Arial CE" w:eastAsia="Times New Roman" w:hAnsi="Arial CE" w:cs="Arial CE"/>
          <w:sz w:val="20"/>
          <w:szCs w:val="20"/>
          <w:lang w:eastAsia="pl-PL"/>
        </w:rPr>
        <w:t xml:space="preserve"> Administracja samorządowa.</w:t>
      </w:r>
    </w:p>
    <w:p w:rsidR="002575AD" w:rsidRPr="002575AD" w:rsidRDefault="002575AD" w:rsidP="002575AD">
      <w:pPr>
        <w:spacing w:before="255" w:after="153" w:line="400" w:lineRule="atLeast"/>
        <w:rPr>
          <w:rFonts w:ascii="Arial CE" w:eastAsia="Times New Roman" w:hAnsi="Arial CE" w:cs="Arial CE"/>
          <w:b/>
          <w:bCs/>
          <w:sz w:val="24"/>
          <w:szCs w:val="24"/>
          <w:u w:val="single"/>
          <w:lang w:eastAsia="pl-PL"/>
        </w:rPr>
      </w:pPr>
      <w:r w:rsidRPr="002575AD">
        <w:rPr>
          <w:rFonts w:ascii="Arial CE" w:eastAsia="Times New Roman" w:hAnsi="Arial CE" w:cs="Arial CE"/>
          <w:b/>
          <w:bCs/>
          <w:sz w:val="24"/>
          <w:szCs w:val="24"/>
          <w:u w:val="single"/>
          <w:lang w:eastAsia="pl-PL"/>
        </w:rPr>
        <w:t>SEKCJA II: PRZEDMIOT ZAMÓWIENIA</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II.1) OKREŚLENIE PRZEDMIOTU ZAMÓWIENIA</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II.1.1) Nazwa nadana zamówieniu przez zamawiającego:</w:t>
      </w:r>
      <w:r w:rsidRPr="002575AD">
        <w:rPr>
          <w:rFonts w:ascii="Arial CE" w:eastAsia="Times New Roman" w:hAnsi="Arial CE" w:cs="Arial CE"/>
          <w:sz w:val="20"/>
          <w:szCs w:val="20"/>
          <w:lang w:eastAsia="pl-PL"/>
        </w:rPr>
        <w:t xml:space="preserve"> Wykonanie prac budowlanych w ramach termomodernizacji Szkoły Podstawowej w Zamęcinie.</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II.1.2) Rodzaj zamówienia:</w:t>
      </w:r>
      <w:r w:rsidRPr="002575AD">
        <w:rPr>
          <w:rFonts w:ascii="Arial CE" w:eastAsia="Times New Roman" w:hAnsi="Arial CE" w:cs="Arial CE"/>
          <w:sz w:val="20"/>
          <w:szCs w:val="20"/>
          <w:lang w:eastAsia="pl-PL"/>
        </w:rPr>
        <w:t xml:space="preserve"> roboty budowlane.</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II.1.3) Określenie przedmiotu oraz wielkości lub zakresu zamówienia:</w:t>
      </w:r>
      <w:r w:rsidRPr="002575AD">
        <w:rPr>
          <w:rFonts w:ascii="Arial CE" w:eastAsia="Times New Roman" w:hAnsi="Arial CE" w:cs="Arial CE"/>
          <w:sz w:val="20"/>
          <w:szCs w:val="20"/>
          <w:lang w:eastAsia="pl-PL"/>
        </w:rPr>
        <w:t xml:space="preserve"> Przedmiotem zamówienia jest wykonanie prac budowlanych w ramach termomodernizacji Szkoły Podstawowej w Zamęcinie. Zakres prac obejmuje, m.in.: 1. Wymianę części istniejącej stolarki okiennej na energooszczędną z systemem regulacji </w:t>
      </w:r>
      <w:proofErr w:type="spellStart"/>
      <w:r w:rsidRPr="002575AD">
        <w:rPr>
          <w:rFonts w:ascii="Arial CE" w:eastAsia="Times New Roman" w:hAnsi="Arial CE" w:cs="Arial CE"/>
          <w:sz w:val="20"/>
          <w:szCs w:val="20"/>
          <w:lang w:eastAsia="pl-PL"/>
        </w:rPr>
        <w:t>higrosterowalnej</w:t>
      </w:r>
      <w:proofErr w:type="spellEnd"/>
      <w:r w:rsidRPr="002575AD">
        <w:rPr>
          <w:rFonts w:ascii="Arial CE" w:eastAsia="Times New Roman" w:hAnsi="Arial CE" w:cs="Arial CE"/>
          <w:sz w:val="20"/>
          <w:szCs w:val="20"/>
          <w:lang w:eastAsia="pl-PL"/>
        </w:rPr>
        <w:t>. 2. Wymianę drzwi wejściowych do sal lekcyjnych. 3. Wymianę parapetów wewnętrznych i zewnętrznych wymienianych okien 4. Wymianę rynien i rur spustowych. 5. Usprawnienie systemu przewietrzania w sali gimnastycznej. 6. Podniesienie studzienek okien piwnicznych. 7. Wymianę nawierzchni podestu przy wyjściu z sali gimnastycznej. 8. Wymianę okładzin murków i podestu przy głównym wejściu do szkoły. Zamawiający wymaga na wykonany przedmiot zamówienia rękojmi za wady na okres 36 miesięcy licząc od daty odbioru końcowego. Szczegółowy opis przedmiotu zamówienia został określony w projekcie budowlanym, przedmiarze i specyfikacji technicznej wykonania i odbioru Robót (</w:t>
      </w:r>
      <w:proofErr w:type="spellStart"/>
      <w:r w:rsidRPr="002575AD">
        <w:rPr>
          <w:rFonts w:ascii="Arial CE" w:eastAsia="Times New Roman" w:hAnsi="Arial CE" w:cs="Arial CE"/>
          <w:sz w:val="20"/>
          <w:szCs w:val="20"/>
          <w:lang w:eastAsia="pl-PL"/>
        </w:rPr>
        <w:t>STWiOR</w:t>
      </w:r>
      <w:proofErr w:type="spellEnd"/>
      <w:r w:rsidRPr="002575AD">
        <w:rPr>
          <w:rFonts w:ascii="Arial CE" w:eastAsia="Times New Roman" w:hAnsi="Arial CE" w:cs="Arial CE"/>
          <w:sz w:val="20"/>
          <w:szCs w:val="20"/>
          <w:lang w:eastAsia="pl-PL"/>
        </w:rPr>
        <w:t>).</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II.1.4) Czy przewiduje się udzielenie zamówień uzupełniających:</w:t>
      </w:r>
      <w:r w:rsidRPr="002575AD">
        <w:rPr>
          <w:rFonts w:ascii="Arial CE" w:eastAsia="Times New Roman" w:hAnsi="Arial CE" w:cs="Arial CE"/>
          <w:sz w:val="20"/>
          <w:szCs w:val="20"/>
          <w:lang w:eastAsia="pl-PL"/>
        </w:rPr>
        <w:t xml:space="preserve"> nie.</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II.1.5) Wspólny Słownik Zamówień (CPV):</w:t>
      </w:r>
      <w:r w:rsidRPr="002575AD">
        <w:rPr>
          <w:rFonts w:ascii="Arial CE" w:eastAsia="Times New Roman" w:hAnsi="Arial CE" w:cs="Arial CE"/>
          <w:sz w:val="20"/>
          <w:szCs w:val="20"/>
          <w:lang w:eastAsia="pl-PL"/>
        </w:rPr>
        <w:t xml:space="preserve"> 45.11.13.00-1, 45.40.00.00-1, 45.42.00.00-7, 45.42.11.00-5, 45.41.00.00-4, 45.44.21.00-8.</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II.1.6) Czy dopuszcza się złożenie oferty częściowej:</w:t>
      </w:r>
      <w:r w:rsidRPr="002575AD">
        <w:rPr>
          <w:rFonts w:ascii="Arial CE" w:eastAsia="Times New Roman" w:hAnsi="Arial CE" w:cs="Arial CE"/>
          <w:sz w:val="20"/>
          <w:szCs w:val="20"/>
          <w:lang w:eastAsia="pl-PL"/>
        </w:rPr>
        <w:t xml:space="preserve"> nie.</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II.1.7) Czy dopuszcza się złożenie oferty wariantowej:</w:t>
      </w:r>
      <w:r w:rsidRPr="002575AD">
        <w:rPr>
          <w:rFonts w:ascii="Arial CE" w:eastAsia="Times New Roman" w:hAnsi="Arial CE" w:cs="Arial CE"/>
          <w:sz w:val="20"/>
          <w:szCs w:val="20"/>
          <w:lang w:eastAsia="pl-PL"/>
        </w:rPr>
        <w:t xml:space="preserve"> nie.</w:t>
      </w:r>
    </w:p>
    <w:p w:rsidR="002575AD" w:rsidRPr="002575AD" w:rsidRDefault="002575AD" w:rsidP="002575AD">
      <w:pPr>
        <w:spacing w:after="0" w:line="400" w:lineRule="atLeast"/>
        <w:rPr>
          <w:rFonts w:ascii="Arial CE" w:eastAsia="Times New Roman" w:hAnsi="Arial CE" w:cs="Arial CE"/>
          <w:sz w:val="20"/>
          <w:szCs w:val="20"/>
          <w:lang w:eastAsia="pl-PL"/>
        </w:rPr>
      </w:pP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II.2) CZAS TRWANIA ZAMÓWIENIA LUB TERMIN WYKONANIA:</w:t>
      </w:r>
      <w:r w:rsidRPr="002575AD">
        <w:rPr>
          <w:rFonts w:ascii="Arial CE" w:eastAsia="Times New Roman" w:hAnsi="Arial CE" w:cs="Arial CE"/>
          <w:sz w:val="20"/>
          <w:szCs w:val="20"/>
          <w:lang w:eastAsia="pl-PL"/>
        </w:rPr>
        <w:t xml:space="preserve"> Zakończenie: 31.12.2012.</w:t>
      </w:r>
    </w:p>
    <w:p w:rsidR="002575AD" w:rsidRPr="002575AD" w:rsidRDefault="002575AD" w:rsidP="002575AD">
      <w:pPr>
        <w:spacing w:before="255" w:after="153" w:line="400" w:lineRule="atLeast"/>
        <w:rPr>
          <w:rFonts w:ascii="Arial CE" w:eastAsia="Times New Roman" w:hAnsi="Arial CE" w:cs="Arial CE"/>
          <w:b/>
          <w:bCs/>
          <w:sz w:val="24"/>
          <w:szCs w:val="24"/>
          <w:u w:val="single"/>
          <w:lang w:eastAsia="pl-PL"/>
        </w:rPr>
      </w:pPr>
      <w:r w:rsidRPr="002575AD">
        <w:rPr>
          <w:rFonts w:ascii="Arial CE" w:eastAsia="Times New Roman" w:hAnsi="Arial CE" w:cs="Arial CE"/>
          <w:b/>
          <w:bCs/>
          <w:sz w:val="24"/>
          <w:szCs w:val="24"/>
          <w:u w:val="single"/>
          <w:lang w:eastAsia="pl-PL"/>
        </w:rPr>
        <w:t>SEKCJA III: INFORMACJE O CHARAKTERZE PRAWNYM, EKONOMICZNYM, FINANSOWYM I TECHNICZNYM</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III.1) WADIUM</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Informacja na temat wadium:</w:t>
      </w:r>
      <w:r w:rsidRPr="002575AD">
        <w:rPr>
          <w:rFonts w:ascii="Arial CE" w:eastAsia="Times New Roman" w:hAnsi="Arial CE" w:cs="Arial CE"/>
          <w:sz w:val="20"/>
          <w:szCs w:val="20"/>
          <w:lang w:eastAsia="pl-PL"/>
        </w:rPr>
        <w:t xml:space="preserve"> nie dotyczy</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III.2) ZALICZKI</w:t>
      </w:r>
    </w:p>
    <w:p w:rsidR="002575AD" w:rsidRPr="002575AD" w:rsidRDefault="002575AD" w:rsidP="002575AD">
      <w:pPr>
        <w:numPr>
          <w:ilvl w:val="0"/>
          <w:numId w:val="2"/>
        </w:numPr>
        <w:spacing w:before="100" w:beforeAutospacing="1" w:after="100" w:afterAutospacing="1" w:line="400" w:lineRule="atLeast"/>
        <w:ind w:left="306"/>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Czy przewiduje się udzielenie zaliczek na poczet wykonania zamówienia:</w:t>
      </w:r>
      <w:r w:rsidRPr="002575AD">
        <w:rPr>
          <w:rFonts w:ascii="Arial CE" w:eastAsia="Times New Roman" w:hAnsi="Arial CE" w:cs="Arial CE"/>
          <w:sz w:val="20"/>
          <w:szCs w:val="20"/>
          <w:lang w:eastAsia="pl-PL"/>
        </w:rPr>
        <w:t xml:space="preserve"> nie</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III.3) WARUNKI UDZIAŁU W POSTĘPOWANIU ORAZ OPIS SPOSOBU DOKONYWANIA OCENY SPEŁNIANIA TYCH WARUNKÓW</w:t>
      </w:r>
    </w:p>
    <w:p w:rsidR="002575AD" w:rsidRPr="002575AD" w:rsidRDefault="002575AD" w:rsidP="002575AD">
      <w:pPr>
        <w:numPr>
          <w:ilvl w:val="0"/>
          <w:numId w:val="3"/>
        </w:numPr>
        <w:spacing w:after="0" w:line="400" w:lineRule="atLeast"/>
        <w:ind w:left="459"/>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III.3.4) Osoby zdolne do wykonania zamówienia</w:t>
      </w:r>
    </w:p>
    <w:p w:rsidR="002575AD" w:rsidRPr="002575AD" w:rsidRDefault="002575AD" w:rsidP="002575AD">
      <w:pPr>
        <w:spacing w:after="0" w:line="400" w:lineRule="atLeast"/>
        <w:ind w:left="459"/>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Opis sposobu dokonywania oceny spełniania tego warunku</w:t>
      </w:r>
    </w:p>
    <w:p w:rsidR="002575AD" w:rsidRPr="002575AD" w:rsidRDefault="002575AD" w:rsidP="002575AD">
      <w:pPr>
        <w:numPr>
          <w:ilvl w:val="1"/>
          <w:numId w:val="3"/>
        </w:numPr>
        <w:spacing w:after="0" w:line="400" w:lineRule="atLeast"/>
        <w:ind w:left="765"/>
        <w:rPr>
          <w:rFonts w:ascii="Arial CE" w:eastAsia="Times New Roman" w:hAnsi="Arial CE" w:cs="Arial CE"/>
          <w:sz w:val="20"/>
          <w:szCs w:val="20"/>
          <w:lang w:eastAsia="pl-PL"/>
        </w:rPr>
      </w:pPr>
      <w:r w:rsidRPr="002575AD">
        <w:rPr>
          <w:rFonts w:ascii="Arial CE" w:eastAsia="Times New Roman" w:hAnsi="Arial CE" w:cs="Arial CE"/>
          <w:sz w:val="20"/>
          <w:szCs w:val="20"/>
          <w:lang w:eastAsia="pl-PL"/>
        </w:rPr>
        <w:t>Wykonawca w tym względzie wykaże, że dysponuje lub będzie dysponować osobą posiadającą uprawnienia do kierowania robotami budowlanymi w specjalności konstrukcyjno-budowlanej w zakresie pełnym; kierownik budowy musi posiadać stwierdzenie przygotowania zawodowego do wykonywania samodzielnych funkcji w budownictwie (uprawnienia), wpis na listę właściwej Okręgowej Izby Samorządu Zawodowego.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2575AD" w:rsidRPr="002575AD" w:rsidRDefault="002575AD" w:rsidP="002575AD">
      <w:pPr>
        <w:numPr>
          <w:ilvl w:val="0"/>
          <w:numId w:val="4"/>
        </w:numPr>
        <w:spacing w:after="0" w:line="400" w:lineRule="atLeast"/>
        <w:ind w:left="459"/>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rsidR="002575AD" w:rsidRPr="002575AD" w:rsidRDefault="002575AD" w:rsidP="002575AD">
      <w:pPr>
        <w:numPr>
          <w:ilvl w:val="1"/>
          <w:numId w:val="4"/>
        </w:numPr>
        <w:spacing w:before="100" w:beforeAutospacing="1" w:after="123" w:line="400" w:lineRule="atLeast"/>
        <w:ind w:left="1026" w:right="204"/>
        <w:jc w:val="both"/>
        <w:rPr>
          <w:rFonts w:ascii="Arial CE" w:eastAsia="Times New Roman" w:hAnsi="Arial CE" w:cs="Arial CE"/>
          <w:sz w:val="20"/>
          <w:szCs w:val="20"/>
          <w:lang w:eastAsia="pl-PL"/>
        </w:rPr>
      </w:pPr>
      <w:r w:rsidRPr="002575AD">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2575AD" w:rsidRPr="002575AD" w:rsidRDefault="002575AD" w:rsidP="002575AD">
      <w:pPr>
        <w:numPr>
          <w:ilvl w:val="1"/>
          <w:numId w:val="4"/>
        </w:numPr>
        <w:spacing w:before="100" w:beforeAutospacing="1" w:after="123" w:line="400" w:lineRule="atLeast"/>
        <w:ind w:left="1026" w:right="204"/>
        <w:jc w:val="both"/>
        <w:rPr>
          <w:rFonts w:ascii="Arial CE" w:eastAsia="Times New Roman" w:hAnsi="Arial CE" w:cs="Arial CE"/>
          <w:sz w:val="20"/>
          <w:szCs w:val="20"/>
          <w:lang w:eastAsia="pl-PL"/>
        </w:rPr>
      </w:pPr>
      <w:r w:rsidRPr="002575AD">
        <w:rPr>
          <w:rFonts w:ascii="Arial CE" w:eastAsia="Times New Roman" w:hAnsi="Arial CE" w:cs="Arial CE"/>
          <w:sz w:val="20"/>
          <w:szCs w:val="20"/>
          <w:lang w:eastAsia="pl-PL"/>
        </w:rPr>
        <w:t xml:space="preserve">oświadczenie, że osoby, które będą uczestniczyć w wykonywaniu zamówienia, posiadają wymagane uprawnienia, jeżeli ustawy nakładają obowiązek posiadania takich uprawnień </w:t>
      </w:r>
    </w:p>
    <w:p w:rsidR="002575AD" w:rsidRPr="002575AD" w:rsidRDefault="002575AD" w:rsidP="002575AD">
      <w:pPr>
        <w:numPr>
          <w:ilvl w:val="0"/>
          <w:numId w:val="4"/>
        </w:numPr>
        <w:spacing w:after="0" w:line="400" w:lineRule="atLeast"/>
        <w:ind w:left="459"/>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III.4.2) W zakresie potwierdzenia niepodlegania wykluczeniu na podstawie art. 24 ust. 1 ustawy, należy przedłożyć:</w:t>
      </w:r>
    </w:p>
    <w:p w:rsidR="002575AD" w:rsidRPr="002575AD" w:rsidRDefault="002575AD" w:rsidP="002575AD">
      <w:pPr>
        <w:numPr>
          <w:ilvl w:val="1"/>
          <w:numId w:val="4"/>
        </w:numPr>
        <w:spacing w:before="100" w:beforeAutospacing="1" w:after="123" w:line="400" w:lineRule="atLeast"/>
        <w:ind w:left="1026" w:right="204"/>
        <w:jc w:val="both"/>
        <w:rPr>
          <w:rFonts w:ascii="Arial CE" w:eastAsia="Times New Roman" w:hAnsi="Arial CE" w:cs="Arial CE"/>
          <w:sz w:val="20"/>
          <w:szCs w:val="20"/>
          <w:lang w:eastAsia="pl-PL"/>
        </w:rPr>
      </w:pPr>
      <w:r w:rsidRPr="002575AD">
        <w:rPr>
          <w:rFonts w:ascii="Arial CE" w:eastAsia="Times New Roman" w:hAnsi="Arial CE" w:cs="Arial CE"/>
          <w:sz w:val="20"/>
          <w:szCs w:val="20"/>
          <w:lang w:eastAsia="pl-PL"/>
        </w:rPr>
        <w:t xml:space="preserve">oświadczenie o braku podstaw do wykluczenia </w:t>
      </w:r>
    </w:p>
    <w:p w:rsidR="002575AD" w:rsidRPr="002575AD" w:rsidRDefault="002575AD" w:rsidP="002575AD">
      <w:pPr>
        <w:numPr>
          <w:ilvl w:val="1"/>
          <w:numId w:val="4"/>
        </w:numPr>
        <w:spacing w:before="100" w:beforeAutospacing="1" w:after="123" w:line="400" w:lineRule="atLeast"/>
        <w:ind w:left="1026" w:right="204"/>
        <w:jc w:val="both"/>
        <w:rPr>
          <w:rFonts w:ascii="Arial CE" w:eastAsia="Times New Roman" w:hAnsi="Arial CE" w:cs="Arial CE"/>
          <w:sz w:val="20"/>
          <w:szCs w:val="20"/>
          <w:lang w:eastAsia="pl-PL"/>
        </w:rPr>
      </w:pPr>
      <w:r w:rsidRPr="002575AD">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w:t>
      </w:r>
      <w:proofErr w:type="spellStart"/>
      <w:r w:rsidRPr="002575AD">
        <w:rPr>
          <w:rFonts w:ascii="Arial CE" w:eastAsia="Times New Roman" w:hAnsi="Arial CE" w:cs="Arial CE"/>
          <w:sz w:val="20"/>
          <w:szCs w:val="20"/>
          <w:lang w:eastAsia="pl-PL"/>
        </w:rPr>
        <w:t>pkt</w:t>
      </w:r>
      <w:proofErr w:type="spellEnd"/>
      <w:r w:rsidRPr="002575AD">
        <w:rPr>
          <w:rFonts w:ascii="Arial CE" w:eastAsia="Times New Roman" w:hAnsi="Arial CE" w:cs="Arial CE"/>
          <w:sz w:val="20"/>
          <w:szCs w:val="20"/>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2575AD">
        <w:rPr>
          <w:rFonts w:ascii="Arial CE" w:eastAsia="Times New Roman" w:hAnsi="Arial CE" w:cs="Arial CE"/>
          <w:sz w:val="20"/>
          <w:szCs w:val="20"/>
          <w:lang w:eastAsia="pl-PL"/>
        </w:rPr>
        <w:t>pkt</w:t>
      </w:r>
      <w:proofErr w:type="spellEnd"/>
      <w:r w:rsidRPr="002575AD">
        <w:rPr>
          <w:rFonts w:ascii="Arial CE" w:eastAsia="Times New Roman" w:hAnsi="Arial CE" w:cs="Arial CE"/>
          <w:sz w:val="20"/>
          <w:szCs w:val="20"/>
          <w:lang w:eastAsia="pl-PL"/>
        </w:rPr>
        <w:t xml:space="preserve"> 2 ustawy </w:t>
      </w:r>
    </w:p>
    <w:p w:rsidR="002575AD" w:rsidRPr="002575AD" w:rsidRDefault="002575AD" w:rsidP="002575AD">
      <w:pPr>
        <w:numPr>
          <w:ilvl w:val="1"/>
          <w:numId w:val="4"/>
        </w:numPr>
        <w:spacing w:before="100" w:beforeAutospacing="1" w:after="123" w:line="400" w:lineRule="atLeast"/>
        <w:ind w:left="1026" w:right="204"/>
        <w:jc w:val="both"/>
        <w:rPr>
          <w:rFonts w:ascii="Arial CE" w:eastAsia="Times New Roman" w:hAnsi="Arial CE" w:cs="Arial CE"/>
          <w:sz w:val="20"/>
          <w:szCs w:val="20"/>
          <w:lang w:eastAsia="pl-PL"/>
        </w:rPr>
      </w:pPr>
      <w:r w:rsidRPr="002575AD">
        <w:rPr>
          <w:rFonts w:ascii="Arial CE" w:eastAsia="Times New Roman" w:hAnsi="Arial CE" w:cs="Arial CE"/>
          <w:sz w:val="20"/>
          <w:szCs w:val="20"/>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2575AD">
        <w:rPr>
          <w:rFonts w:ascii="Arial CE" w:eastAsia="Times New Roman" w:hAnsi="Arial CE" w:cs="Arial CE"/>
          <w:sz w:val="20"/>
          <w:szCs w:val="20"/>
          <w:lang w:eastAsia="pl-PL"/>
        </w:rPr>
        <w:t>pkt</w:t>
      </w:r>
      <w:proofErr w:type="spellEnd"/>
      <w:r w:rsidRPr="002575AD">
        <w:rPr>
          <w:rFonts w:ascii="Arial CE" w:eastAsia="Times New Roman" w:hAnsi="Arial CE" w:cs="Arial CE"/>
          <w:sz w:val="20"/>
          <w:szCs w:val="20"/>
          <w:lang w:eastAsia="pl-PL"/>
        </w:rPr>
        <w:t xml:space="preserve"> III.4.2. </w:t>
      </w:r>
    </w:p>
    <w:p w:rsidR="002575AD" w:rsidRPr="002575AD" w:rsidRDefault="002575AD" w:rsidP="002575AD">
      <w:pPr>
        <w:numPr>
          <w:ilvl w:val="0"/>
          <w:numId w:val="4"/>
        </w:numPr>
        <w:spacing w:after="0" w:line="400" w:lineRule="atLeast"/>
        <w:ind w:left="459"/>
        <w:rPr>
          <w:rFonts w:ascii="Arial CE" w:eastAsia="Times New Roman" w:hAnsi="Arial CE" w:cs="Arial CE"/>
          <w:b/>
          <w:bCs/>
          <w:sz w:val="20"/>
          <w:szCs w:val="20"/>
          <w:lang w:eastAsia="pl-PL"/>
        </w:rPr>
      </w:pPr>
      <w:r w:rsidRPr="002575AD">
        <w:rPr>
          <w:rFonts w:ascii="Arial CE" w:eastAsia="Times New Roman" w:hAnsi="Arial CE" w:cs="Arial CE"/>
          <w:b/>
          <w:bCs/>
          <w:sz w:val="20"/>
          <w:szCs w:val="20"/>
          <w:lang w:eastAsia="pl-PL"/>
        </w:rPr>
        <w:t>III.4.3) Dokumenty podmiotów zagranicznych</w:t>
      </w:r>
    </w:p>
    <w:p w:rsidR="002575AD" w:rsidRPr="002575AD" w:rsidRDefault="002575AD" w:rsidP="002575AD">
      <w:pPr>
        <w:spacing w:after="0" w:line="400" w:lineRule="atLeast"/>
        <w:ind w:left="459"/>
        <w:rPr>
          <w:rFonts w:ascii="Arial CE" w:eastAsia="Times New Roman" w:hAnsi="Arial CE" w:cs="Arial CE"/>
          <w:b/>
          <w:bCs/>
          <w:sz w:val="20"/>
          <w:szCs w:val="20"/>
          <w:lang w:eastAsia="pl-PL"/>
        </w:rPr>
      </w:pPr>
      <w:r w:rsidRPr="002575AD">
        <w:rPr>
          <w:rFonts w:ascii="Arial CE" w:eastAsia="Times New Roman" w:hAnsi="Arial CE" w:cs="Arial CE"/>
          <w:b/>
          <w:bCs/>
          <w:sz w:val="20"/>
          <w:szCs w:val="20"/>
          <w:lang w:eastAsia="pl-PL"/>
        </w:rPr>
        <w:t>Jeżeli wykonawca ma siedzibę lub miejsce zamieszkania poza terytorium Rzeczypospolitej Polskiej, przedkłada:</w:t>
      </w:r>
    </w:p>
    <w:p w:rsidR="002575AD" w:rsidRPr="002575AD" w:rsidRDefault="002575AD" w:rsidP="002575AD">
      <w:pPr>
        <w:spacing w:after="0" w:line="400" w:lineRule="atLeast"/>
        <w:ind w:left="459"/>
        <w:rPr>
          <w:rFonts w:ascii="Arial CE" w:eastAsia="Times New Roman" w:hAnsi="Arial CE" w:cs="Arial CE"/>
          <w:b/>
          <w:bCs/>
          <w:sz w:val="20"/>
          <w:szCs w:val="20"/>
          <w:lang w:eastAsia="pl-PL"/>
        </w:rPr>
      </w:pPr>
      <w:r w:rsidRPr="002575AD">
        <w:rPr>
          <w:rFonts w:ascii="Arial CE" w:eastAsia="Times New Roman" w:hAnsi="Arial CE" w:cs="Arial CE"/>
          <w:b/>
          <w:bCs/>
          <w:sz w:val="20"/>
          <w:szCs w:val="20"/>
          <w:lang w:eastAsia="pl-PL"/>
        </w:rPr>
        <w:t>III.4.3.1) dokument wystawiony w kraju, w którym ma siedzibę lub miejsce zamieszkania potwierdzający, że:</w:t>
      </w:r>
    </w:p>
    <w:p w:rsidR="002575AD" w:rsidRPr="002575AD" w:rsidRDefault="002575AD" w:rsidP="002575AD">
      <w:pPr>
        <w:numPr>
          <w:ilvl w:val="1"/>
          <w:numId w:val="4"/>
        </w:numPr>
        <w:spacing w:before="100" w:beforeAutospacing="1" w:after="123" w:line="400" w:lineRule="atLeast"/>
        <w:ind w:left="1026" w:right="204"/>
        <w:jc w:val="both"/>
        <w:rPr>
          <w:rFonts w:ascii="Arial CE" w:eastAsia="Times New Roman" w:hAnsi="Arial CE" w:cs="Arial CE"/>
          <w:sz w:val="20"/>
          <w:szCs w:val="20"/>
          <w:lang w:eastAsia="pl-PL"/>
        </w:rPr>
      </w:pPr>
      <w:r w:rsidRPr="002575AD">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2575AD" w:rsidRPr="002575AD" w:rsidRDefault="002575AD" w:rsidP="002575AD">
      <w:pPr>
        <w:numPr>
          <w:ilvl w:val="1"/>
          <w:numId w:val="4"/>
        </w:numPr>
        <w:spacing w:before="100" w:beforeAutospacing="1" w:after="123" w:line="400" w:lineRule="atLeast"/>
        <w:ind w:left="1026" w:right="204"/>
        <w:jc w:val="both"/>
        <w:rPr>
          <w:rFonts w:ascii="Arial CE" w:eastAsia="Times New Roman" w:hAnsi="Arial CE" w:cs="Arial CE"/>
          <w:sz w:val="20"/>
          <w:szCs w:val="20"/>
          <w:lang w:eastAsia="pl-PL"/>
        </w:rPr>
      </w:pPr>
      <w:r w:rsidRPr="002575AD">
        <w:rPr>
          <w:rFonts w:ascii="Arial CE" w:eastAsia="Times New Roman" w:hAnsi="Arial CE" w:cs="Arial CE"/>
          <w:sz w:val="20"/>
          <w:szCs w:val="20"/>
          <w:lang w:eastAsia="pl-PL"/>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2575AD" w:rsidRPr="002575AD" w:rsidRDefault="002575AD" w:rsidP="002575AD">
      <w:pPr>
        <w:numPr>
          <w:ilvl w:val="0"/>
          <w:numId w:val="4"/>
        </w:numPr>
        <w:spacing w:after="0" w:line="400" w:lineRule="atLeast"/>
        <w:ind w:left="459" w:right="204"/>
        <w:jc w:val="both"/>
        <w:rPr>
          <w:rFonts w:ascii="Arial CE" w:eastAsia="Times New Roman" w:hAnsi="Arial CE" w:cs="Arial CE"/>
          <w:sz w:val="20"/>
          <w:szCs w:val="20"/>
          <w:lang w:eastAsia="pl-PL"/>
        </w:rPr>
      </w:pPr>
      <w:r w:rsidRPr="002575AD">
        <w:rPr>
          <w:rFonts w:ascii="Arial CE" w:eastAsia="Times New Roman" w:hAnsi="Arial CE" w:cs="Arial CE"/>
          <w:b/>
          <w:bCs/>
          <w:sz w:val="20"/>
          <w:lang w:eastAsia="pl-PL"/>
        </w:rPr>
        <w:t>III.4.3.2)</w:t>
      </w:r>
      <w:r w:rsidRPr="002575AD">
        <w:rPr>
          <w:rFonts w:ascii="Arial CE" w:eastAsia="Times New Roman" w:hAnsi="Arial CE" w:cs="Arial CE"/>
          <w:sz w:val="20"/>
          <w:szCs w:val="20"/>
          <w:lang w:eastAsia="pl-PL"/>
        </w:rPr>
        <w:t xml:space="preserve"> zaświadczenie właściwego organu sądowego lub administracyjnego miejsca zamieszkania albo zamieszkania osoby, której dokumenty dotyczą, w zakresie określonym w art. 24 ust. 1 </w:t>
      </w:r>
      <w:proofErr w:type="spellStart"/>
      <w:r w:rsidRPr="002575AD">
        <w:rPr>
          <w:rFonts w:ascii="Arial CE" w:eastAsia="Times New Roman" w:hAnsi="Arial CE" w:cs="Arial CE"/>
          <w:sz w:val="20"/>
          <w:szCs w:val="20"/>
          <w:lang w:eastAsia="pl-PL"/>
        </w:rPr>
        <w:t>pkt</w:t>
      </w:r>
      <w:proofErr w:type="spellEnd"/>
      <w:r w:rsidRPr="002575AD">
        <w:rPr>
          <w:rFonts w:ascii="Arial CE" w:eastAsia="Times New Roman" w:hAnsi="Arial CE" w:cs="Arial CE"/>
          <w:sz w:val="20"/>
          <w:szCs w:val="20"/>
          <w:lang w:eastAsia="pl-PL"/>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2575AD" w:rsidRPr="002575AD" w:rsidRDefault="002575AD" w:rsidP="002575AD">
      <w:pPr>
        <w:spacing w:after="0" w:line="400" w:lineRule="atLeast"/>
        <w:ind w:left="153"/>
        <w:rPr>
          <w:rFonts w:ascii="Arial CE" w:eastAsia="Times New Roman" w:hAnsi="Arial CE" w:cs="Arial CE"/>
          <w:b/>
          <w:bCs/>
          <w:sz w:val="20"/>
          <w:szCs w:val="20"/>
          <w:lang w:eastAsia="pl-PL"/>
        </w:rPr>
      </w:pPr>
      <w:r w:rsidRPr="002575AD">
        <w:rPr>
          <w:rFonts w:ascii="Arial CE" w:eastAsia="Times New Roman" w:hAnsi="Arial CE" w:cs="Arial CE"/>
          <w:b/>
          <w:bCs/>
          <w:sz w:val="20"/>
          <w:szCs w:val="20"/>
          <w:lang w:eastAsia="pl-PL"/>
        </w:rPr>
        <w:t>III.6) INNE DOKUMENTY</w:t>
      </w:r>
    </w:p>
    <w:p w:rsidR="002575AD" w:rsidRPr="002575AD" w:rsidRDefault="002575AD" w:rsidP="002575AD">
      <w:pPr>
        <w:spacing w:after="0" w:line="400" w:lineRule="atLeast"/>
        <w:ind w:left="153"/>
        <w:rPr>
          <w:rFonts w:ascii="Arial CE" w:eastAsia="Times New Roman" w:hAnsi="Arial CE" w:cs="Arial CE"/>
          <w:b/>
          <w:bCs/>
          <w:sz w:val="20"/>
          <w:szCs w:val="20"/>
          <w:lang w:eastAsia="pl-PL"/>
        </w:rPr>
      </w:pPr>
      <w:r w:rsidRPr="002575AD">
        <w:rPr>
          <w:rFonts w:ascii="Arial CE" w:eastAsia="Times New Roman" w:hAnsi="Arial CE" w:cs="Arial CE"/>
          <w:b/>
          <w:bCs/>
          <w:sz w:val="20"/>
          <w:szCs w:val="20"/>
          <w:lang w:eastAsia="pl-PL"/>
        </w:rPr>
        <w:t xml:space="preserve">Inne dokumenty niewymienione w </w:t>
      </w:r>
      <w:proofErr w:type="spellStart"/>
      <w:r w:rsidRPr="002575AD">
        <w:rPr>
          <w:rFonts w:ascii="Arial CE" w:eastAsia="Times New Roman" w:hAnsi="Arial CE" w:cs="Arial CE"/>
          <w:b/>
          <w:bCs/>
          <w:sz w:val="20"/>
          <w:szCs w:val="20"/>
          <w:lang w:eastAsia="pl-PL"/>
        </w:rPr>
        <w:t>pkt</w:t>
      </w:r>
      <w:proofErr w:type="spellEnd"/>
      <w:r w:rsidRPr="002575AD">
        <w:rPr>
          <w:rFonts w:ascii="Arial CE" w:eastAsia="Times New Roman" w:hAnsi="Arial CE" w:cs="Arial CE"/>
          <w:b/>
          <w:bCs/>
          <w:sz w:val="20"/>
          <w:szCs w:val="20"/>
          <w:lang w:eastAsia="pl-PL"/>
        </w:rPr>
        <w:t xml:space="preserve"> III.4) albo w </w:t>
      </w:r>
      <w:proofErr w:type="spellStart"/>
      <w:r w:rsidRPr="002575AD">
        <w:rPr>
          <w:rFonts w:ascii="Arial CE" w:eastAsia="Times New Roman" w:hAnsi="Arial CE" w:cs="Arial CE"/>
          <w:b/>
          <w:bCs/>
          <w:sz w:val="20"/>
          <w:szCs w:val="20"/>
          <w:lang w:eastAsia="pl-PL"/>
        </w:rPr>
        <w:t>pkt</w:t>
      </w:r>
      <w:proofErr w:type="spellEnd"/>
      <w:r w:rsidRPr="002575AD">
        <w:rPr>
          <w:rFonts w:ascii="Arial CE" w:eastAsia="Times New Roman" w:hAnsi="Arial CE" w:cs="Arial CE"/>
          <w:b/>
          <w:bCs/>
          <w:sz w:val="20"/>
          <w:szCs w:val="20"/>
          <w:lang w:eastAsia="pl-PL"/>
        </w:rPr>
        <w:t xml:space="preserve"> III.5)</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sz w:val="20"/>
          <w:szCs w:val="20"/>
          <w:lang w:eastAsia="pl-PL"/>
        </w:rPr>
        <w:t>W przypadku reprezentacji wykonawcy lub wykonawców wspólnie ubiegających się o zamówienie - pełnomocnictwo do reprezentowania ich w postępowaniu o udzielenie zamówienia albo do reprezentowania w postępowaniu i zawarcia umowy w sprawie zamówienia publicznego</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2575AD">
        <w:rPr>
          <w:rFonts w:ascii="Arial CE" w:eastAsia="Times New Roman" w:hAnsi="Arial CE" w:cs="Arial CE"/>
          <w:sz w:val="20"/>
          <w:szCs w:val="20"/>
          <w:lang w:eastAsia="pl-PL"/>
        </w:rPr>
        <w:t>nie</w:t>
      </w:r>
    </w:p>
    <w:p w:rsidR="002575AD" w:rsidRPr="002575AD" w:rsidRDefault="002575AD" w:rsidP="002575AD">
      <w:pPr>
        <w:spacing w:before="255" w:after="153" w:line="400" w:lineRule="atLeast"/>
        <w:rPr>
          <w:rFonts w:ascii="Arial CE" w:eastAsia="Times New Roman" w:hAnsi="Arial CE" w:cs="Arial CE"/>
          <w:b/>
          <w:bCs/>
          <w:sz w:val="24"/>
          <w:szCs w:val="24"/>
          <w:u w:val="single"/>
          <w:lang w:eastAsia="pl-PL"/>
        </w:rPr>
      </w:pPr>
      <w:r w:rsidRPr="002575AD">
        <w:rPr>
          <w:rFonts w:ascii="Arial CE" w:eastAsia="Times New Roman" w:hAnsi="Arial CE" w:cs="Arial CE"/>
          <w:b/>
          <w:bCs/>
          <w:sz w:val="24"/>
          <w:szCs w:val="24"/>
          <w:u w:val="single"/>
          <w:lang w:eastAsia="pl-PL"/>
        </w:rPr>
        <w:t>SEKCJA IV: PROCEDURA</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IV.1) TRYB UDZIELENIA ZAMÓWIENIA</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IV.1.1) Tryb udzielenia zamówienia:</w:t>
      </w:r>
      <w:r w:rsidRPr="002575AD">
        <w:rPr>
          <w:rFonts w:ascii="Arial CE" w:eastAsia="Times New Roman" w:hAnsi="Arial CE" w:cs="Arial CE"/>
          <w:sz w:val="20"/>
          <w:szCs w:val="20"/>
          <w:lang w:eastAsia="pl-PL"/>
        </w:rPr>
        <w:t xml:space="preserve"> przetarg nieograniczony.</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IV.2) KRYTERIA OCENY OFERT</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 xml:space="preserve">IV.2.1) Kryteria oceny ofert: </w:t>
      </w:r>
      <w:r w:rsidRPr="002575AD">
        <w:rPr>
          <w:rFonts w:ascii="Arial CE" w:eastAsia="Times New Roman" w:hAnsi="Arial CE" w:cs="Arial CE"/>
          <w:sz w:val="20"/>
          <w:szCs w:val="20"/>
          <w:lang w:eastAsia="pl-PL"/>
        </w:rPr>
        <w:t>najniższa cena.</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IV.2.2) Czy przeprowadzona będzie aukcja elektroniczna:</w:t>
      </w:r>
      <w:r w:rsidRPr="002575AD">
        <w:rPr>
          <w:rFonts w:ascii="Arial CE" w:eastAsia="Times New Roman" w:hAnsi="Arial CE" w:cs="Arial CE"/>
          <w:sz w:val="20"/>
          <w:szCs w:val="20"/>
          <w:lang w:eastAsia="pl-PL"/>
        </w:rPr>
        <w:t xml:space="preserve"> nie.</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IV.3) ZMIANA UMOWY</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2575AD">
        <w:rPr>
          <w:rFonts w:ascii="Arial CE" w:eastAsia="Times New Roman" w:hAnsi="Arial CE" w:cs="Arial CE"/>
          <w:sz w:val="20"/>
          <w:szCs w:val="20"/>
          <w:lang w:eastAsia="pl-PL"/>
        </w:rPr>
        <w:t>tak</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Dopuszczalne zmiany postanowień umowy oraz określenie warunków zmian</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sz w:val="20"/>
          <w:szCs w:val="20"/>
          <w:lang w:eastAsia="pl-PL"/>
        </w:rP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 1) Wykonawca może dokonywać zmiany kluczowych specjalistów, przedstawionych w ofercie ,jedynie za uprzednią pisemną zgodą Zamawiającego, akceptującego nowego kluczowego specjalistę. 2) Wykonawca z własnej inicjatywy proponuje zmianę kluczowych specjalistów w następujących przypadkach: a) śmierci, choroby lub zdarzeń losowych kluczowego specjalisty, b) nie wywiązywania się kluczowego specjalisty z obowiązków wynikających z umowy. 3) Jeżeli zmiana kluczowego specjalisty stanie się konieczna z jakichkolwiek innych przyczyn niezależnych od wykonawcy (np. rezygnacji itp.), 4) Zamawiający może zażądać od wykonawcy zmiany kluczowego specjalisty, jeżeli uzna, że kluczowy specjalista nie wykonuje swoich obowiązków wynikających z umowy. Wykonawca obowiązany jest zmienić kluczowego specjalistę zgodnie z żądaniem Zamawiającego w terminie wskazanym we wniosku Zamawiającego. W przypadku zmiany kluczowego specjalisty nowy kluczowy specjalista musi spełniać wymagania określone dla danego specjalisty. 5) Wykonawca może przedłużyć termin wykonania przedmiotu umowy o czas opóźnienia Zamawiającego, jeżeli takie opóźnienie jest lub będzie miało wpływ na wykonanie przedmiotu umowy w wykonaniu następujących zobowiązań: a) przekazania terenu budowy, b) przekazania dokumentacji, c) przekazania dokumentów zamiennych budowy lub usunięcia wad w dostarczanej dokumentacji, d) przerwy w dostawach wody i energii elektrycznej na potrzeby budowy, e) zmiany terminu dokonania prób końcowych i wniosków o dokonanie prób dodatkowych nieobjętych umową, 6) Wykonawca może przedłużyć termin wykonania przedmiotu umowy o czas opóźnienia, jeżeli takie opóźnienie jest lub będzie miało wpływ na wykonanie przedmiotu umowy w przypadku: a) zawieszenia robót przez Zamawiającego, b) wykopalisk uniemożliwiających wykonanie robót, c) szczególnie niesprzyjających warunków atmosferycznych uniemożliwiających prowadzenie robót budowlanych, przeprowadzanie prób i sprawdzeń, dokonywanie odbiorów, d) siły wyższej, klęski żywiołowej e) jakiegokolwiek opóźnienia, utrudnienia lub przeszkód spowodowanych przez lub dających się przypisać Zamawiającemu lub innemu wykonawcy zatrudnionemu przez Zamawiającego na terenie budowy, f) niewypałów i niewybuchów, g) wykopalisk archeologicznych nieprzewidywanych w </w:t>
      </w:r>
      <w:proofErr w:type="spellStart"/>
      <w:r w:rsidRPr="002575AD">
        <w:rPr>
          <w:rFonts w:ascii="Arial CE" w:eastAsia="Times New Roman" w:hAnsi="Arial CE" w:cs="Arial CE"/>
          <w:sz w:val="20"/>
          <w:szCs w:val="20"/>
          <w:lang w:eastAsia="pl-PL"/>
        </w:rPr>
        <w:t>siwz</w:t>
      </w:r>
      <w:proofErr w:type="spellEnd"/>
      <w:r w:rsidRPr="002575AD">
        <w:rPr>
          <w:rFonts w:ascii="Arial CE" w:eastAsia="Times New Roman" w:hAnsi="Arial CE" w:cs="Arial CE"/>
          <w:sz w:val="20"/>
          <w:szCs w:val="20"/>
          <w:lang w:eastAsia="pl-PL"/>
        </w:rPr>
        <w:t>, h) odmiennych od przyjętych w dokumentacji warunków geologicznych (kategorie gruntu, kurzawka itp.), i) odmiennych od przyjętych w dokumentacji warunków terenowych, w szczególności istnienie podziemnych urządzeń, instalacji lub obiektów infrastrukturalnych. 7) Jeżeli wystąpią zmiany będące następstwem okoliczności leżących po stronie Zamawiającego , w szczególności : a) wstrzymanie robót przez Zamawiającego, b) konieczności usunięcia błędów lub wprowadzenia zmian w dokumentacji. 8) Jeżeli powstały konieczne zmiany technologiczne, w szczególności : a) konieczności zrealizowania projektu przy zastosowaniu innych rozwiązań technicznych/technologicznych niż wskazane w dokumentacji w sytuacji, gdyby zastosowanie przewidzianych rozwiązań groziłoby niewykonaniem lub wadliwym wykonaniem zadania, b) odmienne od przyjętych w dokumentacji warunki geologiczne (kategorie gruntu, kurzawa itp.) skutkujące niemożliwością zrealizowania przedmiotu umowy przy dotychczasowych założeniach technologicznych, c) odmienne od przyjętych w dokumentacji warunki terenowe, w szczególności istnienie podziemnych urządzeń instalacji lub obiektów infrastrukturalnych, 9) Pozostałe zmiany a) jeśli zmiana stawki podatku VAT będzie powodować zwiększenie kosztów wykonania po stronie wykonawcy, Zamawiający dopuszcza możliwość zwiększenia wynagrodzenia o kwotę równą różnicy w kwocie podatku VAT zapłaconego przez wykonawcę, b) jeśli zmiana stawki VAT będzie powodować zmniejszenie kosztów wykonania umowy po stronie wykonawcy, Zamawiający przewiduje możliwość zmniejszenia wynagrodzenia o kwotę stanowiącą różnicę kwoty podatku VAT do zapłacenia przez wykonawcę , c) rezygnacja przez zamawiającego z realizacji części przedmiotu umowy - w takim przypadku wynagrodzenie przysługuje wykonawcy zostanie pomniejszone, przy czym Zamawiający zapłaci za wszystkie spełnione świadczenia oraz udokumentowane koszty, które wykonawca poniósł w związku z wynikającymi z umowy planowaniami świadczeniami,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zawartej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IV.4) INFORMACJE ADMINISTRACYJNE</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IV.4.1)</w:t>
      </w:r>
      <w:r w:rsidRPr="002575AD">
        <w:rPr>
          <w:rFonts w:ascii="Arial CE" w:eastAsia="Times New Roman" w:hAnsi="Arial CE" w:cs="Arial CE"/>
          <w:sz w:val="20"/>
          <w:szCs w:val="20"/>
          <w:lang w:eastAsia="pl-PL"/>
        </w:rPr>
        <w:t> </w:t>
      </w:r>
      <w:r w:rsidRPr="002575AD">
        <w:rPr>
          <w:rFonts w:ascii="Arial CE" w:eastAsia="Times New Roman" w:hAnsi="Arial CE" w:cs="Arial CE"/>
          <w:b/>
          <w:bCs/>
          <w:sz w:val="20"/>
          <w:szCs w:val="20"/>
          <w:lang w:eastAsia="pl-PL"/>
        </w:rPr>
        <w:t>Adres strony internetowej, na której jest dostępna specyfikacja istotnych warunków zamówienia:</w:t>
      </w:r>
      <w:r w:rsidRPr="002575AD">
        <w:rPr>
          <w:rFonts w:ascii="Arial CE" w:eastAsia="Times New Roman" w:hAnsi="Arial CE" w:cs="Arial CE"/>
          <w:sz w:val="20"/>
          <w:szCs w:val="20"/>
          <w:lang w:eastAsia="pl-PL"/>
        </w:rPr>
        <w:t xml:space="preserve"> www.bip.choszczno.pl</w:t>
      </w:r>
      <w:r w:rsidRPr="002575AD">
        <w:rPr>
          <w:rFonts w:ascii="Arial CE" w:eastAsia="Times New Roman" w:hAnsi="Arial CE" w:cs="Arial CE"/>
          <w:sz w:val="20"/>
          <w:szCs w:val="20"/>
          <w:lang w:eastAsia="pl-PL"/>
        </w:rPr>
        <w:br/>
      </w:r>
      <w:r w:rsidRPr="002575AD">
        <w:rPr>
          <w:rFonts w:ascii="Arial CE" w:eastAsia="Times New Roman" w:hAnsi="Arial CE" w:cs="Arial CE"/>
          <w:b/>
          <w:bCs/>
          <w:sz w:val="20"/>
          <w:szCs w:val="20"/>
          <w:lang w:eastAsia="pl-PL"/>
        </w:rPr>
        <w:t>Specyfikację istotnych warunków zamówienia można uzyskać pod adresem:</w:t>
      </w:r>
      <w:r w:rsidRPr="002575AD">
        <w:rPr>
          <w:rFonts w:ascii="Arial CE" w:eastAsia="Times New Roman" w:hAnsi="Arial CE" w:cs="Arial CE"/>
          <w:sz w:val="20"/>
          <w:szCs w:val="20"/>
          <w:lang w:eastAsia="pl-PL"/>
        </w:rPr>
        <w:t xml:space="preserve"> Urząd Miejski w Choszcznie, ul. Wolności 24, 73-200 Choszczno, pok. 33.</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IV.4.4) Termin składania wniosków o dopuszczenie do udziału w postępowaniu lub ofert:</w:t>
      </w:r>
      <w:r w:rsidRPr="002575AD">
        <w:rPr>
          <w:rFonts w:ascii="Arial CE" w:eastAsia="Times New Roman" w:hAnsi="Arial CE" w:cs="Arial CE"/>
          <w:sz w:val="20"/>
          <w:szCs w:val="20"/>
          <w:lang w:eastAsia="pl-PL"/>
        </w:rPr>
        <w:t xml:space="preserve"> 31.10.2012 godzina 10:00, miejsce: Kancelaria ogólna Urzędu Miejskiego w Choszcznie, ul. Wolności 24, 73-200 Choszczno.</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IV.4.5) Termin związania ofertą:</w:t>
      </w:r>
      <w:r w:rsidRPr="002575AD">
        <w:rPr>
          <w:rFonts w:ascii="Arial CE" w:eastAsia="Times New Roman" w:hAnsi="Arial CE" w:cs="Arial CE"/>
          <w:sz w:val="20"/>
          <w:szCs w:val="20"/>
          <w:lang w:eastAsia="pl-PL"/>
        </w:rPr>
        <w:t xml:space="preserve"> okres w dniach: 30 (od ostatecznego terminu składania ofert).</w:t>
      </w:r>
    </w:p>
    <w:p w:rsidR="002575AD" w:rsidRPr="002575AD" w:rsidRDefault="002575AD" w:rsidP="002575AD">
      <w:pPr>
        <w:spacing w:after="0" w:line="400" w:lineRule="atLeast"/>
        <w:ind w:left="153"/>
        <w:rPr>
          <w:rFonts w:ascii="Arial CE" w:eastAsia="Times New Roman" w:hAnsi="Arial CE" w:cs="Arial CE"/>
          <w:sz w:val="20"/>
          <w:szCs w:val="20"/>
          <w:lang w:eastAsia="pl-PL"/>
        </w:rPr>
      </w:pPr>
      <w:r w:rsidRPr="002575AD">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575AD">
        <w:rPr>
          <w:rFonts w:ascii="Arial CE" w:eastAsia="Times New Roman" w:hAnsi="Arial CE" w:cs="Arial CE"/>
          <w:sz w:val="20"/>
          <w:szCs w:val="20"/>
          <w:lang w:eastAsia="pl-PL"/>
        </w:rPr>
        <w:t>nie</w:t>
      </w:r>
    </w:p>
    <w:p w:rsidR="00CB0BD6" w:rsidRDefault="00CB0BD6"/>
    <w:sectPr w:rsidR="00CB0BD6" w:rsidSect="00CB0B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2E9"/>
    <w:multiLevelType w:val="multilevel"/>
    <w:tmpl w:val="8544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87E5A"/>
    <w:multiLevelType w:val="multilevel"/>
    <w:tmpl w:val="0802A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142CF"/>
    <w:multiLevelType w:val="multilevel"/>
    <w:tmpl w:val="837E2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381D02"/>
    <w:multiLevelType w:val="multilevel"/>
    <w:tmpl w:val="066C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defaultTabStop w:val="708"/>
  <w:hyphenationZone w:val="425"/>
  <w:characterSpacingControl w:val="doNotCompress"/>
  <w:compat/>
  <w:rsids>
    <w:rsidRoot w:val="002575AD"/>
    <w:rsid w:val="002575AD"/>
    <w:rsid w:val="00CB0B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0BD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575AD"/>
    <w:pPr>
      <w:spacing w:after="0" w:line="240" w:lineRule="auto"/>
      <w:ind w:left="153"/>
    </w:pPr>
    <w:rPr>
      <w:rFonts w:ascii="Times New Roman" w:eastAsia="Times New Roman" w:hAnsi="Times New Roman" w:cs="Times New Roman"/>
      <w:sz w:val="24"/>
      <w:szCs w:val="24"/>
      <w:lang w:eastAsia="pl-PL"/>
    </w:rPr>
  </w:style>
  <w:style w:type="paragraph" w:customStyle="1" w:styleId="khheader">
    <w:name w:val="kh_header"/>
    <w:basedOn w:val="Normalny"/>
    <w:rsid w:val="002575AD"/>
    <w:pPr>
      <w:spacing w:after="0" w:line="420" w:lineRule="atLeast"/>
      <w:ind w:left="153"/>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2575AD"/>
    <w:pPr>
      <w:spacing w:before="255" w:after="153"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2575AD"/>
    <w:pPr>
      <w:spacing w:after="0" w:line="240" w:lineRule="auto"/>
      <w:ind w:left="153"/>
    </w:pPr>
    <w:rPr>
      <w:rFonts w:ascii="Times New Roman" w:eastAsia="Times New Roman" w:hAnsi="Times New Roman" w:cs="Times New Roman"/>
      <w:b/>
      <w:bCs/>
      <w:sz w:val="24"/>
      <w:szCs w:val="24"/>
      <w:lang w:eastAsia="pl-PL"/>
    </w:rPr>
  </w:style>
  <w:style w:type="paragraph" w:customStyle="1" w:styleId="justify">
    <w:name w:val="justify"/>
    <w:basedOn w:val="Normalny"/>
    <w:rsid w:val="002575AD"/>
    <w:pPr>
      <w:spacing w:after="0" w:line="240" w:lineRule="auto"/>
      <w:ind w:left="153"/>
      <w:jc w:val="both"/>
    </w:pPr>
    <w:rPr>
      <w:rFonts w:ascii="Times New Roman" w:eastAsia="Times New Roman" w:hAnsi="Times New Roman" w:cs="Times New Roman"/>
      <w:sz w:val="24"/>
      <w:szCs w:val="24"/>
      <w:lang w:eastAsia="pl-PL"/>
    </w:rPr>
  </w:style>
  <w:style w:type="character" w:customStyle="1" w:styleId="bold1">
    <w:name w:val="bold1"/>
    <w:basedOn w:val="Domylnaczcionkaakapitu"/>
    <w:rsid w:val="002575AD"/>
    <w:rPr>
      <w:b/>
      <w:bCs/>
    </w:rPr>
  </w:style>
</w:styles>
</file>

<file path=word/webSettings.xml><?xml version="1.0" encoding="utf-8"?>
<w:webSettings xmlns:r="http://schemas.openxmlformats.org/officeDocument/2006/relationships" xmlns:w="http://schemas.openxmlformats.org/wordprocessingml/2006/main">
  <w:divs>
    <w:div w:id="89863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1974</Words>
  <Characters>11845</Characters>
  <Application>Microsoft Office Word</Application>
  <DocSecurity>0</DocSecurity>
  <Lines>98</Lines>
  <Paragraphs>27</Paragraphs>
  <ScaleCrop>false</ScaleCrop>
  <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MDesecka</dc:creator>
  <cp:keywords/>
  <dc:description/>
  <cp:lastModifiedBy>MDesecka</cp:lastModifiedBy>
  <cp:revision>2</cp:revision>
  <dcterms:created xsi:type="dcterms:W3CDTF">2012-10-15T10:00:00Z</dcterms:created>
  <dcterms:modified xsi:type="dcterms:W3CDTF">2012-10-15T10:01:00Z</dcterms:modified>
</cp:coreProperties>
</file>