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E4" w:rsidRPr="00DA01E4" w:rsidRDefault="00DA01E4" w:rsidP="00DA01E4">
      <w:pPr>
        <w:spacing w:before="100" w:beforeAutospacing="1" w:after="240" w:line="240" w:lineRule="auto"/>
        <w:jc w:val="center"/>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Choszczno: Rozwój infrastruktury rekreacyjno - turystycznej w Choszcznie poprzez budowę przystani wodnych i łowisk wędkarskich nad J. Klukom</w:t>
      </w:r>
      <w:r w:rsidRPr="00DA01E4">
        <w:rPr>
          <w:rFonts w:ascii="Times New Roman" w:eastAsia="Times New Roman" w:hAnsi="Times New Roman" w:cs="Times New Roman"/>
          <w:sz w:val="24"/>
          <w:szCs w:val="24"/>
          <w:lang w:eastAsia="pl-PL"/>
        </w:rPr>
        <w:br/>
      </w:r>
      <w:r w:rsidRPr="00DA01E4">
        <w:rPr>
          <w:rFonts w:ascii="Times New Roman" w:eastAsia="Times New Roman" w:hAnsi="Times New Roman" w:cs="Times New Roman"/>
          <w:b/>
          <w:bCs/>
          <w:sz w:val="24"/>
          <w:szCs w:val="24"/>
          <w:lang w:eastAsia="pl-PL"/>
        </w:rPr>
        <w:t>Numer ogłoszenia: 15203 - 2014; data zamieszczenia: 23.01.2014</w:t>
      </w:r>
      <w:r w:rsidRPr="00DA01E4">
        <w:rPr>
          <w:rFonts w:ascii="Times New Roman" w:eastAsia="Times New Roman" w:hAnsi="Times New Roman" w:cs="Times New Roman"/>
          <w:sz w:val="24"/>
          <w:szCs w:val="24"/>
          <w:lang w:eastAsia="pl-PL"/>
        </w:rPr>
        <w:br/>
        <w:t>OGŁOSZENIE O ZAMÓWIENIU - roboty budowlane</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Zamieszczanie ogłoszenia:</w:t>
      </w:r>
      <w:r w:rsidRPr="00DA01E4">
        <w:rPr>
          <w:rFonts w:ascii="Times New Roman" w:eastAsia="Times New Roman" w:hAnsi="Times New Roman" w:cs="Times New Roman"/>
          <w:sz w:val="24"/>
          <w:szCs w:val="24"/>
          <w:lang w:eastAsia="pl-PL"/>
        </w:rPr>
        <w:t xml:space="preserve"> obowiązkowe.</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Ogłoszenie dotyczy:</w:t>
      </w:r>
      <w:r w:rsidRPr="00DA01E4">
        <w:rPr>
          <w:rFonts w:ascii="Times New Roman" w:eastAsia="Times New Roman" w:hAnsi="Times New Roman" w:cs="Times New Roman"/>
          <w:sz w:val="24"/>
          <w:szCs w:val="24"/>
          <w:lang w:eastAsia="pl-PL"/>
        </w:rPr>
        <w:t xml:space="preserve"> zamówienia publicznego.</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SEKCJA I: ZAMAWIAJĄCY</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 1) NAZWA I ADRES:</w:t>
      </w:r>
      <w:r w:rsidRPr="00DA01E4">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DA01E4" w:rsidRPr="00DA01E4" w:rsidRDefault="00DA01E4" w:rsidP="00DA01E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Adres strony internetowej zamawiającego:</w:t>
      </w:r>
      <w:r w:rsidRPr="00DA01E4">
        <w:rPr>
          <w:rFonts w:ascii="Times New Roman" w:eastAsia="Times New Roman" w:hAnsi="Times New Roman" w:cs="Times New Roman"/>
          <w:sz w:val="24"/>
          <w:szCs w:val="24"/>
          <w:lang w:eastAsia="pl-PL"/>
        </w:rPr>
        <w:t xml:space="preserve"> www.choszczno.pl</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 2) RODZAJ ZAMAWIAJĄCEGO:</w:t>
      </w:r>
      <w:r w:rsidRPr="00DA01E4">
        <w:rPr>
          <w:rFonts w:ascii="Times New Roman" w:eastAsia="Times New Roman" w:hAnsi="Times New Roman" w:cs="Times New Roman"/>
          <w:sz w:val="24"/>
          <w:szCs w:val="24"/>
          <w:lang w:eastAsia="pl-PL"/>
        </w:rPr>
        <w:t xml:space="preserve"> Administracja samorządowa.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SEKCJA II: PRZEDMIOT ZAMÓWIENIA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 OKREŚLENIE PRZEDMIOTU ZAMÓWIENIA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II.1.1) Nazwa nadana zamówieniu przez zamawiającego:</w:t>
      </w:r>
      <w:r w:rsidRPr="00DA01E4">
        <w:rPr>
          <w:rFonts w:ascii="Times New Roman" w:eastAsia="Times New Roman" w:hAnsi="Times New Roman" w:cs="Times New Roman"/>
          <w:sz w:val="24"/>
          <w:szCs w:val="24"/>
          <w:lang w:eastAsia="pl-PL"/>
        </w:rPr>
        <w:t xml:space="preserve"> Rozwój infrastruktury rekreacyjno - turystycznej w Choszcznie poprzez budowę przystani wodnych i łowisk wędkarskich nad J. Klukom.</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II.1.2) Rodzaj zamówienia:</w:t>
      </w:r>
      <w:r w:rsidRPr="00DA01E4">
        <w:rPr>
          <w:rFonts w:ascii="Times New Roman" w:eastAsia="Times New Roman" w:hAnsi="Times New Roman" w:cs="Times New Roman"/>
          <w:sz w:val="24"/>
          <w:szCs w:val="24"/>
          <w:lang w:eastAsia="pl-PL"/>
        </w:rPr>
        <w:t xml:space="preserve"> roboty budowlane.</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II.1.4) Określenie przedmiotu oraz wielkości lub zakresu zamówienia:</w:t>
      </w:r>
      <w:r w:rsidRPr="00DA01E4">
        <w:rPr>
          <w:rFonts w:ascii="Times New Roman" w:eastAsia="Times New Roman" w:hAnsi="Times New Roman" w:cs="Times New Roman"/>
          <w:sz w:val="24"/>
          <w:szCs w:val="24"/>
          <w:lang w:eastAsia="pl-PL"/>
        </w:rPr>
        <w:t xml:space="preserve"> Zakres przedmiotowy zamówienia obejmuje wykonanie robót budowlanych w szczególności: Element I 1. Budowa pomostu widokowego przy ul. Nadbrzeżnej w Choszcznie, działka 141-1. 1) Dane charakterystyczne pomostu stałego: Długość całkowita pomostu wynosić będzie 29,4 mb, w tym długość części cumowniczej 22 </w:t>
      </w:r>
      <w:proofErr w:type="spellStart"/>
      <w:r w:rsidRPr="00DA01E4">
        <w:rPr>
          <w:rFonts w:ascii="Times New Roman" w:eastAsia="Times New Roman" w:hAnsi="Times New Roman" w:cs="Times New Roman"/>
          <w:sz w:val="24"/>
          <w:szCs w:val="24"/>
          <w:lang w:eastAsia="pl-PL"/>
        </w:rPr>
        <w:t>mb</w:t>
      </w:r>
      <w:proofErr w:type="spellEnd"/>
      <w:r w:rsidRPr="00DA01E4">
        <w:rPr>
          <w:rFonts w:ascii="Times New Roman" w:eastAsia="Times New Roman" w:hAnsi="Times New Roman" w:cs="Times New Roman"/>
          <w:sz w:val="24"/>
          <w:szCs w:val="24"/>
          <w:lang w:eastAsia="pl-PL"/>
        </w:rPr>
        <w:t xml:space="preserve">. Szerokość pomostu w części stanowiącej promenadę wyniesie 1,9 do 3,8m , w części rekreacyjnej ze względu na swój kształt szerokość od 1,96 do 9,19m Rzędna pokładu pomostu wyniesie 54,4 i 55,0 m n.p.m. Głębokość dna na stanowisku pomostu wyniesie max 4,40 m przy normalnym poziomie piętrzenia (NPP 53,6 m n.p.m.). Element II 2. Budowa pomostu widokowego przy ul. Sportowej w Choszcznie, działka 141-1. 1) Dane charakterystyczne pomostu stałego: Długość całkowita pomostu wynosić będzie 44,2 mb, w tym długość części cumowniczej 22 </w:t>
      </w:r>
      <w:proofErr w:type="spellStart"/>
      <w:r w:rsidRPr="00DA01E4">
        <w:rPr>
          <w:rFonts w:ascii="Times New Roman" w:eastAsia="Times New Roman" w:hAnsi="Times New Roman" w:cs="Times New Roman"/>
          <w:sz w:val="24"/>
          <w:szCs w:val="24"/>
          <w:lang w:eastAsia="pl-PL"/>
        </w:rPr>
        <w:t>mb</w:t>
      </w:r>
      <w:proofErr w:type="spellEnd"/>
      <w:r w:rsidRPr="00DA01E4">
        <w:rPr>
          <w:rFonts w:ascii="Times New Roman" w:eastAsia="Times New Roman" w:hAnsi="Times New Roman" w:cs="Times New Roman"/>
          <w:sz w:val="24"/>
          <w:szCs w:val="24"/>
          <w:lang w:eastAsia="pl-PL"/>
        </w:rPr>
        <w:t xml:space="preserve">. Szerokość pomostu w części stanowiącej promenadę wyniesie 2,0 do 4,75 m , w części rekreacyjnej ze względu na swój kształt szerokość od 3,05 do 12,69 m Rzędna pokładu pomostu wyniesie 54,4 i 55,0 m n.p.m. Głębokość dna na stanowisku pomostu wyniesie max 2,6 m przy normalnym poziomie piętrzenia (NPP 53,6 m n.p.m.). Element III 3. Budowa pomostów wędkarskich nad jeziorem Klukom w Choszcznie, działka 141-1. 1) Pomosty wędkarskie zostaną zlokalizowane bezpośrednio na obszarze jeziora Klukom w jego północno- zachodnie części - ich dokładna lokalizacja zostanie określona na etapie wykonywania projektu budowlanego (odległości pomiędzy pomostami będą wynosiły ok. 25m) 2) W ramach zagospodarowania terenu przewiduje się wykonanie 10 jednakowych pomostów wędkarskich 3) Dane charakterystyczne pojedynczego pomostu stałego wędkarskiego : Długość całkowita pojedynczego pomostu wyniesie 11,6 </w:t>
      </w:r>
      <w:proofErr w:type="spellStart"/>
      <w:r w:rsidRPr="00DA01E4">
        <w:rPr>
          <w:rFonts w:ascii="Times New Roman" w:eastAsia="Times New Roman" w:hAnsi="Times New Roman" w:cs="Times New Roman"/>
          <w:sz w:val="24"/>
          <w:szCs w:val="24"/>
          <w:lang w:eastAsia="pl-PL"/>
        </w:rPr>
        <w:t>mb</w:t>
      </w:r>
      <w:proofErr w:type="spellEnd"/>
      <w:r w:rsidRPr="00DA01E4">
        <w:rPr>
          <w:rFonts w:ascii="Times New Roman" w:eastAsia="Times New Roman" w:hAnsi="Times New Roman" w:cs="Times New Roman"/>
          <w:sz w:val="24"/>
          <w:szCs w:val="24"/>
          <w:lang w:eastAsia="pl-PL"/>
        </w:rPr>
        <w:t xml:space="preserve">. Szerokość pomostu w części stanowiącej dojście </w:t>
      </w:r>
      <w:r w:rsidRPr="00DA01E4">
        <w:rPr>
          <w:rFonts w:ascii="Times New Roman" w:eastAsia="Times New Roman" w:hAnsi="Times New Roman" w:cs="Times New Roman"/>
          <w:sz w:val="24"/>
          <w:szCs w:val="24"/>
          <w:lang w:eastAsia="pl-PL"/>
        </w:rPr>
        <w:lastRenderedPageBreak/>
        <w:t>do platformy wędkarskiej wyniesie 0,8 m platforma o wymiarach 1,5 do 2,0m Rzędna pokładu pomostu wyniesie 54,3 m n.p.m. Głębokość dna na stanowisku wędkarskim pomostu wynosi 0,5 m przy normalnym poziomie piętrzenia (NPP 53,6 m n.p.m.). Element IV 4. Budowa toalety publicznej przy ul. Nadbrzeżnej w Choszcznie, działka 516-13.Element V 5. Budowa toalety publicznej przy ul. Sportowej w Choszcznie, działka 840-1.Szczegółowy zakres prac został opisany w dokumentacji projektowej..</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II.1.6) Wspólny Słownik Zamówień (CPV):</w:t>
      </w:r>
      <w:r w:rsidRPr="00DA01E4">
        <w:rPr>
          <w:rFonts w:ascii="Times New Roman" w:eastAsia="Times New Roman" w:hAnsi="Times New Roman" w:cs="Times New Roman"/>
          <w:sz w:val="24"/>
          <w:szCs w:val="24"/>
          <w:lang w:eastAsia="pl-PL"/>
        </w:rPr>
        <w:t xml:space="preserve"> 45.21.50.00-7, 45.21.55.00-2, 45.00.00.00-7, 45.10.00.00-8, 45.11.12.91-4, 45.24.00.00-1, 45.24.13.00-1.</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II.1.7) Czy dopuszcza się złożenie oferty częściowej:</w:t>
      </w:r>
      <w:r w:rsidRPr="00DA01E4">
        <w:rPr>
          <w:rFonts w:ascii="Times New Roman" w:eastAsia="Times New Roman" w:hAnsi="Times New Roman" w:cs="Times New Roman"/>
          <w:sz w:val="24"/>
          <w:szCs w:val="24"/>
          <w:lang w:eastAsia="pl-PL"/>
        </w:rPr>
        <w:t xml:space="preserve"> nie.</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II.1.8) Czy dopuszcza się złożenie oferty wariantowej:</w:t>
      </w:r>
      <w:r w:rsidRPr="00DA01E4">
        <w:rPr>
          <w:rFonts w:ascii="Times New Roman" w:eastAsia="Times New Roman" w:hAnsi="Times New Roman" w:cs="Times New Roman"/>
          <w:sz w:val="24"/>
          <w:szCs w:val="24"/>
          <w:lang w:eastAsia="pl-PL"/>
        </w:rPr>
        <w:t xml:space="preserve"> nie.</w:t>
      </w:r>
    </w:p>
    <w:p w:rsidR="00DA01E4" w:rsidRPr="00DA01E4" w:rsidRDefault="00DA01E4" w:rsidP="00DA01E4">
      <w:pPr>
        <w:spacing w:after="0" w:line="240" w:lineRule="auto"/>
        <w:rPr>
          <w:rFonts w:ascii="Times New Roman" w:eastAsia="Times New Roman" w:hAnsi="Times New Roman" w:cs="Times New Roman"/>
          <w:sz w:val="24"/>
          <w:szCs w:val="24"/>
          <w:lang w:eastAsia="pl-PL"/>
        </w:rPr>
      </w:pP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II.2) CZAS TRWANIA ZAMÓWIENIA LUB TERMIN WYKONANIA:</w:t>
      </w:r>
      <w:r w:rsidRPr="00DA01E4">
        <w:rPr>
          <w:rFonts w:ascii="Times New Roman" w:eastAsia="Times New Roman" w:hAnsi="Times New Roman" w:cs="Times New Roman"/>
          <w:sz w:val="24"/>
          <w:szCs w:val="24"/>
          <w:lang w:eastAsia="pl-PL"/>
        </w:rPr>
        <w:t xml:space="preserve"> Zakończenie: 31.10.2014.</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SEKCJA III: INFORMACJE O CHARAKTERZE PRAWNYM, EKONOMICZNYM, FINANSOWYM I TECHNICZNYM</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III.1) WADIUM</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Informacja na temat wadium:</w:t>
      </w:r>
      <w:r w:rsidRPr="00DA01E4">
        <w:rPr>
          <w:rFonts w:ascii="Times New Roman" w:eastAsia="Times New Roman" w:hAnsi="Times New Roman" w:cs="Times New Roman"/>
          <w:sz w:val="24"/>
          <w:szCs w:val="24"/>
          <w:lang w:eastAsia="pl-PL"/>
        </w:rPr>
        <w:t xml:space="preserve"> 1. Wysokość wadium ustala się w kwocie 25.000,00 złotych, słownie : dwadzieścia pięć tysięcy złotych. 2. Wadium w formie pieniężnej należy wnieść przelewem na rachunek bankowy Zamawiającego: Bank : GBS </w:t>
      </w:r>
      <w:proofErr w:type="spellStart"/>
      <w:r w:rsidRPr="00DA01E4">
        <w:rPr>
          <w:rFonts w:ascii="Times New Roman" w:eastAsia="Times New Roman" w:hAnsi="Times New Roman" w:cs="Times New Roman"/>
          <w:sz w:val="24"/>
          <w:szCs w:val="24"/>
          <w:lang w:eastAsia="pl-PL"/>
        </w:rPr>
        <w:t>o.Choszczno</w:t>
      </w:r>
      <w:proofErr w:type="spellEnd"/>
      <w:r w:rsidRPr="00DA01E4">
        <w:rPr>
          <w:rFonts w:ascii="Times New Roman" w:eastAsia="Times New Roman" w:hAnsi="Times New Roman" w:cs="Times New Roman"/>
          <w:sz w:val="24"/>
          <w:szCs w:val="24"/>
          <w:lang w:eastAsia="pl-PL"/>
        </w:rPr>
        <w:t xml:space="preserve"> Nr rachunku : 40 8359 0005 0028 9098 2000 0003 z dopiskiem na blankiecie przelewu: wadium na zabezpieczenie oferty przetargowej zadania: Rozwój infrastruktury rekreacyjno - turystycznej w Choszcznie poprzez budowę przystani wodnych i łowisk wędkarskich nad J. Klukom Kserokopię dowodu przelewu potwierdzoną za zgodność z oryginałem należy dołączyć do oferty. 3. Wadium może być wnoszone w formie: poręczenia bankowego, poręczenia pieniężnego SKOK, gwarancji bankowej, gwarancji ubezpieczeniowej lub poręczeń udzielanych przez podmioty o których mowa w art. 6b ust. 5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2 ustawy z dnia 9 listopada 2000 r. o utworzeniu Polskiej Agencji Rozwoju Przedsiębiorczości, które należy w formie oryginału zdeponować u Zamawiającego albo załączyć do oferty. 4.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A01E4">
        <w:rPr>
          <w:rFonts w:ascii="Times New Roman" w:eastAsia="Times New Roman" w:hAnsi="Times New Roman" w:cs="Times New Roman"/>
          <w:sz w:val="24"/>
          <w:szCs w:val="24"/>
          <w:lang w:eastAsia="pl-PL"/>
        </w:rPr>
        <w:t>P.z.p</w:t>
      </w:r>
      <w:proofErr w:type="spellEnd"/>
      <w:r w:rsidRPr="00DA01E4">
        <w:rPr>
          <w:rFonts w:ascii="Times New Roman" w:eastAsia="Times New Roman" w:hAnsi="Times New Roman" w:cs="Times New Roman"/>
          <w:sz w:val="24"/>
          <w:szCs w:val="24"/>
          <w:lang w:eastAsia="pl-PL"/>
        </w:rPr>
        <w:t xml:space="preserve">. 5. Treść gwarancji wadialnej musi zawierać następujące informacje: 1). nazwa i adres Zamawiającego; 2). nazwę przedmiotu zamówienia ; 3). nazwę i adres Wykonawcy; 4). termin ważności gwarancji; 6. Wadium musi być wniesione nie później niż do wyznaczonego terminu składania ofert. 7. Zamawiający zwróci niezwłocznie wadium wszystkim wykonawcom po wyborze oferty najkorzystniejszej, z wyjątkiem wykonawcy, którego oferta została wybrana, jako najkorzystniejsza, z zastrzeżeniem art. 46 ust. 4a ustawy </w:t>
      </w:r>
      <w:proofErr w:type="spellStart"/>
      <w:r w:rsidRPr="00DA01E4">
        <w:rPr>
          <w:rFonts w:ascii="Times New Roman" w:eastAsia="Times New Roman" w:hAnsi="Times New Roman" w:cs="Times New Roman"/>
          <w:sz w:val="24"/>
          <w:szCs w:val="24"/>
          <w:lang w:eastAsia="pl-PL"/>
        </w:rPr>
        <w:t>Pzp</w:t>
      </w:r>
      <w:proofErr w:type="spellEnd"/>
      <w:r w:rsidRPr="00DA01E4">
        <w:rPr>
          <w:rFonts w:ascii="Times New Roman" w:eastAsia="Times New Roman" w:hAnsi="Times New Roman" w:cs="Times New Roman"/>
          <w:sz w:val="24"/>
          <w:szCs w:val="24"/>
          <w:lang w:eastAsia="pl-PL"/>
        </w:rPr>
        <w:t xml:space="preserve">. 8. Zamawiający będzie żądał ponownego wniesienia wadium przez wykonawcę, któremu zwrócono wadium, jeżeli w wyniku rozstrzygnięcia odwołania jego oferta została wybrana jako najkorzystniejsza. Wykonawca wniesie wadium w terminie określonym przez Zamawiającego. 9. W przypadku wniesienia odwołania, Zamawiający nie później niż na 7 dni przed upływem ważności wadium, wezwie wykonawców, pod rygorem wykluczenia z </w:t>
      </w:r>
      <w:r w:rsidRPr="00DA01E4">
        <w:rPr>
          <w:rFonts w:ascii="Times New Roman" w:eastAsia="Times New Roman" w:hAnsi="Times New Roman" w:cs="Times New Roman"/>
          <w:sz w:val="24"/>
          <w:szCs w:val="24"/>
          <w:lang w:eastAsia="pl-PL"/>
        </w:rPr>
        <w:lastRenderedPageBreak/>
        <w:t xml:space="preserve">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10. Zatrzymanie wadium nastąpi w okolicznościach : 1) jeżeli wykonawca w odpowiedzi na wezwanie, o którym mowa w art. 26 ust. 3 ustawy </w:t>
      </w:r>
      <w:proofErr w:type="spellStart"/>
      <w:r w:rsidRPr="00DA01E4">
        <w:rPr>
          <w:rFonts w:ascii="Times New Roman" w:eastAsia="Times New Roman" w:hAnsi="Times New Roman" w:cs="Times New Roman"/>
          <w:sz w:val="24"/>
          <w:szCs w:val="24"/>
          <w:lang w:eastAsia="pl-PL"/>
        </w:rPr>
        <w:t>Pzp</w:t>
      </w:r>
      <w:proofErr w:type="spellEnd"/>
      <w:r w:rsidRPr="00DA01E4">
        <w:rPr>
          <w:rFonts w:ascii="Times New Roman" w:eastAsia="Times New Roman" w:hAnsi="Times New Roman" w:cs="Times New Roman"/>
          <w:sz w:val="24"/>
          <w:szCs w:val="24"/>
          <w:lang w:eastAsia="pl-PL"/>
        </w:rPr>
        <w:t xml:space="preserve">, nie złożył dokumentów lub oświadczeń, o których mowa w art. 25 ust. 1 ustawy </w:t>
      </w:r>
      <w:proofErr w:type="spellStart"/>
      <w:r w:rsidRPr="00DA01E4">
        <w:rPr>
          <w:rFonts w:ascii="Times New Roman" w:eastAsia="Times New Roman" w:hAnsi="Times New Roman" w:cs="Times New Roman"/>
          <w:sz w:val="24"/>
          <w:szCs w:val="24"/>
          <w:lang w:eastAsia="pl-PL"/>
        </w:rPr>
        <w:t>Pzp</w:t>
      </w:r>
      <w:proofErr w:type="spellEnd"/>
      <w:r w:rsidRPr="00DA01E4">
        <w:rPr>
          <w:rFonts w:ascii="Times New Roman" w:eastAsia="Times New Roman" w:hAnsi="Times New Roman" w:cs="Times New Roman"/>
          <w:sz w:val="24"/>
          <w:szCs w:val="24"/>
          <w:lang w:eastAsia="pl-PL"/>
        </w:rPr>
        <w:t>, lub pełnomocnictw, chyba że udowodni, że wynika to z przyczyn nie leżących po jego stronie, 2) jeżeli wykonawca odmówił podpisania umowy w sprawie zamówienia publicznego na warunkach określonych w ofercie, 3) jeżeli wykonawca nie wniósł wymaganego zabezpieczenia należytego wykonania umowy, 4) jeżeli zawarcie umowy w sprawie zamówienia publicznego stało się niemożliwe z przyczyn leżących po stronie wykonawcy.</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III.2) ZALICZKI</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A01E4" w:rsidRPr="00DA01E4" w:rsidRDefault="00DA01E4" w:rsidP="00DA01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III.3.2) Wiedza i doświadczenie</w:t>
      </w:r>
    </w:p>
    <w:p w:rsidR="00DA01E4" w:rsidRPr="00DA01E4" w:rsidRDefault="00DA01E4" w:rsidP="00DA01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Opis sposobu dokonywania oceny spełniania tego warunku</w:t>
      </w:r>
    </w:p>
    <w:p w:rsidR="00DA01E4" w:rsidRPr="00DA01E4" w:rsidRDefault="00DA01E4" w:rsidP="00DA01E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W tym względzie Wykonawcy wykażą, iż: - wykonali w sposób należyty w okresie ostatnich 5 lat przed dniem wszczęcia postępowania o udzielenie zamówienia lub jeżeli okres prowadzenia działalności jest krótszy, w tym okresie, co najmniej: dwie roboty budowlane polegające na budowie pomostów o wartości co najmniej 250 000,00 zł brutto (słownie : dwieście pięćdziesiąt tysięcy złotych brutto), obejmujące swym zakresem niżej wymienione elementy robót: - wykonanie pomostu na fundamentach palowych drewnianych, - wykonanie pomostu drewnianego. ponadto potwierdzą, że roboty budowlane zostały wykonane w sposób należyty oraz zgodnie z zasadami sztuki budowlanej i prawidłowo ukończone. Ocena spełniania warunku będzie dokonana na podstawie złożonego oświadczenia (załącznik Nr 2 do SIWZ) oraz wykazu najważniejszych wykonanych tego rodzaju robót, co wymienione powyżej roboty budowlane (załącznik Nr 5 do SIWZ) i (dowodów - poświadczeń ) lub dokumentów dotyczących tych robót potwierdzających, że roboty te zostały wykonane zgodnie z zasadami sztuki budowlanej i prawidłowo ukończone; na zasadzie spełnia-nie spełnia.</w:t>
      </w:r>
    </w:p>
    <w:p w:rsidR="00DA01E4" w:rsidRPr="00DA01E4" w:rsidRDefault="00DA01E4" w:rsidP="00DA01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III.3.4) Osoby zdolne do wykonania zamówienia</w:t>
      </w:r>
    </w:p>
    <w:p w:rsidR="00DA01E4" w:rsidRPr="00DA01E4" w:rsidRDefault="00DA01E4" w:rsidP="00DA01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Opis sposobu dokonywania oceny spełniania tego warunku</w:t>
      </w:r>
    </w:p>
    <w:p w:rsidR="00DA01E4" w:rsidRPr="00DA01E4" w:rsidRDefault="00DA01E4" w:rsidP="00DA01E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W tym względzie Wykonawcy wykażą, iż dysponują lub będą dysponować następującymi osobami zdolnymi do wykonania zamówienia tj.: - kierownikiem budowy posiadającym uprawnienia budowlane do kierowania robotami budowlanymi w specjalności konstrukcyjno-budowlanej lub uprawnienia w zakresie budowli hydrotechnicznych w zakresie pełnym; - kierownikiem robót posiadającym uprawnienia budowlane do kierowania robotami budowlanymi w specjalności instalacyjnej w zakresie instalacji wodociągowych, kanalizacyjnych i centralnego ogrzewania i wentylacji w zakresie pełnym. Ocena spełniania warunku zostanie dokonana na podstawie </w:t>
      </w:r>
      <w:r w:rsidRPr="00DA01E4">
        <w:rPr>
          <w:rFonts w:ascii="Times New Roman" w:eastAsia="Times New Roman" w:hAnsi="Times New Roman" w:cs="Times New Roman"/>
          <w:sz w:val="24"/>
          <w:szCs w:val="24"/>
          <w:lang w:eastAsia="pl-PL"/>
        </w:rPr>
        <w:lastRenderedPageBreak/>
        <w:t>złożonego oświadczenia (załącznik Nr 2 do SIWZ), złożonego wykazu osób, które będą uczestniczyć w wykonywaniu zamówienia oraz oświadczenia, że osoby te posiadają wymagane uprawnienia, kwalifikacje i doświadczenie (załącznik Nr 6 do SIWZ) na zasadzie spełnia-nie spełnia.</w:t>
      </w:r>
    </w:p>
    <w:p w:rsidR="00DA01E4" w:rsidRPr="00DA01E4" w:rsidRDefault="00DA01E4" w:rsidP="00DA01E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III.3.5) Sytuacja ekonomiczna i finansowa</w:t>
      </w:r>
    </w:p>
    <w:p w:rsidR="00DA01E4" w:rsidRPr="00DA01E4" w:rsidRDefault="00DA01E4" w:rsidP="00DA01E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Opis sposobu dokonywania oceny spełniania tego warunku</w:t>
      </w:r>
    </w:p>
    <w:p w:rsidR="00DA01E4" w:rsidRPr="00DA01E4" w:rsidRDefault="00DA01E4" w:rsidP="00DA01E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O udzielenie zamówienia mogą ubiegać się wykonawcy, którzy: - posiadają środki finansowe lub zdolność kredytową na kwotę co najmniej 1 mln złotych, - posiadają ubezpieczenie odpowiedzialności cywilnej w zakresie prowadzonej działalności związanej z przedmiotem zamówienia na sumę nie mniejszą niż 1 mln złotych brutto. Ocena spełniania warunku zostanie dokonana na podstawie złożonego oświadczenia (załącznik Nr 2 do SIWZ) oraz złożonych dokumentów - na zasadzie spełnia-nie spełnia.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A01E4" w:rsidRPr="00DA01E4" w:rsidRDefault="00DA01E4" w:rsidP="00DA01E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A01E4" w:rsidRPr="00DA01E4" w:rsidRDefault="00DA01E4" w:rsidP="00DA01E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A01E4" w:rsidRPr="00DA01E4" w:rsidRDefault="00DA01E4" w:rsidP="00DA01E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A01E4" w:rsidRPr="00DA01E4" w:rsidRDefault="00DA01E4" w:rsidP="00DA01E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DA01E4" w:rsidRPr="00DA01E4" w:rsidRDefault="00DA01E4" w:rsidP="00DA01E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DA01E4" w:rsidRPr="00DA01E4" w:rsidRDefault="00DA01E4" w:rsidP="00DA01E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DA01E4" w:rsidRPr="00DA01E4" w:rsidRDefault="00DA01E4" w:rsidP="00DA01E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oświadczenie o braku podstaw do wykluczenia;</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lastRenderedPageBreak/>
        <w:t xml:space="preserve">aktualną informację z Krajowego Rejestru Karnego w zakresie określonym w art. 24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DA01E4" w:rsidRPr="00DA01E4" w:rsidRDefault="00DA01E4" w:rsidP="00DA01E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III.4.2.</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III.4.3) Dokumenty podmiotów zagranicznych</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III.4.3.1) dokument wystawiony w kraju, w którym ma siedzibę lub miejsce zamieszkania potwierdzający, że:</w:t>
      </w:r>
    </w:p>
    <w:p w:rsidR="00DA01E4" w:rsidRPr="00DA01E4" w:rsidRDefault="00DA01E4" w:rsidP="00DA01E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A01E4" w:rsidRPr="00DA01E4" w:rsidRDefault="00DA01E4" w:rsidP="00DA01E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A01E4" w:rsidRPr="00DA01E4" w:rsidRDefault="00DA01E4" w:rsidP="00DA01E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III.4.3.2)</w:t>
      </w:r>
    </w:p>
    <w:p w:rsidR="00DA01E4" w:rsidRPr="00DA01E4" w:rsidRDefault="00DA01E4" w:rsidP="00DA01E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DA01E4" w:rsidRPr="00DA01E4" w:rsidRDefault="00DA01E4" w:rsidP="00DA01E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lastRenderedPageBreak/>
        <w:t>III.4.4) Dokumenty dotyczące przynależności do tej samej grupy kapitałowej</w:t>
      </w:r>
    </w:p>
    <w:p w:rsidR="00DA01E4" w:rsidRPr="00DA01E4" w:rsidRDefault="00DA01E4" w:rsidP="00DA01E4">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III.6) INNE DOKUMENTY</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Inne dokumenty niewymienione w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III.4) albo w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III.5)</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Jeżeli wykonawca wykazując spełnianie warunków, o których mowa w art. 22 ust. 1 </w:t>
      </w:r>
      <w:proofErr w:type="spellStart"/>
      <w:r w:rsidRPr="00DA01E4">
        <w:rPr>
          <w:rFonts w:ascii="Times New Roman" w:eastAsia="Times New Roman" w:hAnsi="Times New Roman" w:cs="Times New Roman"/>
          <w:sz w:val="24"/>
          <w:szCs w:val="24"/>
          <w:lang w:eastAsia="pl-PL"/>
        </w:rPr>
        <w:t>pkt</w:t>
      </w:r>
      <w:proofErr w:type="spellEnd"/>
      <w:r w:rsidRPr="00DA01E4">
        <w:rPr>
          <w:rFonts w:ascii="Times New Roman" w:eastAsia="Times New Roman" w:hAnsi="Times New Roman" w:cs="Times New Roman"/>
          <w:sz w:val="24"/>
          <w:szCs w:val="24"/>
          <w:lang w:eastAsia="pl-PL"/>
        </w:rPr>
        <w:t xml:space="preserve"> 2 i 3 ustawy </w:t>
      </w:r>
      <w:proofErr w:type="spellStart"/>
      <w:r w:rsidRPr="00DA01E4">
        <w:rPr>
          <w:rFonts w:ascii="Times New Roman" w:eastAsia="Times New Roman" w:hAnsi="Times New Roman" w:cs="Times New Roman"/>
          <w:sz w:val="24"/>
          <w:szCs w:val="24"/>
          <w:lang w:eastAsia="pl-PL"/>
        </w:rPr>
        <w:t>Pzp</w:t>
      </w:r>
      <w:proofErr w:type="spellEnd"/>
      <w:r w:rsidRPr="00DA01E4">
        <w:rPr>
          <w:rFonts w:ascii="Times New Roman" w:eastAsia="Times New Roman" w:hAnsi="Times New Roman" w:cs="Times New Roman"/>
          <w:sz w:val="24"/>
          <w:szCs w:val="24"/>
          <w:lang w:eastAsia="pl-PL"/>
        </w:rPr>
        <w:t xml:space="preserve">, polega na zasobach innych podmiotów na zasadach określonych w punkcie 15 </w:t>
      </w:r>
      <w:proofErr w:type="spellStart"/>
      <w:r w:rsidRPr="00DA01E4">
        <w:rPr>
          <w:rFonts w:ascii="Times New Roman" w:eastAsia="Times New Roman" w:hAnsi="Times New Roman" w:cs="Times New Roman"/>
          <w:sz w:val="24"/>
          <w:szCs w:val="24"/>
          <w:lang w:eastAsia="pl-PL"/>
        </w:rPr>
        <w:t>ppkt</w:t>
      </w:r>
      <w:proofErr w:type="spellEnd"/>
      <w:r w:rsidRPr="00DA01E4">
        <w:rPr>
          <w:rFonts w:ascii="Times New Roman" w:eastAsia="Times New Roman" w:hAnsi="Times New Roman" w:cs="Times New Roman"/>
          <w:sz w:val="24"/>
          <w:szCs w:val="24"/>
          <w:lang w:eastAsia="pl-PL"/>
        </w:rPr>
        <w:t xml:space="preserve"> 1.1. SIWZ ,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W przypadku wykonawców wspólnie ubiegających się o zamówienie, Wykonawca składa pełnomocnictwo do reprezentowania ich w postępowaniu o udzielenie zamówienia albo do reprezentowania w postępowaniu i zawarcia umowy w sprawie zamówienia publicznego. Pełnomocnictwo załączone do oferty winno być złożone w oryginale lub kopii poświadczonej za zgodność z oryginałem przez notariusza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SEKCJA IV: PROCEDURA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IV.1) TRYB UDZIELENIA ZAMÓWIENIA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IV.1.1) Tryb udzielenia zamówienia:</w:t>
      </w:r>
      <w:r w:rsidRPr="00DA01E4">
        <w:rPr>
          <w:rFonts w:ascii="Times New Roman" w:eastAsia="Times New Roman" w:hAnsi="Times New Roman" w:cs="Times New Roman"/>
          <w:sz w:val="24"/>
          <w:szCs w:val="24"/>
          <w:lang w:eastAsia="pl-PL"/>
        </w:rPr>
        <w:t xml:space="preserve"> przetarg nieograniczony.</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IV.2) KRYTERIA OCENY OFERT</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 xml:space="preserve">IV.2.1) Kryteria oceny ofert: </w:t>
      </w:r>
      <w:r w:rsidRPr="00DA01E4">
        <w:rPr>
          <w:rFonts w:ascii="Times New Roman" w:eastAsia="Times New Roman" w:hAnsi="Times New Roman" w:cs="Times New Roman"/>
          <w:sz w:val="24"/>
          <w:szCs w:val="24"/>
          <w:lang w:eastAsia="pl-PL"/>
        </w:rPr>
        <w:t>najniższa cena.</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IV.3) ZMIANA UMOWY</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Dopuszczalne zmiany postanowień umowy oraz określenie warunków zmian</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Zamawiający dopuszcza zmianę osoby kierownika budowy, kierowników robót pod warunkiem, że nowa osoba posiada takie same uprawnienia i spełnia wymogi SIWZ. Zmiana nie wymaga zmiany treści umowy. 2) Zamawiający dopuszcza zmiany w harmonogramie realizacji robót na umotywowany wniosek </w:t>
      </w:r>
      <w:r w:rsidRPr="00DA01E4">
        <w:rPr>
          <w:rFonts w:ascii="Times New Roman" w:eastAsia="Times New Roman" w:hAnsi="Times New Roman" w:cs="Times New Roman"/>
          <w:sz w:val="24"/>
          <w:szCs w:val="24"/>
          <w:lang w:eastAsia="pl-PL"/>
        </w:rPr>
        <w:lastRenderedPageBreak/>
        <w:t xml:space="preserve">każdej ze stron wskazujący konieczność zmian i przyczyny je wywołujące. Zmiana następuje w formie pisemnego aneksu do umowy ze skutkiem nieważności w razie jego niezachowania. 3) Zamawiający dopuszcza zmianę terminu realizacji przedmiotowej umowy w przypadku: a) konieczności wykonania zamówień dodatkowych; b) zaistnienia sytuacji skutkującej, że rozpoczęcie robót w terminie jest niemożliwe z przyczyn leżących po stronie Zamawiającego. 4) Przedłużenie terminu wykonania Przedmiotu Umowy o czas opóźnienia, jeżeli takie opóźnienie jest lub będzie miało wpływ na wykonanie Przedmiotu Umowy w przypadku: a) zawieszenia robót przez organy nadzoru budowlanego z przyczyn niezależnych od Wykonawcy,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SIWZ,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jeżeli wystąpią zmiany będące następstwem okoliczności leżących po stronie Zamawiającego , w szczególności : - wstrzymanie robót przez Zamawiającego, - konieczności usunięcia błędów lub wprowadzenia zmian w Dokumentacji Projektowej. k) jeżeli powstaną okoliczności będące następstwem działania organów administracji, w szczególności przekroczenie zakreślonych przez prawo terminów wydawania przez organy administracji decyzji, zezwoleń itp., 5) Jeżeli powstanie konieczność zrealizowania Przedmiotu Umowy przy zastosowaniu innych rozwiązań technicznych/technologicznych niż wskazane w Dokumentacji Projektowej w szczególności: a) w sytuacji, gdyby zastosowanie przewidzianych rozwiązań groziło niewykonaniem lub wadliwym wykonaniem Przedmiotu Umowy, b) w przypadku zaistnienia odmiennych od przyjętych w Dokumentacji Projektowej warunków geologicznych (kategorie gruntu, kurzawka itp.) skutkujące niemożliwością zrealizowania Przedmiotu Umowy przy pierwotnie przyjętych założeniach technologicznych, c) w przypadku konieczności zrealizowania Przedmiotu Umowy przy zastosowaniu innych rozwiązań technicznych/technologicznych niż wskazane w Dokumentacji Projektowej w sytuacji, jeżeli rozwiązania te będą miały znaczący wpływ na obniżenie kosztów eksploatacji, poprawy bezpieczeństwa, które ze względu na postęp techniczno-technologiczny nie były zastosowane w opracowywaniu Dokumentacji Projektowej, d) konieczności zrealizowania Przedmiotu Umowy przy zastosowaniu innych rozwiązań technicznych lub materiałowych ze względu na zmiany obowiązującego prawa. e)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Każde ze wskazanych w lit. a - e zmian może być powiązane ze zmianą wynagrodzenia na zasadach określonych przez strony. 6) W uzasadnionych przypadkach dopuszcza się wprowadzanie zmian w stosunku do dokumentacji projektowej za zgodą Zamawiającego. Na wniosek wykonawcy, za zgodą Zamawiającego, w trakcie prowadzenia inwestycji, mogą być dokonywane zmiany technologii wykonania elementów robót. Dopuszcza się je tylko w przypadku, gdy proponowane przez Wykonawcę rozwiązanie jest równorzędne lub lepsze funkcjonalnie od tego, jakie przewiduje projekt. W tym przypadku Wykonawca przedstawi projekt zamienny zawierający opis proponowanych zmian wraz z rysunkami i uzasadnieniem. Projekt taki wymagać będzie akceptacji nadzoru autorskiego, pozytywnej opinii inspektora nadzoru i zatwierdzenia do realizacji przez </w:t>
      </w:r>
      <w:r w:rsidRPr="00DA01E4">
        <w:rPr>
          <w:rFonts w:ascii="Times New Roman" w:eastAsia="Times New Roman" w:hAnsi="Times New Roman" w:cs="Times New Roman"/>
          <w:sz w:val="24"/>
          <w:szCs w:val="24"/>
          <w:lang w:eastAsia="pl-PL"/>
        </w:rPr>
        <w:lastRenderedPageBreak/>
        <w:t>Zamawiającego. 7) W innych przypadkach niż wskazane powyżej, zmiany Umowy mogą nastąpić jeżeli nastąpi zmiana urzędowej stawki podatku VAT.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 Zmiany, o których mowa powinny być uwzględnione przez Wykonawcę w uaktualnionym harmonogramie realizacji robót.</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IV.4) INFORMACJE ADMINISTRACYJNE</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IV.4.1)</w:t>
      </w:r>
      <w:r w:rsidRPr="00DA01E4">
        <w:rPr>
          <w:rFonts w:ascii="Times New Roman" w:eastAsia="Times New Roman" w:hAnsi="Times New Roman" w:cs="Times New Roman"/>
          <w:sz w:val="24"/>
          <w:szCs w:val="24"/>
          <w:lang w:eastAsia="pl-PL"/>
        </w:rPr>
        <w:t> </w:t>
      </w:r>
      <w:r w:rsidRPr="00DA01E4">
        <w:rPr>
          <w:rFonts w:ascii="Times New Roman" w:eastAsia="Times New Roman" w:hAnsi="Times New Roman" w:cs="Times New Roman"/>
          <w:b/>
          <w:bCs/>
          <w:sz w:val="24"/>
          <w:szCs w:val="24"/>
          <w:lang w:eastAsia="pl-PL"/>
        </w:rPr>
        <w:t>Adres strony internetowej, na której jest dostępna specyfikacja istotnych warunków zamówienia:</w:t>
      </w:r>
      <w:r w:rsidRPr="00DA01E4">
        <w:rPr>
          <w:rFonts w:ascii="Times New Roman" w:eastAsia="Times New Roman" w:hAnsi="Times New Roman" w:cs="Times New Roman"/>
          <w:sz w:val="24"/>
          <w:szCs w:val="24"/>
          <w:lang w:eastAsia="pl-PL"/>
        </w:rPr>
        <w:t xml:space="preserve"> www.bip.choszczno.pl</w:t>
      </w:r>
      <w:r w:rsidRPr="00DA01E4">
        <w:rPr>
          <w:rFonts w:ascii="Times New Roman" w:eastAsia="Times New Roman" w:hAnsi="Times New Roman" w:cs="Times New Roman"/>
          <w:sz w:val="24"/>
          <w:szCs w:val="24"/>
          <w:lang w:eastAsia="pl-PL"/>
        </w:rPr>
        <w:br/>
      </w:r>
      <w:r w:rsidRPr="00DA01E4">
        <w:rPr>
          <w:rFonts w:ascii="Times New Roman" w:eastAsia="Times New Roman" w:hAnsi="Times New Roman" w:cs="Times New Roman"/>
          <w:b/>
          <w:bCs/>
          <w:sz w:val="24"/>
          <w:szCs w:val="24"/>
          <w:lang w:eastAsia="pl-PL"/>
        </w:rPr>
        <w:t>Specyfikację istotnych warunków zamówienia można uzyskać pod adresem:</w:t>
      </w:r>
      <w:r w:rsidRPr="00DA01E4">
        <w:rPr>
          <w:rFonts w:ascii="Times New Roman" w:eastAsia="Times New Roman" w:hAnsi="Times New Roman" w:cs="Times New Roman"/>
          <w:sz w:val="24"/>
          <w:szCs w:val="24"/>
          <w:lang w:eastAsia="pl-PL"/>
        </w:rPr>
        <w:t xml:space="preserve"> Urząd Miejski w Choszcznie, ul. Wolności 24, 73-200 Choszczno.</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IV.4.4) Termin składania wniosków o dopuszczenie do udziału w postępowaniu lub ofert:</w:t>
      </w:r>
      <w:r w:rsidRPr="00DA01E4">
        <w:rPr>
          <w:rFonts w:ascii="Times New Roman" w:eastAsia="Times New Roman" w:hAnsi="Times New Roman" w:cs="Times New Roman"/>
          <w:sz w:val="24"/>
          <w:szCs w:val="24"/>
          <w:lang w:eastAsia="pl-PL"/>
        </w:rPr>
        <w:t xml:space="preserve"> 07.02.2014 godzina 10:00, miejsce: kancelaria ogólna Urzędu Miejskiego w Choszcznie, ul. Wolności 24, 73-200 Choszczno.</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IV.4.5) Termin związania ofertą:</w:t>
      </w:r>
      <w:r w:rsidRPr="00DA01E4">
        <w:rPr>
          <w:rFonts w:ascii="Times New Roman" w:eastAsia="Times New Roman" w:hAnsi="Times New Roman" w:cs="Times New Roman"/>
          <w:sz w:val="24"/>
          <w:szCs w:val="24"/>
          <w:lang w:eastAsia="pl-PL"/>
        </w:rPr>
        <w:t xml:space="preserve"> okres w dniach: 30 (od ostatecznego terminu składania ofert).</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A01E4">
        <w:rPr>
          <w:rFonts w:ascii="Times New Roman" w:eastAsia="Times New Roman" w:hAnsi="Times New Roman" w:cs="Times New Roman"/>
          <w:sz w:val="24"/>
          <w:szCs w:val="24"/>
          <w:lang w:eastAsia="pl-PL"/>
        </w:rPr>
        <w:t xml:space="preserve"> Operacja współfinansowana przez Unię Europejską ze środków finansowych Europejskiego Funduszu Rybackiego zapewniającą inwestycję w zrównoważone rybołó</w:t>
      </w:r>
      <w:r w:rsidR="00386723">
        <w:rPr>
          <w:rFonts w:ascii="Times New Roman" w:eastAsia="Times New Roman" w:hAnsi="Times New Roman" w:cs="Times New Roman"/>
          <w:sz w:val="24"/>
          <w:szCs w:val="24"/>
          <w:lang w:eastAsia="pl-PL"/>
        </w:rPr>
        <w:t>w</w:t>
      </w:r>
      <w:r w:rsidRPr="00DA01E4">
        <w:rPr>
          <w:rFonts w:ascii="Times New Roman" w:eastAsia="Times New Roman" w:hAnsi="Times New Roman" w:cs="Times New Roman"/>
          <w:sz w:val="24"/>
          <w:szCs w:val="24"/>
          <w:lang w:eastAsia="pl-PL"/>
        </w:rPr>
        <w:t>stwo.</w:t>
      </w:r>
    </w:p>
    <w:p w:rsidR="00DA01E4" w:rsidRPr="00DA01E4" w:rsidRDefault="00DA01E4" w:rsidP="00DA01E4">
      <w:pPr>
        <w:spacing w:before="100" w:beforeAutospacing="1" w:after="100" w:afterAutospacing="1" w:line="240" w:lineRule="auto"/>
        <w:rPr>
          <w:rFonts w:ascii="Times New Roman" w:eastAsia="Times New Roman" w:hAnsi="Times New Roman" w:cs="Times New Roman"/>
          <w:sz w:val="24"/>
          <w:szCs w:val="24"/>
          <w:lang w:eastAsia="pl-PL"/>
        </w:rPr>
      </w:pPr>
      <w:r w:rsidRPr="00DA01E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A01E4">
        <w:rPr>
          <w:rFonts w:ascii="Times New Roman" w:eastAsia="Times New Roman" w:hAnsi="Times New Roman" w:cs="Times New Roman"/>
          <w:sz w:val="24"/>
          <w:szCs w:val="24"/>
          <w:lang w:eastAsia="pl-PL"/>
        </w:rPr>
        <w:t>nie</w:t>
      </w:r>
    </w:p>
    <w:p w:rsidR="001927E4" w:rsidRDefault="001927E4"/>
    <w:sectPr w:rsidR="001927E4" w:rsidSect="00192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0604"/>
    <w:multiLevelType w:val="multilevel"/>
    <w:tmpl w:val="E29A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835A7"/>
    <w:multiLevelType w:val="multilevel"/>
    <w:tmpl w:val="E68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F4DD1"/>
    <w:multiLevelType w:val="multilevel"/>
    <w:tmpl w:val="3A8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C43EB5"/>
    <w:multiLevelType w:val="multilevel"/>
    <w:tmpl w:val="CAE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8705DE"/>
    <w:multiLevelType w:val="multilevel"/>
    <w:tmpl w:val="9F7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347FB"/>
    <w:multiLevelType w:val="multilevel"/>
    <w:tmpl w:val="46EA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306D0A"/>
    <w:multiLevelType w:val="multilevel"/>
    <w:tmpl w:val="D2C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CD107B"/>
    <w:multiLevelType w:val="multilevel"/>
    <w:tmpl w:val="C34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7"/>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1E4"/>
    <w:rsid w:val="001927E4"/>
    <w:rsid w:val="00386723"/>
    <w:rsid w:val="00B9297F"/>
    <w:rsid w:val="00DA01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7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A01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A01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A01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A01E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709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3715</Words>
  <Characters>22291</Characters>
  <Application>Microsoft Office Word</Application>
  <DocSecurity>0</DocSecurity>
  <Lines>185</Lines>
  <Paragraphs>51</Paragraphs>
  <ScaleCrop>false</ScaleCrop>
  <Company/>
  <LinksUpToDate>false</LinksUpToDate>
  <CharactersWithSpaces>25955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5</cp:revision>
  <cp:lastPrinted>2014-01-23T13:22:00Z</cp:lastPrinted>
  <dcterms:created xsi:type="dcterms:W3CDTF">2014-01-23T13:21:00Z</dcterms:created>
  <dcterms:modified xsi:type="dcterms:W3CDTF">2014-01-23T13:23:00Z</dcterms:modified>
</cp:coreProperties>
</file>