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FA" w:rsidRPr="007A4CFA" w:rsidRDefault="007A4CFA" w:rsidP="007A4CFA">
      <w:pPr>
        <w:spacing w:before="100" w:beforeAutospacing="1" w:after="240" w:line="240" w:lineRule="auto"/>
        <w:jc w:val="center"/>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Choszczno: Zakup i dostawa fabrycznie nowego, średniego samochodu ratowniczo-gaśniczego na podwoziu 4x4.</w:t>
      </w:r>
      <w:r w:rsidRPr="007A4CFA">
        <w:rPr>
          <w:rFonts w:ascii="Times New Roman" w:eastAsia="Times New Roman" w:hAnsi="Times New Roman" w:cs="Times New Roman"/>
          <w:sz w:val="24"/>
          <w:szCs w:val="24"/>
          <w:lang w:eastAsia="pl-PL"/>
        </w:rPr>
        <w:br/>
      </w:r>
      <w:r w:rsidRPr="007A4CFA">
        <w:rPr>
          <w:rFonts w:ascii="Times New Roman" w:eastAsia="Times New Roman" w:hAnsi="Times New Roman" w:cs="Times New Roman"/>
          <w:b/>
          <w:bCs/>
          <w:sz w:val="24"/>
          <w:szCs w:val="24"/>
          <w:lang w:eastAsia="pl-PL"/>
        </w:rPr>
        <w:t>Numer ogłoszenia: 213841 - 2014; data zamieszczenia: 09.10.2014</w:t>
      </w:r>
      <w:r w:rsidRPr="007A4CFA">
        <w:rPr>
          <w:rFonts w:ascii="Times New Roman" w:eastAsia="Times New Roman" w:hAnsi="Times New Roman" w:cs="Times New Roman"/>
          <w:sz w:val="24"/>
          <w:szCs w:val="24"/>
          <w:lang w:eastAsia="pl-PL"/>
        </w:rPr>
        <w:br/>
        <w:t>OGŁOSZENIE O ZAMÓWIENIU - dostawy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Zamieszczanie ogłoszenia:</w:t>
      </w:r>
      <w:r w:rsidRPr="007A4CFA">
        <w:rPr>
          <w:rFonts w:ascii="Times New Roman" w:eastAsia="Times New Roman" w:hAnsi="Times New Roman" w:cs="Times New Roman"/>
          <w:sz w:val="24"/>
          <w:szCs w:val="24"/>
          <w:lang w:eastAsia="pl-PL"/>
        </w:rPr>
        <w:t xml:space="preserve"> obowiązkowe.</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Ogłoszenie dotyczy:</w:t>
      </w:r>
      <w:r w:rsidRPr="007A4CFA">
        <w:rPr>
          <w:rFonts w:ascii="Times New Roman" w:eastAsia="Times New Roman" w:hAnsi="Times New Roman" w:cs="Times New Roman"/>
          <w:sz w:val="24"/>
          <w:szCs w:val="24"/>
          <w:lang w:eastAsia="pl-PL"/>
        </w:rPr>
        <w:t xml:space="preserve"> zamówienia publicznego.</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SEKCJA I: ZAMAWIAJĄCY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 1) NAZWA I ADRES:</w:t>
      </w:r>
      <w:r w:rsidRPr="007A4CFA">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7A4CFA" w:rsidRPr="007A4CFA" w:rsidRDefault="007A4CFA" w:rsidP="007A4C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Adres strony internetowej zamawiającego:</w:t>
      </w:r>
      <w:r w:rsidRPr="007A4CFA">
        <w:rPr>
          <w:rFonts w:ascii="Times New Roman" w:eastAsia="Times New Roman" w:hAnsi="Times New Roman" w:cs="Times New Roman"/>
          <w:sz w:val="24"/>
          <w:szCs w:val="24"/>
          <w:lang w:eastAsia="pl-PL"/>
        </w:rPr>
        <w:t xml:space="preserve"> www.bip.choszczno.pl</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 2) RODZAJ ZAMAWIAJĄCEGO:</w:t>
      </w:r>
      <w:r w:rsidRPr="007A4CFA">
        <w:rPr>
          <w:rFonts w:ascii="Times New Roman" w:eastAsia="Times New Roman" w:hAnsi="Times New Roman" w:cs="Times New Roman"/>
          <w:sz w:val="24"/>
          <w:szCs w:val="24"/>
          <w:lang w:eastAsia="pl-PL"/>
        </w:rPr>
        <w:t xml:space="preserve"> Administracja samorządowa.</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SEKCJA II: PRZEDMIOT ZAMÓWIENIA</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II.1) OKREŚLENIE PRZEDMIOTU ZAMÓWIENIA</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II.1.1) Nazwa nadana zamówieniu przez zamawiającego:</w:t>
      </w:r>
      <w:r w:rsidRPr="007A4CFA">
        <w:rPr>
          <w:rFonts w:ascii="Times New Roman" w:eastAsia="Times New Roman" w:hAnsi="Times New Roman" w:cs="Times New Roman"/>
          <w:sz w:val="24"/>
          <w:szCs w:val="24"/>
          <w:lang w:eastAsia="pl-PL"/>
        </w:rPr>
        <w:t xml:space="preserve"> Zakup i dostawa fabrycznie nowego, średniego samochodu ratowniczo-gaśniczego na podwoziu 4x4..</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II.1.2) Rodzaj zamówienia:</w:t>
      </w:r>
      <w:r w:rsidRPr="007A4CFA">
        <w:rPr>
          <w:rFonts w:ascii="Times New Roman" w:eastAsia="Times New Roman" w:hAnsi="Times New Roman" w:cs="Times New Roman"/>
          <w:sz w:val="24"/>
          <w:szCs w:val="24"/>
          <w:lang w:eastAsia="pl-PL"/>
        </w:rPr>
        <w:t xml:space="preserve"> dostawy.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II.1.4) Określenie przedmiotu oraz wielkości lub zakresu zamówienia:</w:t>
      </w:r>
      <w:r w:rsidRPr="007A4CFA">
        <w:rPr>
          <w:rFonts w:ascii="Times New Roman" w:eastAsia="Times New Roman" w:hAnsi="Times New Roman" w:cs="Times New Roman"/>
          <w:sz w:val="24"/>
          <w:szCs w:val="24"/>
          <w:lang w:eastAsia="pl-PL"/>
        </w:rPr>
        <w:t xml:space="preserve"> 1.1 Przedmiotem zamówienia jest zakup i dostawa średniego samochodu ratowniczo-gaśniczego na podwoziu 4x4 dla Ochotniczej Straży Pożarnej w Zamęcinie. 1.2 Dostarczony pojazd musi być fabrycznie nowy, nieużywany, wolny od wad materiałowych i prawnych, nadający się do użytku, zgodnie z jego przeznaczeniem rok produkcji 2014 . 1.3 Szczegółowy opis przedmiotu zamówienia i wymagań dla pojazdu określa załącznik nr 5 do SIWZ, który należy wypełnić i dołączyć do oferty. 1.4 Sprzęt i wyposażenie pojazdu musi być: fabrycznie nowe, nieużywane, wolne od wad materiałowych i prawnych, nadające się do użytku zgodnie z przeznaczeniem, spełniać wymagania wynikające z przepisów bezpieczeństwa i higieny pracy, zużycia energii wymagane przepisami obowiązującymi prawa oraz wymagania i normy określone w specyfikacji. 1.5 Sprzęt i wyposażenie (jeżeli wymaga to przepis prawa) musi spełniać wymagania określone w załączniku do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Nr 143, poz. 1002) oraz uszczegółowienie tych wymogów podane w tabeli minimalne wymagania techniczno-użytkowe (Świadectwo ważne na dzień odbioru technicznego pojazdu). 1.6 Sprzęt i wyposażenie (jeżeli wymaga to przepis prawa) musi posiadać świadectwo dopuszczenia do użytkowania w ochronie przeciwpożarowej na terenie Polski, a w przypadku pojazdu i wyposażenia wyprodukowanego lub dopuszczonego do obrotu w innym państwie członkowskim Unii Europejskiej albo w Republice Turcji, jak również wyprodukowanych w innym państwie członkowskim Europejskiego Porozumienia o Wolnym Handlu (EFTA), dopuszczenie wydane po ustaleniu przez jednostkę dopuszczającą, że wyrób </w:t>
      </w:r>
      <w:r w:rsidRPr="007A4CFA">
        <w:rPr>
          <w:rFonts w:ascii="Times New Roman" w:eastAsia="Times New Roman" w:hAnsi="Times New Roman" w:cs="Times New Roman"/>
          <w:sz w:val="24"/>
          <w:szCs w:val="24"/>
          <w:lang w:eastAsia="pl-PL"/>
        </w:rPr>
        <w:lastRenderedPageBreak/>
        <w:t xml:space="preserve">zapewnia bezpieczeństwo </w:t>
      </w:r>
      <w:proofErr w:type="spellStart"/>
      <w:r w:rsidRPr="007A4CFA">
        <w:rPr>
          <w:rFonts w:ascii="Times New Roman" w:eastAsia="Times New Roman" w:hAnsi="Times New Roman" w:cs="Times New Roman"/>
          <w:sz w:val="24"/>
          <w:szCs w:val="24"/>
          <w:lang w:eastAsia="pl-PL"/>
        </w:rPr>
        <w:t>publiczne</w:t>
      </w:r>
      <w:proofErr w:type="spellEnd"/>
      <w:r w:rsidRPr="007A4CFA">
        <w:rPr>
          <w:rFonts w:ascii="Times New Roman" w:eastAsia="Times New Roman" w:hAnsi="Times New Roman" w:cs="Times New Roman"/>
          <w:sz w:val="24"/>
          <w:szCs w:val="24"/>
          <w:lang w:eastAsia="pl-PL"/>
        </w:rPr>
        <w:t>. Aktualne świadectwa dopuszczenia wydane przez uprawnioną jednostkę certyfikującą, potwierdzone za zgodność z oryginałem należy dostarczyć w trakcie odbioru przedmiotu umowy. 1.7 Podwozie pojazdu musi posiadać aktualne świadectwo homologacji zgodnie z wymaganiami ustawy z dnia 20 czerwca 1997r. Prawo o ruchu drogowym (</w:t>
      </w:r>
      <w:proofErr w:type="spellStart"/>
      <w:r w:rsidRPr="007A4CFA">
        <w:rPr>
          <w:rFonts w:ascii="Times New Roman" w:eastAsia="Times New Roman" w:hAnsi="Times New Roman" w:cs="Times New Roman"/>
          <w:sz w:val="24"/>
          <w:szCs w:val="24"/>
          <w:lang w:eastAsia="pl-PL"/>
        </w:rPr>
        <w:t>Dz.U</w:t>
      </w:r>
      <w:proofErr w:type="spellEnd"/>
      <w:r w:rsidRPr="007A4CFA">
        <w:rPr>
          <w:rFonts w:ascii="Times New Roman" w:eastAsia="Times New Roman" w:hAnsi="Times New Roman" w:cs="Times New Roman"/>
          <w:sz w:val="24"/>
          <w:szCs w:val="24"/>
          <w:lang w:eastAsia="pl-PL"/>
        </w:rPr>
        <w:t xml:space="preserve">. z 2012 r., poz.1137 z </w:t>
      </w:r>
      <w:proofErr w:type="spellStart"/>
      <w:r w:rsidRPr="007A4CFA">
        <w:rPr>
          <w:rFonts w:ascii="Times New Roman" w:eastAsia="Times New Roman" w:hAnsi="Times New Roman" w:cs="Times New Roman"/>
          <w:sz w:val="24"/>
          <w:szCs w:val="24"/>
          <w:lang w:eastAsia="pl-PL"/>
        </w:rPr>
        <w:t>późn</w:t>
      </w:r>
      <w:proofErr w:type="spellEnd"/>
      <w:r w:rsidRPr="007A4CFA">
        <w:rPr>
          <w:rFonts w:ascii="Times New Roman" w:eastAsia="Times New Roman" w:hAnsi="Times New Roman" w:cs="Times New Roman"/>
          <w:sz w:val="24"/>
          <w:szCs w:val="24"/>
          <w:lang w:eastAsia="pl-PL"/>
        </w:rPr>
        <w:t xml:space="preserve">. zm.). Wykonywanie zmian i przeróbek w konstrukcji podwozia-kabiny bez zgody producenta lub niezgodnie z jego wytycznymi jest zabronione. W przypadku, gdy przekroczone zostaną warunki zabudowy określone przez producenta podwozia, wymagane jest świadectwo homologacji typu pojazdu kompletnego oraz zgoda producenta podwozia na wykonanie zabudowy. 1.8 Pojazd powinien być zabudowany i wyposażony zgodnie z wymaganiami rozporządzenia Ministra Infrastruktury z dnia 31 grudnia 2002r. w sprawie warunków technicznych pojazdów oraz zakresu ich niezbędnego wyposażenia (Dz. U. z 2013r. poz. 951 z </w:t>
      </w:r>
      <w:proofErr w:type="spellStart"/>
      <w:r w:rsidRPr="007A4CFA">
        <w:rPr>
          <w:rFonts w:ascii="Times New Roman" w:eastAsia="Times New Roman" w:hAnsi="Times New Roman" w:cs="Times New Roman"/>
          <w:sz w:val="24"/>
          <w:szCs w:val="24"/>
          <w:lang w:eastAsia="pl-PL"/>
        </w:rPr>
        <w:t>późn</w:t>
      </w:r>
      <w:proofErr w:type="spellEnd"/>
      <w:r w:rsidRPr="007A4CFA">
        <w:rPr>
          <w:rFonts w:ascii="Times New Roman" w:eastAsia="Times New Roman" w:hAnsi="Times New Roman" w:cs="Times New Roman"/>
          <w:sz w:val="24"/>
          <w:szCs w:val="24"/>
          <w:lang w:eastAsia="pl-PL"/>
        </w:rPr>
        <w:t>. zm.). 1.9 Urządzenia, podzespoły oraz sprzęt zamontowany w pojeździe powinny spełniać wymagania odrębnych przepisów krajowych i-lub międzynarodowych oraz stosownych norm technicznych. 1.10 W ramach przedmiotu zamówienia wykonawca jest obowiązany wykonać: a) oznaczenie pożarnicze pojazdu zgodnie z zarządzeniem Nr 8/2008 z dnia 10 kwietnia 2008r. Komendanta Głównego PSP w sprawie gospodarki transportowej w jednostkach organizacyjnych PSP, oznaczenie operacyjne zostanie ustalone z wykonawcą w trakcie realizacji zamówienia, b) oznaczenie - herb miejscowości i napisy zawierające nazwę jednostki lub godło jednostki oraz napis (STRAŻ) zgodnie z ustaleniami z zamawiającym. c) oznaczenie: - Wykonano przy wsparciu finansowym Wojewódzkiego Funduszu Ochrony Środowiska i Gospodarki Wodnej w Szczecinie zgodnie z ustaleniami z zamawiającym. 1.11 Wykonawca obowiązany jest dostarczyć pojazd wraz z wyposażeniem z pełnymi zbiornikami (po korek ) zatankowanym paliwem. 1.12 Wykonawca obowiązany jest dostarczyć zamawiającemu: a) instrukcję obsługi pojazdu w języku polskim, zawierające dokładną informację o płynach i materiałach eksploatacyjnych, wraz ze schematami instalacji w tym instalacji elektrycznej i rysunkami, które będą tak szczegółowe, że umożliwią UŻYTKOWNIKOWI obsługę, konserwację i podstawowe czynności konserwacyjno-naprawcze, w dwóch egzemplarzach pisemnych oraz wersji elektronicznej na CD lub DVD. b) komplet dokumentacji niezbędnej do zarejestrowania pojazdu. c) książkę gwarancyjną ze wskazaniem serwisów uprawnionych do napraw pojazdu i jego wyposażenia. 1.13 W ramach przedmiotu zamówienia wykonawca obowiązany jest do przeszkolenia z obsługi pojazdu będącego przedmiotem zamówienia, przedstawicieli ze strony zamawiającego min 4 osób..</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II.1.6) Wspólny Słownik Zamówień (CPV):</w:t>
      </w:r>
      <w:r w:rsidRPr="007A4CFA">
        <w:rPr>
          <w:rFonts w:ascii="Times New Roman" w:eastAsia="Times New Roman" w:hAnsi="Times New Roman" w:cs="Times New Roman"/>
          <w:sz w:val="24"/>
          <w:szCs w:val="24"/>
          <w:lang w:eastAsia="pl-PL"/>
        </w:rPr>
        <w:t xml:space="preserve"> 34.14.42.10-3.</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II.1.7) Czy dopuszcza się złożenie oferty częściowej:</w:t>
      </w:r>
      <w:r w:rsidRPr="007A4CFA">
        <w:rPr>
          <w:rFonts w:ascii="Times New Roman" w:eastAsia="Times New Roman" w:hAnsi="Times New Roman" w:cs="Times New Roman"/>
          <w:sz w:val="24"/>
          <w:szCs w:val="24"/>
          <w:lang w:eastAsia="pl-PL"/>
        </w:rPr>
        <w:t xml:space="preserve"> nie.</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II.1.8) Czy dopuszcza się złożenie oferty wariantowej:</w:t>
      </w:r>
      <w:r w:rsidRPr="007A4CFA">
        <w:rPr>
          <w:rFonts w:ascii="Times New Roman" w:eastAsia="Times New Roman" w:hAnsi="Times New Roman" w:cs="Times New Roman"/>
          <w:sz w:val="24"/>
          <w:szCs w:val="24"/>
          <w:lang w:eastAsia="pl-PL"/>
        </w:rPr>
        <w:t xml:space="preserve"> nie.</w:t>
      </w:r>
    </w:p>
    <w:p w:rsidR="007A4CFA" w:rsidRPr="007A4CFA" w:rsidRDefault="007A4CFA" w:rsidP="007A4CFA">
      <w:pPr>
        <w:spacing w:after="0" w:line="240" w:lineRule="auto"/>
        <w:rPr>
          <w:rFonts w:ascii="Times New Roman" w:eastAsia="Times New Roman" w:hAnsi="Times New Roman" w:cs="Times New Roman"/>
          <w:sz w:val="24"/>
          <w:szCs w:val="24"/>
          <w:lang w:eastAsia="pl-PL"/>
        </w:rPr>
      </w:pP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II.2) CZAS TRWANIA ZAMÓWIENIA LUB TERMIN WYKONANIA:</w:t>
      </w:r>
      <w:r w:rsidRPr="007A4CFA">
        <w:rPr>
          <w:rFonts w:ascii="Times New Roman" w:eastAsia="Times New Roman" w:hAnsi="Times New Roman" w:cs="Times New Roman"/>
          <w:sz w:val="24"/>
          <w:szCs w:val="24"/>
          <w:lang w:eastAsia="pl-PL"/>
        </w:rPr>
        <w:t xml:space="preserve"> Zakończenie: 10.11.2014.</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SEKCJA III: INFORMACJE O CHARAKTERZE PRAWNYM, EKONOMICZNYM, FINANSOWYM I TECHNICZNYM</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III.1) WADIUM</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lastRenderedPageBreak/>
        <w:t>Informacja na temat wadium:</w:t>
      </w:r>
      <w:r w:rsidRPr="007A4CFA">
        <w:rPr>
          <w:rFonts w:ascii="Times New Roman" w:eastAsia="Times New Roman" w:hAnsi="Times New Roman" w:cs="Times New Roman"/>
          <w:sz w:val="24"/>
          <w:szCs w:val="24"/>
          <w:lang w:eastAsia="pl-PL"/>
        </w:rPr>
        <w:t xml:space="preserve"> nie dotyczy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III.2) ZALICZKI</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A4CFA" w:rsidRPr="007A4CFA" w:rsidRDefault="007A4CFA" w:rsidP="007A4CFA">
      <w:pPr>
        <w:numPr>
          <w:ilvl w:val="0"/>
          <w:numId w:val="2"/>
        </w:numPr>
        <w:spacing w:before="100" w:beforeAutospacing="1" w:after="138" w:line="240" w:lineRule="auto"/>
        <w:ind w:right="230"/>
        <w:jc w:val="both"/>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oświadczenie o braku podstaw do wykluczenia;</w:t>
      </w:r>
    </w:p>
    <w:p w:rsidR="007A4CFA" w:rsidRPr="007A4CFA" w:rsidRDefault="007A4CFA" w:rsidP="007A4CFA">
      <w:pPr>
        <w:numPr>
          <w:ilvl w:val="0"/>
          <w:numId w:val="2"/>
        </w:numPr>
        <w:spacing w:before="100" w:beforeAutospacing="1" w:after="138" w:line="240" w:lineRule="auto"/>
        <w:ind w:right="230"/>
        <w:jc w:val="both"/>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A4CFA">
        <w:rPr>
          <w:rFonts w:ascii="Times New Roman" w:eastAsia="Times New Roman" w:hAnsi="Times New Roman" w:cs="Times New Roman"/>
          <w:sz w:val="24"/>
          <w:szCs w:val="24"/>
          <w:lang w:eastAsia="pl-PL"/>
        </w:rPr>
        <w:t>pkt</w:t>
      </w:r>
      <w:proofErr w:type="spellEnd"/>
      <w:r w:rsidRPr="007A4CFA">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III.4.3) Dokumenty podmiotów zagranicznych</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III.4.3.1) dokument wystawiony w kraju, w którym ma siedzibę lub miejsce zamieszkania potwierdzający, że:</w:t>
      </w:r>
    </w:p>
    <w:p w:rsidR="007A4CFA" w:rsidRPr="007A4CFA" w:rsidRDefault="007A4CFA" w:rsidP="007A4CFA">
      <w:pPr>
        <w:numPr>
          <w:ilvl w:val="0"/>
          <w:numId w:val="3"/>
        </w:numPr>
        <w:spacing w:before="100" w:beforeAutospacing="1" w:after="138" w:line="240" w:lineRule="auto"/>
        <w:ind w:right="230"/>
        <w:jc w:val="both"/>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A4CFA" w:rsidRPr="007A4CFA" w:rsidRDefault="007A4CFA" w:rsidP="007A4CFA">
      <w:pPr>
        <w:numPr>
          <w:ilvl w:val="0"/>
          <w:numId w:val="3"/>
        </w:numPr>
        <w:spacing w:before="100" w:beforeAutospacing="1" w:after="138" w:line="240" w:lineRule="auto"/>
        <w:ind w:right="230"/>
        <w:jc w:val="both"/>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III.4.4) Dokumenty dotyczące przynależności do tej samej grupy kapitałowej</w:t>
      </w:r>
    </w:p>
    <w:p w:rsidR="007A4CFA" w:rsidRPr="007A4CFA" w:rsidRDefault="007A4CFA" w:rsidP="007A4CFA">
      <w:pPr>
        <w:numPr>
          <w:ilvl w:val="0"/>
          <w:numId w:val="4"/>
        </w:numPr>
        <w:spacing w:before="100" w:beforeAutospacing="1" w:after="138" w:line="240" w:lineRule="auto"/>
        <w:ind w:right="230"/>
        <w:jc w:val="both"/>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III.6) INNE DOKUMENTY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 xml:space="preserve">Inne dokumenty niewymienione w </w:t>
      </w:r>
      <w:proofErr w:type="spellStart"/>
      <w:r w:rsidRPr="007A4CFA">
        <w:rPr>
          <w:rFonts w:ascii="Times New Roman" w:eastAsia="Times New Roman" w:hAnsi="Times New Roman" w:cs="Times New Roman"/>
          <w:sz w:val="24"/>
          <w:szCs w:val="24"/>
          <w:lang w:eastAsia="pl-PL"/>
        </w:rPr>
        <w:t>pkt</w:t>
      </w:r>
      <w:proofErr w:type="spellEnd"/>
      <w:r w:rsidRPr="007A4CFA">
        <w:rPr>
          <w:rFonts w:ascii="Times New Roman" w:eastAsia="Times New Roman" w:hAnsi="Times New Roman" w:cs="Times New Roman"/>
          <w:sz w:val="24"/>
          <w:szCs w:val="24"/>
          <w:lang w:eastAsia="pl-PL"/>
        </w:rPr>
        <w:t xml:space="preserve"> III.4) albo w </w:t>
      </w:r>
      <w:proofErr w:type="spellStart"/>
      <w:r w:rsidRPr="007A4CFA">
        <w:rPr>
          <w:rFonts w:ascii="Times New Roman" w:eastAsia="Times New Roman" w:hAnsi="Times New Roman" w:cs="Times New Roman"/>
          <w:sz w:val="24"/>
          <w:szCs w:val="24"/>
          <w:lang w:eastAsia="pl-PL"/>
        </w:rPr>
        <w:t>pkt</w:t>
      </w:r>
      <w:proofErr w:type="spellEnd"/>
      <w:r w:rsidRPr="007A4CFA">
        <w:rPr>
          <w:rFonts w:ascii="Times New Roman" w:eastAsia="Times New Roman" w:hAnsi="Times New Roman" w:cs="Times New Roman"/>
          <w:sz w:val="24"/>
          <w:szCs w:val="24"/>
          <w:lang w:eastAsia="pl-PL"/>
        </w:rPr>
        <w:t xml:space="preserve"> III.5)</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lastRenderedPageBreak/>
        <w:t xml:space="preserve">Oświadczenie, że Wykonawca zapoznał się z warunkami zamówienia i z załączonym wzorem umowy oraz, że przyjmuje ich treść bez żadnych zastrzeżeń-na formularzu oferty - zgodnie z załącznikiem nr 1 do SIWZ. Pełnomocnictwo ustanowione do reprezentowania Wykonawcy-ów </w:t>
      </w:r>
      <w:proofErr w:type="spellStart"/>
      <w:r w:rsidRPr="007A4CFA">
        <w:rPr>
          <w:rFonts w:ascii="Times New Roman" w:eastAsia="Times New Roman" w:hAnsi="Times New Roman" w:cs="Times New Roman"/>
          <w:sz w:val="24"/>
          <w:szCs w:val="24"/>
          <w:lang w:eastAsia="pl-PL"/>
        </w:rPr>
        <w:t>ubiegającego-cych</w:t>
      </w:r>
      <w:proofErr w:type="spellEnd"/>
      <w:r w:rsidRPr="007A4CFA">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za zgodność z oryginałem notarialnie. Świadectwo dopuszczenia lub opinię techniczną CNBOP do stosowania w ochronie przeciwpożarowej,</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SEKCJA IV: PROCEDURA</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IV.1) TRYB UDZIELENIA ZAMÓWIENIA</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IV.1.1) Tryb udzielenia zamówienia:</w:t>
      </w:r>
      <w:r w:rsidRPr="007A4CFA">
        <w:rPr>
          <w:rFonts w:ascii="Times New Roman" w:eastAsia="Times New Roman" w:hAnsi="Times New Roman" w:cs="Times New Roman"/>
          <w:sz w:val="24"/>
          <w:szCs w:val="24"/>
          <w:lang w:eastAsia="pl-PL"/>
        </w:rPr>
        <w:t xml:space="preserve"> przetarg nieograniczony.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IV.2) KRYTERIA OCENY OFERT</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 xml:space="preserve">IV.2.1) Kryteria oceny ofert: </w:t>
      </w:r>
      <w:r w:rsidRPr="007A4CFA">
        <w:rPr>
          <w:rFonts w:ascii="Times New Roman" w:eastAsia="Times New Roman" w:hAnsi="Times New Roman" w:cs="Times New Roman"/>
          <w:sz w:val="24"/>
          <w:szCs w:val="24"/>
          <w:lang w:eastAsia="pl-PL"/>
        </w:rPr>
        <w:t>najniższa cena.</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IV.3) ZMIANA UMOWY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Dopuszczalne zmiany postanowień umowy oraz określenie warunków zmian</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sz w:val="24"/>
          <w:szCs w:val="24"/>
          <w:lang w:eastAsia="pl-PL"/>
        </w:rPr>
        <w:t>Zamawiający dopuszcza możliwość zmiany istotnych postanowień zawartej umowy w stosunku do treści oferty na podstawie, której dokonano wyboru wykonawcy w zakresie: a) zmiany wynagrodzenia w przypadku odstąpienia na wniosek zamawiającego od wykonania części umowy, ze względu na opóźnienia w realizacji przedmiotu umowy albo wadliwość dostarczonej części dostawy, b) niedostępnością na rynku sprzętu-urządzeń wskazanych przez zamawiającego w specyfikacji, a wynikająca z zaprzestania jego produkcji lub wycofaniem z rynku, zmiany zasad dokonywania odbiorów przedmiotu umowy, jeśli nie zmniejszy to zasad bezpieczeństwa i nie spowoduje zwiększenia kosztów dokonywania odbiorów, które obciążałyby zamawiającego, c) zmiany terminu wykonania przedmiotu umowy, przy czym zmiana spowodowana może być okolicznościami leżącymi wyłącznie po stronie zamawiającego lub okolicznościami niezależnymi zarówno od zamawiającego jak i od wykonawcy skutkującymi koniecznością przedłużenia terminu wykonania przedmiotu umowy, w przypadku: - opóźnienia zamawiającego w zakresie dokonywania odbioru, - z powodu okoliczności lub siły wyższej, której nie można było przewidzieć i zapobiec, pomimo należytej staranności. Warunki dokonywania zmian: - inicjowanie zmian na wniosek Wykonawcy lub Zamawiającego, uzasadnienie zmiany prawidłową realizacją przedmiotu umowy, - forma pisemna pod rygorem nieważności w formie aneksu do umowy.</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IV.4) INFORMACJE ADMINISTRACYJNE</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IV.4.1)</w:t>
      </w:r>
      <w:r w:rsidRPr="007A4CFA">
        <w:rPr>
          <w:rFonts w:ascii="Times New Roman" w:eastAsia="Times New Roman" w:hAnsi="Times New Roman" w:cs="Times New Roman"/>
          <w:sz w:val="24"/>
          <w:szCs w:val="24"/>
          <w:lang w:eastAsia="pl-PL"/>
        </w:rPr>
        <w:t> </w:t>
      </w:r>
      <w:r w:rsidRPr="007A4CFA">
        <w:rPr>
          <w:rFonts w:ascii="Times New Roman" w:eastAsia="Times New Roman" w:hAnsi="Times New Roman" w:cs="Times New Roman"/>
          <w:b/>
          <w:bCs/>
          <w:sz w:val="24"/>
          <w:szCs w:val="24"/>
          <w:lang w:eastAsia="pl-PL"/>
        </w:rPr>
        <w:t>Adres strony internetowej, na której jest dostępna specyfikacja istotnych warunków zamówienia:</w:t>
      </w:r>
      <w:r w:rsidRPr="007A4CFA">
        <w:rPr>
          <w:rFonts w:ascii="Times New Roman" w:eastAsia="Times New Roman" w:hAnsi="Times New Roman" w:cs="Times New Roman"/>
          <w:sz w:val="24"/>
          <w:szCs w:val="24"/>
          <w:lang w:eastAsia="pl-PL"/>
        </w:rPr>
        <w:t xml:space="preserve"> www.bip.choszczno.pl</w:t>
      </w:r>
      <w:r w:rsidRPr="007A4CFA">
        <w:rPr>
          <w:rFonts w:ascii="Times New Roman" w:eastAsia="Times New Roman" w:hAnsi="Times New Roman" w:cs="Times New Roman"/>
          <w:sz w:val="24"/>
          <w:szCs w:val="24"/>
          <w:lang w:eastAsia="pl-PL"/>
        </w:rPr>
        <w:br/>
      </w:r>
      <w:r w:rsidRPr="007A4CFA">
        <w:rPr>
          <w:rFonts w:ascii="Times New Roman" w:eastAsia="Times New Roman" w:hAnsi="Times New Roman" w:cs="Times New Roman"/>
          <w:b/>
          <w:bCs/>
          <w:sz w:val="24"/>
          <w:szCs w:val="24"/>
          <w:lang w:eastAsia="pl-PL"/>
        </w:rPr>
        <w:t>Specyfikację istotnych warunków zamówienia można uzyskać pod adresem:</w:t>
      </w:r>
      <w:r w:rsidRPr="007A4CFA">
        <w:rPr>
          <w:rFonts w:ascii="Times New Roman" w:eastAsia="Times New Roman" w:hAnsi="Times New Roman" w:cs="Times New Roman"/>
          <w:sz w:val="24"/>
          <w:szCs w:val="24"/>
          <w:lang w:eastAsia="pl-PL"/>
        </w:rPr>
        <w:t xml:space="preserve"> Urząd Miejski w Choszcznie, ul. Wolności 24, 73-200 Choszczno.</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7A4CFA">
        <w:rPr>
          <w:rFonts w:ascii="Times New Roman" w:eastAsia="Times New Roman" w:hAnsi="Times New Roman" w:cs="Times New Roman"/>
          <w:sz w:val="24"/>
          <w:szCs w:val="24"/>
          <w:lang w:eastAsia="pl-PL"/>
        </w:rPr>
        <w:t xml:space="preserve"> 17.10.2014 godzina 10:00, miejsce: Urząd Miejski w Choszcznie, ul. Wolności 24, 73-200 Choszczno, kancelaria ogólna.</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IV.4.5) Termin związania ofertą:</w:t>
      </w:r>
      <w:r w:rsidRPr="007A4CFA">
        <w:rPr>
          <w:rFonts w:ascii="Times New Roman" w:eastAsia="Times New Roman" w:hAnsi="Times New Roman" w:cs="Times New Roman"/>
          <w:sz w:val="24"/>
          <w:szCs w:val="24"/>
          <w:lang w:eastAsia="pl-PL"/>
        </w:rPr>
        <w:t xml:space="preserve"> okres w dniach: 30 (od ostatecznego terminu składania ofert).</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7A4CFA">
        <w:rPr>
          <w:rFonts w:ascii="Times New Roman" w:eastAsia="Times New Roman" w:hAnsi="Times New Roman" w:cs="Times New Roman"/>
          <w:sz w:val="24"/>
          <w:szCs w:val="24"/>
          <w:lang w:eastAsia="pl-PL"/>
        </w:rPr>
        <w:t xml:space="preserve"> Projekt współfinansowany przez Unię Europejską z Europejskiego Funduszu Rozwoju Regionalnego w ramach Regionalnego Programu Operacyjnego Województwa Zachodniopomorskiego na lata 2007 - 2013..</w:t>
      </w:r>
    </w:p>
    <w:p w:rsidR="007A4CFA" w:rsidRPr="007A4CFA" w:rsidRDefault="007A4CFA" w:rsidP="007A4CFA">
      <w:pPr>
        <w:spacing w:before="100" w:beforeAutospacing="1" w:after="100" w:afterAutospacing="1" w:line="240" w:lineRule="auto"/>
        <w:rPr>
          <w:rFonts w:ascii="Times New Roman" w:eastAsia="Times New Roman" w:hAnsi="Times New Roman" w:cs="Times New Roman"/>
          <w:sz w:val="24"/>
          <w:szCs w:val="24"/>
          <w:lang w:eastAsia="pl-PL"/>
        </w:rPr>
      </w:pPr>
      <w:r w:rsidRPr="007A4CF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A4CFA">
        <w:rPr>
          <w:rFonts w:ascii="Times New Roman" w:eastAsia="Times New Roman" w:hAnsi="Times New Roman" w:cs="Times New Roman"/>
          <w:sz w:val="24"/>
          <w:szCs w:val="24"/>
          <w:lang w:eastAsia="pl-PL"/>
        </w:rPr>
        <w:t>tak</w:t>
      </w:r>
    </w:p>
    <w:p w:rsidR="007A4CFA" w:rsidRPr="007A4CFA" w:rsidRDefault="007A4CFA" w:rsidP="007A4CFA">
      <w:pPr>
        <w:spacing w:after="0" w:line="240" w:lineRule="auto"/>
        <w:rPr>
          <w:rFonts w:ascii="Times New Roman" w:eastAsia="Times New Roman" w:hAnsi="Times New Roman" w:cs="Times New Roman"/>
          <w:sz w:val="24"/>
          <w:szCs w:val="24"/>
          <w:lang w:eastAsia="pl-PL"/>
        </w:rPr>
      </w:pPr>
    </w:p>
    <w:p w:rsidR="00DE17A1" w:rsidRDefault="00DE17A1"/>
    <w:sectPr w:rsidR="00DE17A1" w:rsidSect="00DE17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1BCB"/>
    <w:multiLevelType w:val="multilevel"/>
    <w:tmpl w:val="E502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F85AE8"/>
    <w:multiLevelType w:val="multilevel"/>
    <w:tmpl w:val="A336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5F3C6E"/>
    <w:multiLevelType w:val="multilevel"/>
    <w:tmpl w:val="FF48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7660AE"/>
    <w:multiLevelType w:val="multilevel"/>
    <w:tmpl w:val="96F8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A4CFA"/>
    <w:rsid w:val="007A4CFA"/>
    <w:rsid w:val="009C1DAD"/>
    <w:rsid w:val="00DE17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17A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7A4C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A4C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7A4CF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7A4CF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748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1650</Words>
  <Characters>9904</Characters>
  <Application>Microsoft Office Word</Application>
  <DocSecurity>0</DocSecurity>
  <Lines>82</Lines>
  <Paragraphs>23</Paragraphs>
  <ScaleCrop>false</ScaleCrop>
  <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Desecka Marta</dc:creator>
  <cp:keywords/>
  <dc:description/>
  <cp:lastModifiedBy>Desecka Marta</cp:lastModifiedBy>
  <cp:revision>2</cp:revision>
  <dcterms:created xsi:type="dcterms:W3CDTF">2014-10-09T12:18:00Z</dcterms:created>
  <dcterms:modified xsi:type="dcterms:W3CDTF">2014-10-09T12:18:00Z</dcterms:modified>
</cp:coreProperties>
</file>