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1" w:rsidRPr="00C537F1" w:rsidRDefault="00D8259D" w:rsidP="00C537F1">
      <w:pPr>
        <w:pStyle w:val="Style6"/>
        <w:widowControl/>
        <w:spacing w:before="41" w:line="276" w:lineRule="auto"/>
        <w:jc w:val="left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C537F1">
        <w:rPr>
          <w:rFonts w:ascii="Times New Roman" w:hAnsi="Times New Roman" w:cs="Times New Roman"/>
        </w:rPr>
        <w:t>oznacze</w:t>
      </w:r>
      <w:r w:rsidR="008A5B06" w:rsidRPr="00C537F1">
        <w:rPr>
          <w:rFonts w:ascii="Times New Roman" w:hAnsi="Times New Roman" w:cs="Times New Roman"/>
        </w:rPr>
        <w:t xml:space="preserve">nie sprawy </w:t>
      </w:r>
      <w:r w:rsidR="00C537F1" w:rsidRPr="00451CEB">
        <w:rPr>
          <w:rStyle w:val="FontStyle28"/>
          <w:rFonts w:ascii="Times New Roman" w:hAnsi="Times New Roman" w:cs="Times New Roman"/>
          <w:b w:val="0"/>
          <w:sz w:val="24"/>
          <w:szCs w:val="24"/>
          <w:lang w:eastAsia="en-US"/>
        </w:rPr>
        <w:t>ZP.271.5.2015.GIM</w:t>
      </w:r>
    </w:p>
    <w:p w:rsidR="00D8259D" w:rsidRPr="00C537F1" w:rsidRDefault="00D8259D" w:rsidP="00D8259D"/>
    <w:p w:rsidR="00676376" w:rsidRPr="00C537F1" w:rsidRDefault="00E825FD" w:rsidP="00325AC8">
      <w:pPr>
        <w:jc w:val="right"/>
      </w:pPr>
      <w:r w:rsidRPr="00C537F1">
        <w:t>Choszczno</w:t>
      </w:r>
      <w:r w:rsidR="00E67D53" w:rsidRPr="00C537F1">
        <w:t xml:space="preserve">, dnia </w:t>
      </w:r>
      <w:r w:rsidR="00ED5494">
        <w:t>2</w:t>
      </w:r>
      <w:r w:rsidR="009A30B6">
        <w:t>0</w:t>
      </w:r>
      <w:r w:rsidR="006174DC">
        <w:t>.11</w:t>
      </w:r>
      <w:r w:rsidR="005D69EE" w:rsidRPr="00C537F1">
        <w:t>.2015</w:t>
      </w:r>
      <w:r w:rsidR="00CA15F1" w:rsidRPr="00C537F1">
        <w:t>r</w:t>
      </w:r>
    </w:p>
    <w:p w:rsidR="00325AC8" w:rsidRPr="00C537F1" w:rsidRDefault="00325AC8" w:rsidP="00325AC8"/>
    <w:p w:rsidR="00325AC8" w:rsidRPr="00C537F1" w:rsidRDefault="00325AC8" w:rsidP="00325AC8"/>
    <w:p w:rsidR="00325AC8" w:rsidRDefault="00325AC8" w:rsidP="00325AC8"/>
    <w:p w:rsidR="00676376" w:rsidRDefault="00676376" w:rsidP="00CA15F1">
      <w:pPr>
        <w:ind w:left="4394" w:hanging="614"/>
        <w:rPr>
          <w:b/>
        </w:rPr>
      </w:pPr>
      <w:r>
        <w:rPr>
          <w:b/>
        </w:rPr>
        <w:t>OTRZYMUJĄ :</w:t>
      </w:r>
    </w:p>
    <w:p w:rsidR="00676376" w:rsidRDefault="00165D76" w:rsidP="00165D76">
      <w:pPr>
        <w:ind w:left="4394" w:firstLine="106"/>
        <w:rPr>
          <w:b/>
        </w:rPr>
      </w:pPr>
      <w:r>
        <w:rPr>
          <w:b/>
        </w:rPr>
        <w:t>Wszyscy wykonawcy, którzy złożyli oferty</w:t>
      </w:r>
    </w:p>
    <w:p w:rsidR="00676376" w:rsidRPr="00676376" w:rsidRDefault="00676376" w:rsidP="00676376">
      <w:pPr>
        <w:ind w:left="4394" w:hanging="2774"/>
        <w:rPr>
          <w:b/>
        </w:rPr>
      </w:pPr>
    </w:p>
    <w:p w:rsidR="000169FE" w:rsidRDefault="000169FE">
      <w:pPr>
        <w:ind w:left="4394" w:hanging="4394"/>
        <w:jc w:val="center"/>
        <w:rPr>
          <w:b/>
        </w:rPr>
      </w:pPr>
      <w:r>
        <w:rPr>
          <w:b/>
        </w:rPr>
        <w:t>ZAWIADOMIENIE</w:t>
      </w:r>
    </w:p>
    <w:p w:rsidR="00323E32" w:rsidRDefault="00323E32">
      <w:pPr>
        <w:ind w:left="4394" w:hanging="4394"/>
        <w:jc w:val="center"/>
        <w:rPr>
          <w:b/>
        </w:rPr>
      </w:pPr>
      <w:r>
        <w:rPr>
          <w:b/>
        </w:rPr>
        <w:t>O WYBORZE OFERTY NAJKORZYSTNIEJSZEJ</w:t>
      </w:r>
    </w:p>
    <w:p w:rsidR="00323E32" w:rsidRDefault="00323E32">
      <w:pPr>
        <w:ind w:left="4394" w:hanging="4394"/>
        <w:jc w:val="center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323E32">
        <w:trPr>
          <w:cantSplit/>
          <w:trHeight w:val="522"/>
        </w:trPr>
        <w:tc>
          <w:tcPr>
            <w:tcW w:w="9468" w:type="dxa"/>
          </w:tcPr>
          <w:p w:rsidR="00323E32" w:rsidRPr="006C670E" w:rsidRDefault="006C670E" w:rsidP="006174DC">
            <w:pPr>
              <w:tabs>
                <w:tab w:val="left" w:pos="2268"/>
              </w:tabs>
            </w:pPr>
            <w:r>
              <w:t xml:space="preserve">   </w:t>
            </w:r>
            <w:r w:rsidR="00323E32">
              <w:t>Roboty budowlane</w:t>
            </w:r>
            <w:r w:rsidR="00F65162">
              <w:t xml:space="preserve"> </w:t>
            </w:r>
            <w:r w:rsidR="006174DC">
              <w:rPr>
                <w:b/>
                <w:color w:val="000000"/>
                <w:sz w:val="36"/>
              </w:rPr>
              <w:t>x</w:t>
            </w:r>
            <w:r w:rsidR="00323E32">
              <w:tab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                     Dostawy  </w:t>
            </w:r>
            <w:r w:rsidR="00E825FD">
              <w:rPr>
                <w:b/>
                <w:color w:val="000000"/>
                <w:sz w:val="36"/>
              </w:rPr>
              <w:sym w:font="Courier New" w:char="007F"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</w:t>
            </w:r>
            <w:r w:rsidR="00E67D53">
              <w:rPr>
                <w:b/>
                <w:color w:val="000000"/>
                <w:sz w:val="36"/>
              </w:rPr>
              <w:t xml:space="preserve"> </w:t>
            </w:r>
            <w:r w:rsidR="006C7C96">
              <w:t xml:space="preserve"> </w:t>
            </w:r>
            <w:r>
              <w:t xml:space="preserve">    </w:t>
            </w:r>
            <w:r w:rsidR="00F65162">
              <w:t xml:space="preserve">                              </w:t>
            </w:r>
            <w:r>
              <w:t xml:space="preserve"> Usługi</w:t>
            </w:r>
            <w:r>
              <w:tab/>
            </w:r>
            <w:r w:rsidR="00B86C87">
              <w:rPr>
                <w:b/>
                <w:color w:val="000000"/>
                <w:sz w:val="36"/>
              </w:rPr>
              <w:t xml:space="preserve"> </w:t>
            </w:r>
            <w:r w:rsidR="006174DC">
              <w:rPr>
                <w:b/>
                <w:color w:val="000000"/>
                <w:sz w:val="36"/>
              </w:rPr>
              <w:sym w:font="Courier New" w:char="007F"/>
            </w:r>
          </w:p>
        </w:tc>
      </w:tr>
    </w:tbl>
    <w:p w:rsidR="00323E32" w:rsidRDefault="00323E32">
      <w:pPr>
        <w:pStyle w:val="Logo"/>
        <w:rPr>
          <w:rFonts w:ascii="Century Schoolbook" w:hAnsi="Century Schoolbook"/>
          <w:lang w:val="pl-PL"/>
        </w:rPr>
      </w:pPr>
    </w:p>
    <w:p w:rsidR="00323E32" w:rsidRDefault="00323E32">
      <w:pPr>
        <w:pStyle w:val="Rub1"/>
        <w:rPr>
          <w:smallCaps w:val="0"/>
          <w:sz w:val="24"/>
          <w:lang w:val="pl-PL"/>
        </w:rPr>
      </w:pPr>
      <w:r>
        <w:rPr>
          <w:caps/>
          <w:smallCaps w:val="0"/>
          <w:sz w:val="24"/>
          <w:lang w:val="pl-PL"/>
        </w:rPr>
        <w:t xml:space="preserve">1. </w:t>
      </w:r>
      <w:r w:rsidR="006C670E">
        <w:rPr>
          <w:caps/>
          <w:smallCaps w:val="0"/>
          <w:sz w:val="24"/>
          <w:lang w:val="pl-PL"/>
        </w:rPr>
        <w:t>ZAMAWIAJĄCY.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980"/>
        <w:gridCol w:w="3133"/>
      </w:tblGrid>
      <w:tr w:rsidR="00E67D53">
        <w:trPr>
          <w:cantSplit/>
          <w:trHeight w:val="51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Gmina Choszczno</w:t>
            </w:r>
          </w:p>
        </w:tc>
      </w:tr>
      <w:tr w:rsidR="00E67D53">
        <w:trPr>
          <w:cantSplit/>
          <w:trHeight w:val="36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>Adres pocztowy:</w:t>
            </w:r>
            <w:r>
              <w:rPr>
                <w:b/>
                <w:color w:val="000000"/>
              </w:rPr>
              <w:t xml:space="preserve"> </w:t>
            </w:r>
          </w:p>
          <w:p w:rsidR="00E67D53" w:rsidRDefault="002834AF" w:rsidP="00EC7B85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u</w:t>
            </w:r>
            <w:r w:rsidR="00E67D53">
              <w:rPr>
                <w:b/>
                <w:color w:val="000000"/>
              </w:rPr>
              <w:t xml:space="preserve">l. </w:t>
            </w:r>
            <w:r w:rsidR="00E825FD">
              <w:rPr>
                <w:b/>
                <w:color w:val="000000"/>
              </w:rPr>
              <w:t>Wolności 24</w:t>
            </w:r>
          </w:p>
        </w:tc>
      </w:tr>
      <w:tr w:rsidR="00E67D53">
        <w:trPr>
          <w:cantSplit/>
          <w:trHeight w:val="53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sz w:val="20"/>
              </w:rPr>
              <w:t>Miejscowość:</w:t>
            </w:r>
          </w:p>
          <w:p w:rsidR="00E67D53" w:rsidRDefault="00E825FD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>Choszczno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73-200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  <w:p w:rsidR="00E67D53" w:rsidRDefault="002834AF" w:rsidP="00EC7B85">
            <w:pPr>
              <w:rPr>
                <w:b/>
              </w:rPr>
            </w:pPr>
            <w:r>
              <w:rPr>
                <w:b/>
              </w:rPr>
              <w:t>Zachodnio</w:t>
            </w:r>
            <w:r w:rsidR="00E67D53">
              <w:rPr>
                <w:b/>
              </w:rPr>
              <w:t>pomorskie</w:t>
            </w:r>
          </w:p>
        </w:tc>
      </w:tr>
      <w:tr w:rsidR="00E67D53">
        <w:trPr>
          <w:cantSplit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b/>
              </w:rPr>
            </w:pPr>
            <w:r w:rsidRPr="0070526E">
              <w:rPr>
                <w:sz w:val="20"/>
              </w:rPr>
              <w:t>Nazwisko osoby upoważnionej do kontaktów:</w:t>
            </w:r>
            <w:r>
              <w:rPr>
                <w:b/>
                <w:sz w:val="20"/>
              </w:rPr>
              <w:br/>
            </w:r>
            <w:r w:rsidR="00E825FD">
              <w:rPr>
                <w:b/>
              </w:rPr>
              <w:t xml:space="preserve">p. Marta </w:t>
            </w:r>
            <w:proofErr w:type="spellStart"/>
            <w:r w:rsidR="00E825FD">
              <w:rPr>
                <w:b/>
              </w:rPr>
              <w:t>Desecka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67D53" w:rsidRDefault="00E67D53" w:rsidP="005D69EE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E825FD">
              <w:rPr>
                <w:b/>
              </w:rPr>
              <w:t xml:space="preserve">95 ) 765 93 </w:t>
            </w:r>
            <w:r w:rsidR="005D69EE">
              <w:rPr>
                <w:b/>
              </w:rPr>
              <w:t>35</w:t>
            </w:r>
          </w:p>
        </w:tc>
      </w:tr>
      <w:tr w:rsidR="00E67D53">
        <w:trPr>
          <w:cantSplit/>
          <w:trHeight w:val="159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E67D53" w:rsidRPr="0070526E" w:rsidRDefault="007F5C34" w:rsidP="00EC7B85">
            <w:pPr>
              <w:rPr>
                <w:b/>
              </w:rPr>
            </w:pPr>
            <w:hyperlink r:id="rId8" w:history="1">
              <w:r w:rsidR="005D69EE" w:rsidRPr="00DF652D">
                <w:rPr>
                  <w:rStyle w:val="Hipercze"/>
                  <w:b/>
                </w:rPr>
                <w:t>mdesecka@gmina.choszczno.pl</w:t>
              </w:r>
            </w:hyperlink>
            <w:r w:rsidR="00E825FD">
              <w:rPr>
                <w:b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7D53" w:rsidRPr="0070526E" w:rsidRDefault="00E67D53" w:rsidP="00EC7B85">
            <w:pPr>
              <w:rPr>
                <w:sz w:val="20"/>
              </w:rPr>
            </w:pPr>
            <w:proofErr w:type="spellStart"/>
            <w:r w:rsidRPr="0070526E">
              <w:rPr>
                <w:sz w:val="20"/>
              </w:rPr>
              <w:t>Fax</w:t>
            </w:r>
            <w:proofErr w:type="spellEnd"/>
            <w:r w:rsidRPr="0070526E">
              <w:rPr>
                <w:sz w:val="20"/>
              </w:rPr>
              <w:t>:</w:t>
            </w:r>
          </w:p>
          <w:p w:rsidR="00E67D53" w:rsidRDefault="00E67D53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 xml:space="preserve">( </w:t>
            </w:r>
            <w:r w:rsidR="00E825FD">
              <w:rPr>
                <w:b/>
                <w:color w:val="000000"/>
              </w:rPr>
              <w:t>95 ) 765 93 06</w:t>
            </w:r>
          </w:p>
        </w:tc>
      </w:tr>
    </w:tbl>
    <w:p w:rsidR="00323E32" w:rsidRDefault="00323E32"/>
    <w:p w:rsidR="00D760C4" w:rsidRDefault="00323E32">
      <w:pPr>
        <w:pStyle w:val="Rub2"/>
        <w:tabs>
          <w:tab w:val="clear" w:pos="709"/>
          <w:tab w:val="left" w:pos="567"/>
        </w:tabs>
        <w:rPr>
          <w:b/>
          <w:sz w:val="24"/>
          <w:szCs w:val="24"/>
          <w:lang w:val="pl-PL"/>
        </w:rPr>
      </w:pPr>
      <w:r w:rsidRPr="000169FE">
        <w:rPr>
          <w:b/>
          <w:sz w:val="24"/>
          <w:szCs w:val="24"/>
          <w:lang w:val="pl-PL"/>
        </w:rPr>
        <w:t>2.</w:t>
      </w:r>
      <w:r w:rsidR="006C670E">
        <w:rPr>
          <w:b/>
          <w:sz w:val="24"/>
          <w:szCs w:val="24"/>
          <w:lang w:val="pl-PL"/>
        </w:rPr>
        <w:t xml:space="preserve"> publikacja</w:t>
      </w:r>
      <w:r w:rsidRPr="000169FE">
        <w:rPr>
          <w:b/>
          <w:sz w:val="24"/>
          <w:szCs w:val="24"/>
          <w:lang w:val="pl-PL"/>
        </w:rPr>
        <w:t xml:space="preserve"> ogłoszenia </w:t>
      </w:r>
      <w:r w:rsidR="00D760C4">
        <w:rPr>
          <w:b/>
          <w:sz w:val="24"/>
          <w:szCs w:val="24"/>
          <w:lang w:val="pl-PL"/>
        </w:rPr>
        <w:t>:</w:t>
      </w:r>
    </w:p>
    <w:p w:rsidR="00323E32" w:rsidRPr="00D760C4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>
        <w:rPr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CC77E8">
        <w:rPr>
          <w:b/>
          <w:sz w:val="28"/>
          <w:szCs w:val="28"/>
          <w:lang w:val="pl-PL"/>
        </w:rPr>
        <w:t>x</w:t>
      </w:r>
    </w:p>
    <w:p w:rsidR="004D66C6" w:rsidRPr="00D760C4" w:rsidRDefault="004D66C6" w:rsidP="004D66C6"/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70"/>
      </w:tblGrid>
      <w:tr w:rsidR="00323E32">
        <w:tc>
          <w:tcPr>
            <w:tcW w:w="2628" w:type="dxa"/>
          </w:tcPr>
          <w:p w:rsidR="00323E32" w:rsidRDefault="00D760C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325AC8" w:rsidRDefault="00323E32" w:rsidP="006174D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Nr </w:t>
            </w:r>
            <w:r w:rsidR="006174DC">
              <w:rPr>
                <w:b/>
                <w:color w:val="000000"/>
              </w:rPr>
              <w:t>161289</w:t>
            </w:r>
            <w:r w:rsidR="005D69EE">
              <w:rPr>
                <w:b/>
                <w:color w:val="000000"/>
              </w:rPr>
              <w:t>-2015</w:t>
            </w:r>
            <w:r>
              <w:rPr>
                <w:color w:val="000000"/>
              </w:rPr>
              <w:t xml:space="preserve">   z  </w:t>
            </w:r>
            <w:r w:rsidR="00D760C4">
              <w:rPr>
                <w:color w:val="000000"/>
              </w:rPr>
              <w:t xml:space="preserve">dnia  </w:t>
            </w:r>
            <w:r w:rsidR="006174DC">
              <w:rPr>
                <w:b/>
                <w:color w:val="000000"/>
              </w:rPr>
              <w:t>5.11</w:t>
            </w:r>
            <w:r w:rsidR="005D69EE">
              <w:rPr>
                <w:b/>
                <w:color w:val="000000"/>
              </w:rPr>
              <w:t>.2015</w:t>
            </w:r>
            <w:r w:rsidR="00B86C87" w:rsidRPr="002834AF">
              <w:rPr>
                <w:b/>
                <w:color w:val="000000"/>
              </w:rPr>
              <w:t>r</w:t>
            </w:r>
          </w:p>
        </w:tc>
      </w:tr>
    </w:tbl>
    <w:p w:rsidR="00323E32" w:rsidRDefault="00323E32">
      <w:pPr>
        <w:pStyle w:val="Rub3"/>
        <w:jc w:val="left"/>
        <w:rPr>
          <w:i w:val="0"/>
          <w:lang w:val="pl-PL"/>
        </w:rPr>
      </w:pPr>
    </w:p>
    <w:p w:rsidR="00323E32" w:rsidRDefault="006C670E">
      <w:pPr>
        <w:rPr>
          <w:b/>
        </w:rPr>
      </w:pPr>
      <w:r>
        <w:rPr>
          <w:b/>
        </w:rPr>
        <w:t>3</w:t>
      </w:r>
      <w:r w:rsidR="00323E32">
        <w:rPr>
          <w:b/>
        </w:rPr>
        <w:t xml:space="preserve">. </w:t>
      </w:r>
      <w:r w:rsidR="00323E32">
        <w:rPr>
          <w:b/>
          <w:smallCaps/>
        </w:rPr>
        <w:t>Nomenklatura</w:t>
      </w:r>
    </w:p>
    <w:tbl>
      <w:tblPr>
        <w:tblW w:w="9468" w:type="dxa"/>
        <w:tblLayout w:type="fixed"/>
        <w:tblLook w:val="0000"/>
      </w:tblPr>
      <w:tblGrid>
        <w:gridCol w:w="2628"/>
        <w:gridCol w:w="6840"/>
      </w:tblGrid>
      <w:tr w:rsidR="00323E3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323E32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Default="006D46EB">
            <w:pPr>
              <w:ind w:left="33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Oznaczenie wg Wspólnego</w:t>
            </w:r>
            <w:r w:rsidR="00323E32">
              <w:rPr>
                <w:b/>
                <w:color w:val="000000"/>
              </w:rPr>
              <w:t xml:space="preserve"> Słownik</w:t>
            </w:r>
            <w:r>
              <w:rPr>
                <w:b/>
                <w:color w:val="000000"/>
              </w:rPr>
              <w:t>a</w:t>
            </w:r>
            <w:r w:rsidR="00323E32">
              <w:rPr>
                <w:b/>
                <w:color w:val="000000"/>
              </w:rPr>
              <w:t xml:space="preserve"> Zamówień (CPV)</w:t>
            </w:r>
          </w:p>
        </w:tc>
      </w:tr>
      <w:tr w:rsidR="00323E32" w:rsidTr="002834AF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6D46EB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23E32">
              <w:rPr>
                <w:color w:val="000000"/>
              </w:rPr>
              <w:t>rzedmiot</w:t>
            </w:r>
            <w:r>
              <w:rPr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bottom"/>
          </w:tcPr>
          <w:p w:rsidR="00323E32" w:rsidRPr="00E825FD" w:rsidRDefault="00ED5494" w:rsidP="00F651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45420000-7, 45400000-1</w:t>
            </w:r>
          </w:p>
        </w:tc>
      </w:tr>
    </w:tbl>
    <w:p w:rsidR="00323E32" w:rsidRDefault="00323E32">
      <w:pPr>
        <w:tabs>
          <w:tab w:val="left" w:pos="709"/>
          <w:tab w:val="left" w:pos="1276"/>
          <w:tab w:val="left" w:pos="1843"/>
        </w:tabs>
        <w:rPr>
          <w:b/>
          <w:i/>
          <w:color w:val="000000"/>
          <w:sz w:val="16"/>
        </w:rPr>
      </w:pPr>
    </w:p>
    <w:p w:rsidR="00323E32" w:rsidRDefault="006C670E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mallCaps/>
          <w:sz w:val="24"/>
          <w:lang w:val="pl-PL"/>
        </w:rPr>
      </w:pPr>
      <w:r>
        <w:rPr>
          <w:i w:val="0"/>
          <w:sz w:val="24"/>
          <w:lang w:val="pl-PL"/>
        </w:rPr>
        <w:t>4</w:t>
      </w:r>
      <w:r w:rsidR="00323E32">
        <w:rPr>
          <w:i w:val="0"/>
          <w:sz w:val="24"/>
          <w:lang w:val="pl-PL"/>
        </w:rPr>
        <w:t>. N</w:t>
      </w:r>
      <w:r>
        <w:rPr>
          <w:i w:val="0"/>
          <w:smallCaps/>
          <w:sz w:val="24"/>
          <w:lang w:val="pl-PL"/>
        </w:rPr>
        <w:t>azwa przedmiotu zamówienia</w:t>
      </w:r>
    </w:p>
    <w:p w:rsidR="00E67D53" w:rsidRPr="00E67D53" w:rsidRDefault="006174DC" w:rsidP="008A5B06">
      <w:pPr>
        <w:pStyle w:val="Rub1"/>
        <w:jc w:val="center"/>
        <w:rPr>
          <w:sz w:val="28"/>
          <w:szCs w:val="28"/>
          <w:lang w:val="pl-PL"/>
        </w:rPr>
      </w:pPr>
      <w:r w:rsidRPr="006174DC">
        <w:rPr>
          <w:bCs/>
          <w:sz w:val="24"/>
          <w:szCs w:val="24"/>
          <w:lang w:val="pl-PL"/>
        </w:rPr>
        <w:t>Wymiana istniejącej drewnianej stolarki okiennej i drzwiowej na nową stolarkę okienną i drzwiową z profili PCV oraz poszerzenie dwóch otworów komunikacyjnych w Publicznym Gimnazjum w Choszcznie</w:t>
      </w:r>
      <w:r>
        <w:rPr>
          <w:bCs/>
          <w:sz w:val="24"/>
          <w:szCs w:val="24"/>
          <w:lang w:val="pl-PL"/>
        </w:rPr>
        <w:t>.</w:t>
      </w:r>
      <w:r w:rsidR="002834AF" w:rsidRPr="002834AF">
        <w:rPr>
          <w:sz w:val="24"/>
          <w:szCs w:val="24"/>
          <w:lang w:val="pl-PL"/>
        </w:rPr>
        <w:br/>
      </w:r>
    </w:p>
    <w:p w:rsidR="00760820" w:rsidRDefault="00760820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5. Tryb postępowania</w:t>
      </w:r>
      <w:r w:rsidR="00D760C4">
        <w:rPr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50"/>
        <w:gridCol w:w="2700"/>
        <w:gridCol w:w="540"/>
        <w:gridCol w:w="3056"/>
        <w:gridCol w:w="851"/>
      </w:tblGrid>
      <w:tr w:rsidR="00760820">
        <w:tc>
          <w:tcPr>
            <w:tcW w:w="2480" w:type="dxa"/>
          </w:tcPr>
          <w:p w:rsidR="00760820" w:rsidRDefault="00760820" w:rsidP="00760820">
            <w:r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x </w:t>
            </w:r>
          </w:p>
        </w:tc>
        <w:tc>
          <w:tcPr>
            <w:tcW w:w="2700" w:type="dxa"/>
          </w:tcPr>
          <w:p w:rsidR="00760820" w:rsidRDefault="00760820" w:rsidP="00760820">
            <w:r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color w:val="000000"/>
              </w:rPr>
              <w:t xml:space="preserve">Negocjacje </w:t>
            </w:r>
            <w:r>
              <w:t>bez ogłoszenia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 wolnej ręki</w:t>
            </w:r>
          </w:p>
        </w:tc>
        <w:tc>
          <w:tcPr>
            <w:tcW w:w="650" w:type="dxa"/>
          </w:tcPr>
          <w:p w:rsidR="00760820" w:rsidRDefault="00760820" w:rsidP="00760820"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>Licytacja elektroniczna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b/>
                <w:i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Pr="00760820" w:rsidRDefault="00760820" w:rsidP="00760820">
            <w:r>
              <w:t>Dialog konkurencyjny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Zapytanie o cenę</w:t>
            </w:r>
          </w:p>
        </w:tc>
        <w:tc>
          <w:tcPr>
            <w:tcW w:w="65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 xml:space="preserve">Negocjacje </w:t>
            </w:r>
            <w:r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</w:p>
        </w:tc>
      </w:tr>
    </w:tbl>
    <w:p w:rsidR="00760820" w:rsidRDefault="00760820" w:rsidP="006D46EB">
      <w:pPr>
        <w:pStyle w:val="Rub1"/>
        <w:rPr>
          <w:sz w:val="24"/>
          <w:lang w:val="pl-PL"/>
        </w:rPr>
      </w:pPr>
    </w:p>
    <w:p w:rsidR="00676376" w:rsidRDefault="00676376" w:rsidP="006D46EB">
      <w:pPr>
        <w:pStyle w:val="Rub1"/>
        <w:rPr>
          <w:sz w:val="24"/>
          <w:lang w:val="pl-PL"/>
        </w:rPr>
      </w:pPr>
    </w:p>
    <w:p w:rsidR="00B86C87" w:rsidRDefault="00B86C87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EE508C" w:rsidRDefault="00EE508C" w:rsidP="00C64015">
      <w:pPr>
        <w:pStyle w:val="Rub1"/>
        <w:ind w:left="360" w:hanging="360"/>
        <w:jc w:val="left"/>
        <w:rPr>
          <w:sz w:val="24"/>
          <w:lang w:val="pl-PL"/>
        </w:rPr>
      </w:pPr>
      <w:r>
        <w:rPr>
          <w:sz w:val="24"/>
          <w:lang w:val="pl-PL"/>
        </w:rPr>
        <w:t>6. WYKAZ WYKONAWCÓW, KTÓRZY ZŁOŻYLI OFERTY WRAZ ZE STRESZCZENIEM OCENY OFERT</w:t>
      </w:r>
    </w:p>
    <w:tbl>
      <w:tblPr>
        <w:tblW w:w="942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2336"/>
        <w:gridCol w:w="3218"/>
        <w:gridCol w:w="2551"/>
        <w:gridCol w:w="917"/>
      </w:tblGrid>
      <w:tr w:rsidR="002E727D" w:rsidRPr="00EE508C" w:rsidTr="005D69EE">
        <w:trPr>
          <w:trHeight w:val="260"/>
        </w:trPr>
        <w:tc>
          <w:tcPr>
            <w:tcW w:w="400" w:type="dxa"/>
            <w:vMerge w:val="restart"/>
          </w:tcPr>
          <w:p w:rsidR="00EE508C" w:rsidRDefault="00EE508C" w:rsidP="00EE508C">
            <w:r>
              <w:t>Nr</w:t>
            </w:r>
          </w:p>
          <w:p w:rsidR="00EE508C" w:rsidRPr="00EE508C" w:rsidRDefault="00EE508C" w:rsidP="00EE508C">
            <w:r>
              <w:t>of.</w:t>
            </w:r>
          </w:p>
        </w:tc>
        <w:tc>
          <w:tcPr>
            <w:tcW w:w="2336" w:type="dxa"/>
            <w:vMerge w:val="restart"/>
            <w:vAlign w:val="center"/>
          </w:tcPr>
          <w:p w:rsidR="00EE508C" w:rsidRPr="005D69EE" w:rsidRDefault="00EE508C" w:rsidP="002E727D">
            <w:pPr>
              <w:jc w:val="center"/>
              <w:rPr>
                <w:sz w:val="20"/>
                <w:szCs w:val="20"/>
              </w:rPr>
            </w:pPr>
          </w:p>
          <w:p w:rsidR="00EE508C" w:rsidRPr="005D69EE" w:rsidRDefault="00EE508C" w:rsidP="002E727D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>Nazwa i adres wykonawcy</w:t>
            </w:r>
          </w:p>
        </w:tc>
        <w:tc>
          <w:tcPr>
            <w:tcW w:w="5769" w:type="dxa"/>
            <w:gridSpan w:val="2"/>
          </w:tcPr>
          <w:p w:rsidR="00EE508C" w:rsidRPr="005D69EE" w:rsidRDefault="00EE508C" w:rsidP="00EE508C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 xml:space="preserve">Kryteria oceny ofert – ilość </w:t>
            </w:r>
            <w:proofErr w:type="spellStart"/>
            <w:r w:rsidRPr="005D69EE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17" w:type="dxa"/>
            <w:vMerge w:val="restart"/>
          </w:tcPr>
          <w:p w:rsidR="00EE508C" w:rsidRPr="005D69EE" w:rsidRDefault="00EE508C" w:rsidP="00EE508C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 xml:space="preserve">Łączna ilość </w:t>
            </w:r>
            <w:proofErr w:type="spellStart"/>
            <w:r w:rsidRPr="005D69EE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6174DC" w:rsidTr="006174DC">
        <w:trPr>
          <w:trHeight w:val="280"/>
        </w:trPr>
        <w:tc>
          <w:tcPr>
            <w:tcW w:w="400" w:type="dxa"/>
            <w:vMerge/>
          </w:tcPr>
          <w:p w:rsidR="006174DC" w:rsidRDefault="006174DC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2336" w:type="dxa"/>
            <w:vMerge/>
          </w:tcPr>
          <w:p w:rsidR="006174DC" w:rsidRPr="005D69EE" w:rsidRDefault="006174DC" w:rsidP="00EE508C">
            <w:pPr>
              <w:pStyle w:val="Rub1"/>
              <w:ind w:left="360" w:hanging="360"/>
              <w:rPr>
                <w:b w:val="0"/>
                <w:lang w:val="pl-PL"/>
              </w:rPr>
            </w:pPr>
          </w:p>
        </w:tc>
        <w:tc>
          <w:tcPr>
            <w:tcW w:w="3218" w:type="dxa"/>
            <w:vAlign w:val="center"/>
          </w:tcPr>
          <w:p w:rsidR="006174DC" w:rsidRDefault="006174DC" w:rsidP="002E727D">
            <w:pPr>
              <w:pStyle w:val="Rub1"/>
              <w:jc w:val="center"/>
              <w:rPr>
                <w:b w:val="0"/>
                <w:lang w:val="pl-PL"/>
              </w:rPr>
            </w:pPr>
            <w:r w:rsidRPr="005D69EE">
              <w:rPr>
                <w:b w:val="0"/>
                <w:lang w:val="pl-PL"/>
              </w:rPr>
              <w:t xml:space="preserve">cena </w:t>
            </w:r>
          </w:p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95</w:t>
            </w:r>
            <w:r w:rsidRPr="005D69EE">
              <w:rPr>
                <w:b w:val="0"/>
                <w:lang w:val="pl-PL"/>
              </w:rPr>
              <w:t>%</w:t>
            </w:r>
          </w:p>
        </w:tc>
        <w:tc>
          <w:tcPr>
            <w:tcW w:w="2551" w:type="dxa"/>
            <w:vAlign w:val="center"/>
          </w:tcPr>
          <w:p w:rsidR="006174DC" w:rsidRDefault="006174DC" w:rsidP="005D69EE">
            <w:pPr>
              <w:pStyle w:val="Rub1"/>
              <w:jc w:val="center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termin wykonania</w:t>
            </w:r>
          </w:p>
          <w:p w:rsidR="006174DC" w:rsidRPr="005D69EE" w:rsidRDefault="006174DC" w:rsidP="005D69EE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5%</w:t>
            </w:r>
          </w:p>
        </w:tc>
        <w:tc>
          <w:tcPr>
            <w:tcW w:w="917" w:type="dxa"/>
            <w:vMerge/>
          </w:tcPr>
          <w:p w:rsidR="006174DC" w:rsidRPr="005D69EE" w:rsidRDefault="006174DC" w:rsidP="00372F64">
            <w:pPr>
              <w:pStyle w:val="Rub1"/>
              <w:rPr>
                <w:b w:val="0"/>
                <w:smallCaps w:val="0"/>
                <w:lang w:val="pl-PL"/>
              </w:rPr>
            </w:pPr>
          </w:p>
        </w:tc>
      </w:tr>
      <w:tr w:rsidR="006174DC" w:rsidTr="006174DC">
        <w:trPr>
          <w:trHeight w:val="622"/>
        </w:trPr>
        <w:tc>
          <w:tcPr>
            <w:tcW w:w="400" w:type="dxa"/>
            <w:vAlign w:val="center"/>
          </w:tcPr>
          <w:p w:rsidR="006174DC" w:rsidRPr="009A30B6" w:rsidRDefault="006174DC" w:rsidP="002E727D">
            <w:pPr>
              <w:pStyle w:val="Rub1"/>
              <w:ind w:left="360" w:hanging="360"/>
              <w:jc w:val="center"/>
              <w:rPr>
                <w:b w:val="0"/>
                <w:sz w:val="24"/>
                <w:lang w:val="pl-PL"/>
              </w:rPr>
            </w:pPr>
            <w:r w:rsidRPr="009A30B6">
              <w:rPr>
                <w:b w:val="0"/>
                <w:sz w:val="24"/>
                <w:lang w:val="pl-PL"/>
              </w:rPr>
              <w:t>1</w:t>
            </w:r>
          </w:p>
        </w:tc>
        <w:tc>
          <w:tcPr>
            <w:tcW w:w="2336" w:type="dxa"/>
          </w:tcPr>
          <w:p w:rsidR="006174DC" w:rsidRDefault="006174DC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OKNA – PLUS Sp. z o.o.</w:t>
            </w:r>
          </w:p>
          <w:p w:rsidR="006174DC" w:rsidRDefault="006174DC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Mickiewicza 82 B, </w:t>
            </w:r>
          </w:p>
          <w:p w:rsidR="006174DC" w:rsidRPr="005D69EE" w:rsidRDefault="006174DC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37-300 Leżajsk</w:t>
            </w:r>
          </w:p>
        </w:tc>
        <w:tc>
          <w:tcPr>
            <w:tcW w:w="3218" w:type="dxa"/>
            <w:vAlign w:val="center"/>
          </w:tcPr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95</w:t>
            </w:r>
            <w:r w:rsidRPr="005D69EE">
              <w:rPr>
                <w:b w:val="0"/>
                <w:lang w:val="pl-PL"/>
              </w:rPr>
              <w:t>,00</w:t>
            </w:r>
          </w:p>
        </w:tc>
        <w:tc>
          <w:tcPr>
            <w:tcW w:w="2551" w:type="dxa"/>
            <w:vAlign w:val="center"/>
          </w:tcPr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  <w:r w:rsidRPr="005D69EE">
              <w:rPr>
                <w:b w:val="0"/>
                <w:lang w:val="pl-PL"/>
              </w:rPr>
              <w:t>5,00</w:t>
            </w:r>
          </w:p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</w:p>
        </w:tc>
        <w:tc>
          <w:tcPr>
            <w:tcW w:w="917" w:type="dxa"/>
            <w:vAlign w:val="center"/>
          </w:tcPr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  <w:r w:rsidRPr="005D69EE">
              <w:rPr>
                <w:b w:val="0"/>
                <w:lang w:val="pl-PL"/>
              </w:rPr>
              <w:t>100,00</w:t>
            </w:r>
          </w:p>
        </w:tc>
      </w:tr>
    </w:tbl>
    <w:p w:rsidR="00EE508C" w:rsidRDefault="00EE508C" w:rsidP="00EE508C">
      <w:pPr>
        <w:pStyle w:val="Rub1"/>
        <w:ind w:left="360" w:hanging="360"/>
        <w:rPr>
          <w:sz w:val="24"/>
          <w:lang w:val="pl-PL"/>
        </w:rPr>
      </w:pPr>
    </w:p>
    <w:p w:rsidR="00A24A66" w:rsidRDefault="00A24A66" w:rsidP="006D46EB">
      <w:pPr>
        <w:pStyle w:val="Rub1"/>
        <w:rPr>
          <w:sz w:val="24"/>
          <w:lang w:val="pl-PL"/>
        </w:rPr>
      </w:pPr>
    </w:p>
    <w:p w:rsidR="00323E32" w:rsidRDefault="00EE508C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7</w:t>
      </w:r>
      <w:r w:rsidR="001F6D6F">
        <w:rPr>
          <w:sz w:val="24"/>
          <w:lang w:val="pl-PL"/>
        </w:rPr>
        <w:t>. WYBÓR OFERTY NAJKORZYSTNIEJSZEJ</w:t>
      </w:r>
    </w:p>
    <w:tbl>
      <w:tblPr>
        <w:tblW w:w="9464" w:type="dxa"/>
        <w:tblLayout w:type="fixed"/>
        <w:tblLook w:val="0000"/>
      </w:tblPr>
      <w:tblGrid>
        <w:gridCol w:w="4968"/>
        <w:gridCol w:w="4496"/>
      </w:tblGrid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E32" w:rsidRDefault="006D46EB">
            <w:pPr>
              <w:rPr>
                <w:color w:val="000000"/>
              </w:rPr>
            </w:pPr>
            <w:r>
              <w:rPr>
                <w:b/>
              </w:rPr>
              <w:t xml:space="preserve">     </w:t>
            </w:r>
            <w:r w:rsidR="00323E32">
              <w:rPr>
                <w:color w:val="000000"/>
              </w:rPr>
              <w:t>Nazwa wykonawcy</w:t>
            </w:r>
          </w:p>
          <w:p w:rsidR="00527D72" w:rsidRDefault="00527D72" w:rsidP="0052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OKNA – PLUS Sp. z o.o.</w:t>
            </w:r>
          </w:p>
          <w:p w:rsidR="00323E32" w:rsidRPr="00412F83" w:rsidRDefault="00323E32" w:rsidP="00F365CE"/>
        </w:tc>
        <w:tc>
          <w:tcPr>
            <w:tcW w:w="4496" w:type="dxa"/>
            <w:tcBorders>
              <w:left w:val="nil"/>
            </w:tcBorders>
          </w:tcPr>
          <w:p w:rsidR="00323E32" w:rsidRDefault="00323E32">
            <w:pPr>
              <w:rPr>
                <w:color w:val="000000"/>
              </w:rPr>
            </w:pP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:rsidR="00323E32" w:rsidRPr="006A072A" w:rsidRDefault="00527D72" w:rsidP="002D7DAB">
            <w:r>
              <w:rPr>
                <w:sz w:val="20"/>
                <w:szCs w:val="20"/>
              </w:rPr>
              <w:t>ul. Mickiewicza 82 B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pocztowy </w:t>
            </w:r>
          </w:p>
          <w:p w:rsidR="00323E32" w:rsidRDefault="00527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37-300</w:t>
            </w: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  <w:p w:rsidR="00323E32" w:rsidRPr="002D7DAB" w:rsidRDefault="00527D72" w:rsidP="002D7DAB">
            <w:pPr>
              <w:rPr>
                <w:b/>
              </w:rPr>
            </w:pPr>
            <w:r>
              <w:rPr>
                <w:b/>
              </w:rPr>
              <w:t>Leżajsk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Województwo/Kraj</w:t>
            </w:r>
          </w:p>
          <w:p w:rsidR="00323E32" w:rsidRDefault="00527D72">
            <w:pPr>
              <w:pStyle w:val="Nagwek1"/>
            </w:pPr>
            <w:r>
              <w:t>Podkarpackie</w:t>
            </w:r>
            <w:r w:rsidR="009B1B0F">
              <w:t>/</w:t>
            </w:r>
            <w:r w:rsidR="007C6D30">
              <w:t>Polska</w:t>
            </w:r>
          </w:p>
        </w:tc>
      </w:tr>
      <w:tr w:rsidR="00323E3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  <w:p w:rsidR="00323E32" w:rsidRPr="00B4608F" w:rsidRDefault="00B4608F" w:rsidP="00527D72">
            <w:pPr>
              <w:rPr>
                <w:b/>
              </w:rPr>
            </w:pPr>
            <w:r w:rsidRPr="00B4608F">
              <w:rPr>
                <w:b/>
              </w:rPr>
              <w:t xml:space="preserve">( </w:t>
            </w:r>
            <w:r w:rsidR="00527D72">
              <w:rPr>
                <w:b/>
              </w:rPr>
              <w:t>16</w:t>
            </w:r>
            <w:r w:rsidR="00412F83">
              <w:rPr>
                <w:b/>
              </w:rPr>
              <w:t xml:space="preserve"> ) </w:t>
            </w:r>
            <w:r w:rsidR="00527D72">
              <w:rPr>
                <w:b/>
              </w:rPr>
              <w:t>622 70 41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Faks</w:t>
            </w:r>
          </w:p>
          <w:p w:rsidR="00323E32" w:rsidRDefault="006A072A" w:rsidP="00527D72">
            <w:pPr>
              <w:rPr>
                <w:b/>
                <w:bCs/>
                <w:color w:val="000000"/>
              </w:rPr>
            </w:pPr>
            <w:r w:rsidRPr="00B4608F">
              <w:rPr>
                <w:b/>
              </w:rPr>
              <w:t xml:space="preserve">( </w:t>
            </w:r>
            <w:r w:rsidR="00527D72">
              <w:rPr>
                <w:b/>
              </w:rPr>
              <w:t>16</w:t>
            </w:r>
            <w:r>
              <w:rPr>
                <w:b/>
              </w:rPr>
              <w:t xml:space="preserve"> ) </w:t>
            </w:r>
            <w:r w:rsidR="00527D72">
              <w:rPr>
                <w:b/>
              </w:rPr>
              <w:t>622 70 41</w:t>
            </w:r>
          </w:p>
        </w:tc>
      </w:tr>
      <w:tr w:rsidR="006D46EB">
        <w:tblPrEx>
          <w:tblCellMar>
            <w:left w:w="107" w:type="dxa"/>
            <w:right w:w="107" w:type="dxa"/>
          </w:tblCellMar>
        </w:tblPrEx>
        <w:trPr>
          <w:cantSplit/>
          <w:trHeight w:val="13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wybranej oferty</w:t>
            </w:r>
            <w:r w:rsidR="008A5F3D">
              <w:rPr>
                <w:b/>
                <w:color w:val="000000"/>
              </w:rPr>
              <w:t xml:space="preserve"> :</w:t>
            </w:r>
          </w:p>
          <w:p w:rsidR="006D46EB" w:rsidRDefault="007C6D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27D72">
              <w:rPr>
                <w:b/>
                <w:color w:val="000000"/>
              </w:rPr>
              <w:t>275 008,69 PLN</w:t>
            </w:r>
            <w:r w:rsidR="00CC77E8">
              <w:rPr>
                <w:b/>
                <w:color w:val="000000"/>
              </w:rPr>
              <w:t xml:space="preserve"> </w:t>
            </w:r>
          </w:p>
          <w:p w:rsidR="006D46EB" w:rsidRDefault="006D46EB" w:rsidP="002E727D">
            <w:pPr>
              <w:rPr>
                <w:color w:val="00000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Uzasadnienie wyboru oferty </w:t>
            </w:r>
            <w:r w:rsidR="007C6D30">
              <w:rPr>
                <w:b/>
                <w:color w:val="000000"/>
              </w:rPr>
              <w:t>:</w:t>
            </w:r>
          </w:p>
          <w:p w:rsidR="008A5F3D" w:rsidRPr="00D45761" w:rsidRDefault="007C6D30" w:rsidP="00D45761">
            <w:pPr>
              <w:rPr>
                <w:color w:val="000000"/>
              </w:rPr>
            </w:pPr>
            <w:r w:rsidRPr="00D45761">
              <w:rPr>
                <w:color w:val="000000"/>
              </w:rPr>
              <w:t xml:space="preserve">Wykonawca spełnia warunki udziału w postępowaniu. Oferta złożona zgodnie z wymaganiami SIWZ. </w:t>
            </w:r>
            <w:r w:rsidR="00165D76" w:rsidRPr="00D45761">
              <w:rPr>
                <w:color w:val="000000"/>
              </w:rPr>
              <w:t xml:space="preserve">Oferta z </w:t>
            </w:r>
            <w:r w:rsidR="00D45761" w:rsidRPr="00D45761">
              <w:rPr>
                <w:color w:val="000000"/>
              </w:rPr>
              <w:t xml:space="preserve">najkorzystniejszym bilansem </w:t>
            </w:r>
            <w:r w:rsidR="002E727D" w:rsidRPr="00D45761">
              <w:rPr>
                <w:color w:val="000000"/>
              </w:rPr>
              <w:t>kryteriów</w:t>
            </w:r>
            <w:r w:rsidR="001A7BCB" w:rsidRPr="00D45761">
              <w:rPr>
                <w:color w:val="000000"/>
              </w:rPr>
              <w:t>.</w:t>
            </w:r>
          </w:p>
        </w:tc>
      </w:tr>
    </w:tbl>
    <w:p w:rsidR="004A6974" w:rsidRPr="004A6974" w:rsidRDefault="004A6974" w:rsidP="001F7A88">
      <w:pPr>
        <w:spacing w:after="120"/>
        <w:rPr>
          <w:bCs/>
          <w:sz w:val="16"/>
          <w:szCs w:val="16"/>
        </w:rPr>
      </w:pPr>
    </w:p>
    <w:p w:rsidR="00A24A66" w:rsidRDefault="00A24A66" w:rsidP="001F7A88">
      <w:pPr>
        <w:spacing w:after="120"/>
        <w:rPr>
          <w:bCs/>
        </w:rPr>
      </w:pPr>
    </w:p>
    <w:p w:rsidR="001F7A88" w:rsidRDefault="001F7A88" w:rsidP="001F7A88">
      <w:pPr>
        <w:spacing w:after="120"/>
        <w:rPr>
          <w:bCs/>
        </w:rPr>
      </w:pPr>
      <w:r>
        <w:rPr>
          <w:bCs/>
        </w:rPr>
        <w:t xml:space="preserve">Wywieszono na tablicy ogłoszeń </w:t>
      </w:r>
      <w:r w:rsidR="00192892">
        <w:rPr>
          <w:bCs/>
        </w:rPr>
        <w:t xml:space="preserve">w </w:t>
      </w:r>
      <w:r w:rsidR="00E825FD">
        <w:rPr>
          <w:b/>
          <w:bCs/>
        </w:rPr>
        <w:t>Urzędzie Miejskim</w:t>
      </w:r>
      <w:r w:rsidR="00192892">
        <w:rPr>
          <w:b/>
          <w:bCs/>
        </w:rPr>
        <w:t xml:space="preserve"> </w:t>
      </w:r>
      <w:r w:rsidR="00C64015">
        <w:rPr>
          <w:bCs/>
        </w:rPr>
        <w:t xml:space="preserve">dnia </w:t>
      </w:r>
      <w:r w:rsidR="00F22D36">
        <w:rPr>
          <w:b/>
          <w:bCs/>
        </w:rPr>
        <w:t>20</w:t>
      </w:r>
      <w:r w:rsidR="00ED5494">
        <w:rPr>
          <w:b/>
          <w:bCs/>
        </w:rPr>
        <w:t>.11</w:t>
      </w:r>
      <w:r w:rsidR="00A24A66">
        <w:rPr>
          <w:b/>
          <w:bCs/>
        </w:rPr>
        <w:t>.2015</w:t>
      </w:r>
      <w:r w:rsidR="00C64015">
        <w:rPr>
          <w:b/>
          <w:bCs/>
        </w:rPr>
        <w:t>r</w:t>
      </w:r>
      <w:r w:rsidR="00A24A66">
        <w:rPr>
          <w:bCs/>
        </w:rPr>
        <w:t>.</w:t>
      </w:r>
    </w:p>
    <w:p w:rsidR="001F7A88" w:rsidRDefault="001F7A88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Cs/>
        </w:rPr>
        <w:t xml:space="preserve">Zamieszczono na stronie internetowej </w:t>
      </w:r>
      <w:hyperlink r:id="rId9" w:history="1">
        <w:r w:rsidR="00950CC7" w:rsidRPr="008717B3">
          <w:rPr>
            <w:rStyle w:val="Hipercze"/>
          </w:rPr>
          <w:t>www.bip.choszczno.pl</w:t>
        </w:r>
      </w:hyperlink>
      <w:r w:rsidR="008A5B06">
        <w:t xml:space="preserve"> </w:t>
      </w:r>
      <w:r w:rsidR="008411EF">
        <w:t xml:space="preserve"> </w:t>
      </w:r>
      <w:r w:rsidR="00B4608F">
        <w:rPr>
          <w:bCs/>
        </w:rPr>
        <w:t xml:space="preserve">dnia </w:t>
      </w:r>
      <w:r w:rsidR="00F22D36">
        <w:rPr>
          <w:b/>
          <w:bCs/>
        </w:rPr>
        <w:t>20</w:t>
      </w:r>
      <w:r w:rsidR="00ED5494">
        <w:rPr>
          <w:b/>
          <w:bCs/>
        </w:rPr>
        <w:t>.11</w:t>
      </w:r>
      <w:r w:rsidR="00A24A66" w:rsidRPr="00A24A66">
        <w:rPr>
          <w:b/>
          <w:bCs/>
        </w:rPr>
        <w:t>.2015</w:t>
      </w:r>
      <w:r w:rsidR="00C64015" w:rsidRPr="00A24A66">
        <w:rPr>
          <w:b/>
          <w:bCs/>
        </w:rPr>
        <w:t>r</w:t>
      </w:r>
      <w:r w:rsidR="00A24A66">
        <w:rPr>
          <w:b/>
          <w:bCs/>
        </w:rPr>
        <w:t>.</w:t>
      </w:r>
    </w:p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387173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87173" w:rsidRPr="0060757C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Informacja o terminie, po upływie którego może być zawarta umowa.</w:t>
      </w:r>
    </w:p>
    <w:p w:rsidR="00387173" w:rsidRPr="0060757C" w:rsidRDefault="00387173" w:rsidP="00387173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60757C">
        <w:rPr>
          <w:color w:val="000000"/>
        </w:rPr>
        <w:t xml:space="preserve">Umowa w sprawie zamówienia publicznego może być zawarta w terminie </w:t>
      </w:r>
      <w:r w:rsidRPr="0060757C">
        <w:t xml:space="preserve">nie krótszym niż 5 dni od dnia przesłania zawiadomienia o wyborze najkorzystniejszej oferty, jeżeli zawiadomienie to zostanie przesłane w formie </w:t>
      </w:r>
      <w:proofErr w:type="spellStart"/>
      <w:r w:rsidRPr="0060757C">
        <w:t>faxu</w:t>
      </w:r>
      <w:proofErr w:type="spellEnd"/>
      <w:r w:rsidRPr="0060757C">
        <w:t xml:space="preserve"> lub e-mailem, albo 10 dni - jeżeli zostanie przesłane w inny sposób.</w:t>
      </w:r>
    </w:p>
    <w:p w:rsidR="00387173" w:rsidRPr="0060757C" w:rsidRDefault="00387173" w:rsidP="00387173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60757C">
        <w:rPr>
          <w:color w:val="000000"/>
        </w:rPr>
        <w:t xml:space="preserve">Umowa w sprawie zamówienia publicznego może być zawarta przed upływem </w:t>
      </w:r>
      <w:r w:rsidR="00A24A66">
        <w:rPr>
          <w:color w:val="000000"/>
        </w:rPr>
        <w:t xml:space="preserve">ww. </w:t>
      </w:r>
      <w:r w:rsidRPr="0060757C">
        <w:t>terminów, jeżeli :</w:t>
      </w:r>
    </w:p>
    <w:p w:rsidR="00387173" w:rsidRPr="0060757C" w:rsidRDefault="00387173" w:rsidP="00387173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</w:pPr>
      <w:r w:rsidRPr="0060757C">
        <w:t xml:space="preserve">złożono tylko jedną ofertę, </w:t>
      </w:r>
    </w:p>
    <w:p w:rsidR="00387173" w:rsidRPr="00ED5494" w:rsidRDefault="00387173" w:rsidP="00ED5494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</w:pPr>
      <w:r w:rsidRPr="0060757C">
        <w:t>nie odrzucono żadnej oferty oraz ni</w:t>
      </w:r>
      <w:r w:rsidR="00ED5494">
        <w:t>e wykluczono żadnego wykonawcy,</w:t>
      </w:r>
    </w:p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6A072A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/>
          <w:bCs/>
        </w:rPr>
        <w:t>8. INFORMACJA O WYKUCZENIU Z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858"/>
        <w:gridCol w:w="4282"/>
      </w:tblGrid>
      <w:tr w:rsidR="006A072A" w:rsidRPr="00B0555F" w:rsidTr="00B0555F">
        <w:tc>
          <w:tcPr>
            <w:tcW w:w="3070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</w:p>
        </w:tc>
        <w:tc>
          <w:tcPr>
            <w:tcW w:w="1858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6A072A" w:rsidRPr="00B0555F" w:rsidTr="00B0555F">
        <w:tc>
          <w:tcPr>
            <w:tcW w:w="3070" w:type="dxa"/>
          </w:tcPr>
          <w:p w:rsidR="006A072A" w:rsidRDefault="00D45761" w:rsidP="00B0555F">
            <w:pPr>
              <w:spacing w:after="120"/>
            </w:pPr>
            <w:r>
              <w:t>Nie wykluczono żadnego oferenta</w:t>
            </w:r>
          </w:p>
        </w:tc>
        <w:tc>
          <w:tcPr>
            <w:tcW w:w="1858" w:type="dxa"/>
          </w:tcPr>
          <w:p w:rsidR="006A072A" w:rsidRDefault="006A072A" w:rsidP="00B0555F">
            <w:pPr>
              <w:spacing w:after="120"/>
            </w:pPr>
          </w:p>
        </w:tc>
        <w:tc>
          <w:tcPr>
            <w:tcW w:w="4282" w:type="dxa"/>
          </w:tcPr>
          <w:p w:rsidR="006A072A" w:rsidRDefault="006A072A" w:rsidP="00B0555F">
            <w:pPr>
              <w:spacing w:after="120"/>
            </w:pPr>
          </w:p>
        </w:tc>
      </w:tr>
    </w:tbl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6A072A" w:rsidRDefault="00A527FF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/>
          <w:bCs/>
        </w:rPr>
        <w:t>9. INFORMACJA O ODRZUCENIU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858"/>
        <w:gridCol w:w="4282"/>
      </w:tblGrid>
      <w:tr w:rsidR="00A527FF" w:rsidRPr="00B0555F" w:rsidTr="00B0555F">
        <w:tc>
          <w:tcPr>
            <w:tcW w:w="3070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</w:p>
        </w:tc>
        <w:tc>
          <w:tcPr>
            <w:tcW w:w="1858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387173" w:rsidRPr="00B0555F" w:rsidTr="00B0555F">
        <w:tc>
          <w:tcPr>
            <w:tcW w:w="3070" w:type="dxa"/>
          </w:tcPr>
          <w:p w:rsidR="00387173" w:rsidRDefault="00D45761" w:rsidP="00B0555F">
            <w:pPr>
              <w:spacing w:after="120"/>
            </w:pPr>
            <w:r>
              <w:t>Nie odrzucono żadnej oferty</w:t>
            </w:r>
            <w:r w:rsidR="003F2DA5">
              <w:t>.</w:t>
            </w:r>
          </w:p>
        </w:tc>
        <w:tc>
          <w:tcPr>
            <w:tcW w:w="1858" w:type="dxa"/>
          </w:tcPr>
          <w:p w:rsidR="00387173" w:rsidRDefault="00387173" w:rsidP="00B0555F">
            <w:pPr>
              <w:spacing w:after="120"/>
            </w:pPr>
          </w:p>
        </w:tc>
        <w:tc>
          <w:tcPr>
            <w:tcW w:w="4282" w:type="dxa"/>
          </w:tcPr>
          <w:p w:rsidR="00387173" w:rsidRDefault="00387173" w:rsidP="00B0555F">
            <w:pPr>
              <w:spacing w:after="120"/>
            </w:pPr>
          </w:p>
        </w:tc>
      </w:tr>
    </w:tbl>
    <w:p w:rsidR="006A072A" w:rsidRPr="00C64015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412F83" w:rsidRDefault="00412F83" w:rsidP="00B86C87">
      <w:pPr>
        <w:spacing w:after="120"/>
        <w:rPr>
          <w:b/>
        </w:rPr>
      </w:pPr>
    </w:p>
    <w:p w:rsidR="00323E32" w:rsidRDefault="002661E5" w:rsidP="003F2DA5">
      <w:pPr>
        <w:spacing w:after="120" w:line="360" w:lineRule="auto"/>
        <w:ind w:left="5664"/>
        <w:rPr>
          <w:bCs/>
        </w:rPr>
      </w:pPr>
      <w:r>
        <w:rPr>
          <w:bCs/>
        </w:rPr>
        <w:t xml:space="preserve">      </w:t>
      </w:r>
      <w:r w:rsidR="003F2DA5">
        <w:rPr>
          <w:bCs/>
        </w:rPr>
        <w:t>Burmistrz Choszczna</w:t>
      </w:r>
    </w:p>
    <w:p w:rsidR="003F2DA5" w:rsidRPr="00387173" w:rsidRDefault="003F2DA5" w:rsidP="003F2DA5">
      <w:pPr>
        <w:spacing w:after="120" w:line="360" w:lineRule="auto"/>
        <w:ind w:left="5664"/>
        <w:rPr>
          <w:bCs/>
        </w:rPr>
      </w:pPr>
      <w:r>
        <w:rPr>
          <w:bCs/>
        </w:rPr>
        <w:t xml:space="preserve">        Robert Adamczyk</w:t>
      </w:r>
    </w:p>
    <w:p w:rsidR="00A24A66" w:rsidRDefault="00A24A66" w:rsidP="00323E32">
      <w:pPr>
        <w:rPr>
          <w:b/>
          <w:bCs/>
        </w:rPr>
      </w:pPr>
    </w:p>
    <w:p w:rsidR="00A24A66" w:rsidRDefault="00A24A66" w:rsidP="00323E32">
      <w:pPr>
        <w:rPr>
          <w:b/>
          <w:bCs/>
        </w:rPr>
      </w:pPr>
    </w:p>
    <w:p w:rsidR="00A24A66" w:rsidRDefault="00A24A66" w:rsidP="00323E32">
      <w:pPr>
        <w:rPr>
          <w:b/>
          <w:bCs/>
        </w:rPr>
      </w:pPr>
    </w:p>
    <w:p w:rsidR="00A24A66" w:rsidRDefault="00A24A66" w:rsidP="00323E32">
      <w:pPr>
        <w:rPr>
          <w:b/>
          <w:bCs/>
        </w:rPr>
      </w:pPr>
    </w:p>
    <w:p w:rsidR="00165D76" w:rsidRDefault="003F2DA5" w:rsidP="00323E32">
      <w:pPr>
        <w:rPr>
          <w:b/>
          <w:bCs/>
        </w:rPr>
      </w:pPr>
      <w:r>
        <w:rPr>
          <w:b/>
          <w:bCs/>
        </w:rPr>
        <w:t>Otrzymuje</w:t>
      </w:r>
      <w:r w:rsidR="00165D76">
        <w:rPr>
          <w:b/>
          <w:bCs/>
        </w:rPr>
        <w:t xml:space="preserve"> do wiadomości :</w:t>
      </w:r>
    </w:p>
    <w:p w:rsidR="00ED5494" w:rsidRDefault="00ED5494" w:rsidP="00ED5494">
      <w:pPr>
        <w:rPr>
          <w:sz w:val="20"/>
          <w:szCs w:val="20"/>
        </w:rPr>
      </w:pPr>
      <w:r>
        <w:rPr>
          <w:sz w:val="20"/>
          <w:szCs w:val="20"/>
        </w:rPr>
        <w:t>EURO OKNA – PLUS Sp. z o.o.</w:t>
      </w:r>
    </w:p>
    <w:p w:rsidR="00ED5494" w:rsidRDefault="00ED5494" w:rsidP="00ED5494">
      <w:pPr>
        <w:rPr>
          <w:sz w:val="20"/>
          <w:szCs w:val="20"/>
        </w:rPr>
      </w:pPr>
      <w:r>
        <w:rPr>
          <w:sz w:val="20"/>
          <w:szCs w:val="20"/>
        </w:rPr>
        <w:t xml:space="preserve">ul. Mickiewicza 82 B, </w:t>
      </w:r>
    </w:p>
    <w:p w:rsidR="003F2DA5" w:rsidRDefault="00ED5494" w:rsidP="00ED5494">
      <w:pPr>
        <w:rPr>
          <w:b/>
          <w:bCs/>
        </w:rPr>
      </w:pPr>
      <w:r>
        <w:rPr>
          <w:sz w:val="20"/>
          <w:szCs w:val="20"/>
        </w:rPr>
        <w:t>37-300 Leżajsk</w:t>
      </w:r>
    </w:p>
    <w:sectPr w:rsidR="003F2DA5" w:rsidSect="006D46EB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04" w:rsidRDefault="00B16504">
      <w:r>
        <w:separator/>
      </w:r>
    </w:p>
  </w:endnote>
  <w:endnote w:type="continuationSeparator" w:id="0">
    <w:p w:rsidR="00B16504" w:rsidRDefault="00B1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Bookman Old Style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61" w:rsidRDefault="00D45761">
    <w:pPr>
      <w:pStyle w:val="Stopka"/>
      <w:pBdr>
        <w:top w:val="single" w:sz="4" w:space="3" w:color="auto"/>
      </w:pBdr>
      <w:tabs>
        <w:tab w:val="right" w:pos="9072"/>
      </w:tabs>
      <w:jc w:val="center"/>
      <w:rPr>
        <w:rFonts w:ascii="Times New Roman" w:hAnsi="Times New Roman"/>
        <w:i/>
        <w:sz w:val="18"/>
        <w:lang w:val="fr-BE"/>
      </w:rPr>
    </w:pPr>
    <w:r>
      <w:rPr>
        <w:rFonts w:ascii="Times New Roman" w:hAnsi="Times New Roman"/>
        <w:i/>
        <w:sz w:val="18"/>
      </w:rPr>
      <w:t xml:space="preserve">str.  </w:t>
    </w:r>
    <w:r w:rsidR="007F5C34">
      <w:rPr>
        <w:rStyle w:val="Numerstrony"/>
        <w:rFonts w:ascii="Times New Roman" w:hAnsi="Times New Roman"/>
        <w:i/>
        <w:sz w:val="18"/>
      </w:rPr>
      <w:fldChar w:fldCharType="begin"/>
    </w:r>
    <w:r>
      <w:rPr>
        <w:rStyle w:val="Numerstrony"/>
        <w:rFonts w:ascii="Times New Roman" w:hAnsi="Times New Roman"/>
        <w:i/>
        <w:sz w:val="18"/>
      </w:rPr>
      <w:instrText xml:space="preserve"> PAGE </w:instrText>
    </w:r>
    <w:r w:rsidR="007F5C34">
      <w:rPr>
        <w:rStyle w:val="Numerstrony"/>
        <w:rFonts w:ascii="Times New Roman" w:hAnsi="Times New Roman"/>
        <w:i/>
        <w:sz w:val="18"/>
      </w:rPr>
      <w:fldChar w:fldCharType="separate"/>
    </w:r>
    <w:r w:rsidR="00971F66">
      <w:rPr>
        <w:rStyle w:val="Numerstrony"/>
        <w:rFonts w:ascii="Times New Roman" w:hAnsi="Times New Roman"/>
        <w:i/>
        <w:noProof/>
        <w:sz w:val="18"/>
      </w:rPr>
      <w:t>2</w:t>
    </w:r>
    <w:r w:rsidR="007F5C34">
      <w:rPr>
        <w:rStyle w:val="Numerstrony"/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="00A24A66">
      <w:rPr>
        <w:rStyle w:val="Numerstrony"/>
        <w:i/>
      </w:rPr>
      <w:t>3</w:t>
    </w:r>
  </w:p>
  <w:p w:rsidR="00D45761" w:rsidRDefault="00D45761">
    <w:pPr>
      <w:pStyle w:val="Stopka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04" w:rsidRDefault="00B16504">
      <w:r>
        <w:separator/>
      </w:r>
    </w:p>
  </w:footnote>
  <w:footnote w:type="continuationSeparator" w:id="0">
    <w:p w:rsidR="00B16504" w:rsidRDefault="00B16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4C9"/>
    <w:multiLevelType w:val="hybridMultilevel"/>
    <w:tmpl w:val="C60E9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46C09"/>
    <w:multiLevelType w:val="hybridMultilevel"/>
    <w:tmpl w:val="D63685A8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C4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57EE7"/>
    <w:multiLevelType w:val="hybridMultilevel"/>
    <w:tmpl w:val="109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FE"/>
    <w:rsid w:val="000169FE"/>
    <w:rsid w:val="000564A3"/>
    <w:rsid w:val="00072C05"/>
    <w:rsid w:val="000C217C"/>
    <w:rsid w:val="000C5BE5"/>
    <w:rsid w:val="000E269B"/>
    <w:rsid w:val="00117921"/>
    <w:rsid w:val="0016066D"/>
    <w:rsid w:val="001630D7"/>
    <w:rsid w:val="00165D76"/>
    <w:rsid w:val="00192892"/>
    <w:rsid w:val="001A7BCB"/>
    <w:rsid w:val="001F6D6F"/>
    <w:rsid w:val="001F7A88"/>
    <w:rsid w:val="002661E5"/>
    <w:rsid w:val="002834AF"/>
    <w:rsid w:val="00295676"/>
    <w:rsid w:val="00297DEE"/>
    <w:rsid w:val="002B3804"/>
    <w:rsid w:val="002D7DAB"/>
    <w:rsid w:val="002D7F04"/>
    <w:rsid w:val="002E727D"/>
    <w:rsid w:val="00323E32"/>
    <w:rsid w:val="00324EDF"/>
    <w:rsid w:val="00325AC8"/>
    <w:rsid w:val="00326EF6"/>
    <w:rsid w:val="00327FC6"/>
    <w:rsid w:val="003450F3"/>
    <w:rsid w:val="003478F2"/>
    <w:rsid w:val="0035478B"/>
    <w:rsid w:val="00355A4A"/>
    <w:rsid w:val="003665A5"/>
    <w:rsid w:val="00372F64"/>
    <w:rsid w:val="0037306B"/>
    <w:rsid w:val="00387173"/>
    <w:rsid w:val="003901D2"/>
    <w:rsid w:val="003B115B"/>
    <w:rsid w:val="003B7DF8"/>
    <w:rsid w:val="003F2DA5"/>
    <w:rsid w:val="003F5934"/>
    <w:rsid w:val="003F5BBB"/>
    <w:rsid w:val="00412F83"/>
    <w:rsid w:val="004258F7"/>
    <w:rsid w:val="00451CEB"/>
    <w:rsid w:val="00460047"/>
    <w:rsid w:val="004A6974"/>
    <w:rsid w:val="004D66C6"/>
    <w:rsid w:val="004D67B3"/>
    <w:rsid w:val="004E2C5E"/>
    <w:rsid w:val="005274F7"/>
    <w:rsid w:val="00527D72"/>
    <w:rsid w:val="00554921"/>
    <w:rsid w:val="00567BAE"/>
    <w:rsid w:val="00571FE0"/>
    <w:rsid w:val="005D69EE"/>
    <w:rsid w:val="0060757C"/>
    <w:rsid w:val="006174DC"/>
    <w:rsid w:val="006450D6"/>
    <w:rsid w:val="00676376"/>
    <w:rsid w:val="006A072A"/>
    <w:rsid w:val="006C57C7"/>
    <w:rsid w:val="006C670E"/>
    <w:rsid w:val="006C7C96"/>
    <w:rsid w:val="006D0636"/>
    <w:rsid w:val="006D46EB"/>
    <w:rsid w:val="006F3E03"/>
    <w:rsid w:val="007005FE"/>
    <w:rsid w:val="00707CAD"/>
    <w:rsid w:val="00711EE2"/>
    <w:rsid w:val="00755E4C"/>
    <w:rsid w:val="00760820"/>
    <w:rsid w:val="007848A4"/>
    <w:rsid w:val="00790A92"/>
    <w:rsid w:val="007A4C48"/>
    <w:rsid w:val="007A6363"/>
    <w:rsid w:val="007B0603"/>
    <w:rsid w:val="007C6D30"/>
    <w:rsid w:val="007F5C34"/>
    <w:rsid w:val="00804D34"/>
    <w:rsid w:val="00833A50"/>
    <w:rsid w:val="00834944"/>
    <w:rsid w:val="008411EF"/>
    <w:rsid w:val="00886D46"/>
    <w:rsid w:val="008A5B06"/>
    <w:rsid w:val="008A5F3D"/>
    <w:rsid w:val="008C1C69"/>
    <w:rsid w:val="008E53EB"/>
    <w:rsid w:val="008F0885"/>
    <w:rsid w:val="00935D52"/>
    <w:rsid w:val="00950CC7"/>
    <w:rsid w:val="00963054"/>
    <w:rsid w:val="00971F66"/>
    <w:rsid w:val="00983516"/>
    <w:rsid w:val="009A2E77"/>
    <w:rsid w:val="009A30B6"/>
    <w:rsid w:val="009B1B0F"/>
    <w:rsid w:val="009E276F"/>
    <w:rsid w:val="00A24A66"/>
    <w:rsid w:val="00A527FF"/>
    <w:rsid w:val="00A56A3E"/>
    <w:rsid w:val="00AB39D7"/>
    <w:rsid w:val="00AD1C9A"/>
    <w:rsid w:val="00B04CBF"/>
    <w:rsid w:val="00B0555F"/>
    <w:rsid w:val="00B060AC"/>
    <w:rsid w:val="00B12C1F"/>
    <w:rsid w:val="00B16504"/>
    <w:rsid w:val="00B310E0"/>
    <w:rsid w:val="00B4608F"/>
    <w:rsid w:val="00B86C87"/>
    <w:rsid w:val="00B944C0"/>
    <w:rsid w:val="00BE6135"/>
    <w:rsid w:val="00C42B6A"/>
    <w:rsid w:val="00C50207"/>
    <w:rsid w:val="00C537F1"/>
    <w:rsid w:val="00C64015"/>
    <w:rsid w:val="00C90573"/>
    <w:rsid w:val="00C94BEE"/>
    <w:rsid w:val="00CA15F1"/>
    <w:rsid w:val="00CC77E8"/>
    <w:rsid w:val="00D26441"/>
    <w:rsid w:val="00D34344"/>
    <w:rsid w:val="00D45761"/>
    <w:rsid w:val="00D760C4"/>
    <w:rsid w:val="00D8259D"/>
    <w:rsid w:val="00D97A3B"/>
    <w:rsid w:val="00DD562B"/>
    <w:rsid w:val="00DE1F8A"/>
    <w:rsid w:val="00E169CA"/>
    <w:rsid w:val="00E218D5"/>
    <w:rsid w:val="00E260A9"/>
    <w:rsid w:val="00E47521"/>
    <w:rsid w:val="00E67D53"/>
    <w:rsid w:val="00E825FD"/>
    <w:rsid w:val="00E90AF4"/>
    <w:rsid w:val="00EC7B85"/>
    <w:rsid w:val="00ED5494"/>
    <w:rsid w:val="00EE3CE4"/>
    <w:rsid w:val="00EE508C"/>
    <w:rsid w:val="00EF05BF"/>
    <w:rsid w:val="00EF4DD6"/>
    <w:rsid w:val="00F00FE2"/>
    <w:rsid w:val="00F213B2"/>
    <w:rsid w:val="00F2155C"/>
    <w:rsid w:val="00F22D36"/>
    <w:rsid w:val="00F365CE"/>
    <w:rsid w:val="00F430F3"/>
    <w:rsid w:val="00F62299"/>
    <w:rsid w:val="00F65162"/>
    <w:rsid w:val="00F678D4"/>
    <w:rsid w:val="00F858F5"/>
    <w:rsid w:val="00FC0AFF"/>
    <w:rsid w:val="00F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69CA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">
    <w:name w:val="Z_U"/>
    <w:basedOn w:val="Logo"/>
    <w:rsid w:val="00E169CA"/>
    <w:rPr>
      <w:rFonts w:ascii="Arial" w:hAnsi="Arial"/>
      <w:b/>
      <w:sz w:val="16"/>
    </w:rPr>
  </w:style>
  <w:style w:type="paragraph" w:customStyle="1" w:styleId="Logo">
    <w:name w:val="Logo"/>
    <w:basedOn w:val="Normalny"/>
    <w:rsid w:val="00E169CA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E169C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E169C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E169C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rsid w:val="00E169CA"/>
    <w:rPr>
      <w:rFonts w:ascii="Arial" w:hAnsi="Arial"/>
      <w:sz w:val="16"/>
      <w:szCs w:val="20"/>
      <w:lang w:val="fr-FR"/>
    </w:rPr>
  </w:style>
  <w:style w:type="character" w:styleId="Numerstrony">
    <w:name w:val="page number"/>
    <w:basedOn w:val="Domylnaczcionkaakapitu"/>
    <w:rsid w:val="00E169CA"/>
  </w:style>
  <w:style w:type="paragraph" w:styleId="Nagwek">
    <w:name w:val="header"/>
    <w:basedOn w:val="Normalny"/>
    <w:rsid w:val="00E169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69CA"/>
    <w:rPr>
      <w:sz w:val="20"/>
      <w:szCs w:val="20"/>
    </w:rPr>
  </w:style>
  <w:style w:type="paragraph" w:styleId="Tekstpodstawowy">
    <w:name w:val="Body Text"/>
    <w:basedOn w:val="Normalny"/>
    <w:rsid w:val="00E169CA"/>
    <w:pPr>
      <w:jc w:val="center"/>
    </w:pPr>
    <w:rPr>
      <w:b/>
      <w:bCs/>
    </w:rPr>
  </w:style>
  <w:style w:type="character" w:styleId="Hipercze">
    <w:name w:val="Hyperlink"/>
    <w:basedOn w:val="Domylnaczcionkaakapitu"/>
    <w:rsid w:val="00323E32"/>
    <w:rPr>
      <w:color w:val="0000FF"/>
      <w:u w:val="single"/>
    </w:rPr>
  </w:style>
  <w:style w:type="paragraph" w:customStyle="1" w:styleId="ust">
    <w:name w:val="ust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9B1B0F"/>
    <w:pPr>
      <w:suppressAutoHyphens/>
      <w:jc w:val="center"/>
    </w:pPr>
    <w:rPr>
      <w:i/>
      <w:iCs/>
      <w:sz w:val="36"/>
      <w:szCs w:val="20"/>
    </w:rPr>
  </w:style>
  <w:style w:type="paragraph" w:styleId="Podtytu">
    <w:name w:val="Subtitle"/>
    <w:basedOn w:val="Normalny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character" w:customStyle="1" w:styleId="dane1">
    <w:name w:val="dane1"/>
    <w:basedOn w:val="Domylnaczcionkaakapitu"/>
    <w:rsid w:val="00707CAD"/>
    <w:rPr>
      <w:color w:val="0000CD"/>
    </w:rPr>
  </w:style>
  <w:style w:type="table" w:styleId="Tabela-Siatka">
    <w:name w:val="Table Grid"/>
    <w:basedOn w:val="Standardowy"/>
    <w:rsid w:val="006A0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qFormat/>
    <w:rsid w:val="00C537F1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uiPriority w:val="99"/>
    <w:qFormat/>
    <w:rsid w:val="00C537F1"/>
    <w:pPr>
      <w:widowControl w:val="0"/>
      <w:suppressAutoHyphens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secka@gmina.chosz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E3BD-9041-4655-BA85-A306B7D5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OFERTA</Company>
  <LinksUpToDate>false</LinksUpToDate>
  <CharactersWithSpaces>3216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http://www.bip.choszczno.pl/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mailto:m.desecka@gmina.choszczno.pl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Dąbrowski</dc:creator>
  <cp:keywords/>
  <dc:description/>
  <cp:lastModifiedBy>Desecka Marta</cp:lastModifiedBy>
  <cp:revision>12</cp:revision>
  <cp:lastPrinted>2015-11-20T12:22:00Z</cp:lastPrinted>
  <dcterms:created xsi:type="dcterms:W3CDTF">2010-06-28T06:55:00Z</dcterms:created>
  <dcterms:modified xsi:type="dcterms:W3CDTF">2015-11-20T12:25:00Z</dcterms:modified>
</cp:coreProperties>
</file>