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27F" w:rsidRPr="0061427F" w:rsidRDefault="0061427F" w:rsidP="0061427F">
      <w:pPr>
        <w:spacing w:after="24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t xml:space="preserve">Ogłoszenie nr 587150-N-2018 z dnia 2018-07-11 r. </w:t>
      </w:r>
    </w:p>
    <w:p w:rsidR="0061427F" w:rsidRPr="0061427F" w:rsidRDefault="0061427F" w:rsidP="0061427F">
      <w:pPr>
        <w:spacing w:after="0" w:line="240" w:lineRule="auto"/>
        <w:jc w:val="center"/>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t xml:space="preserve">Gmina Choszczno: Pełnienie funkcji Inspektora nadzoru inwestorskiego przy realizacji zadań w ramach remontów cząstkowych dróg gruntowych, nawierzchni bitumicznych masą bitumiczną na gorąco oraz grysami i emulsją asfaltową przy użyciu </w:t>
      </w:r>
      <w:proofErr w:type="spellStart"/>
      <w:r w:rsidRPr="0061427F">
        <w:rPr>
          <w:rFonts w:ascii="Times New Roman" w:eastAsia="Times New Roman" w:hAnsi="Times New Roman" w:cs="Times New Roman"/>
          <w:sz w:val="24"/>
          <w:szCs w:val="24"/>
          <w:lang w:eastAsia="pl-PL"/>
        </w:rPr>
        <w:t>remontera</w:t>
      </w:r>
      <w:proofErr w:type="spellEnd"/>
      <w:r w:rsidRPr="0061427F">
        <w:rPr>
          <w:rFonts w:ascii="Times New Roman" w:eastAsia="Times New Roman" w:hAnsi="Times New Roman" w:cs="Times New Roman"/>
          <w:sz w:val="24"/>
          <w:szCs w:val="24"/>
          <w:lang w:eastAsia="pl-PL"/>
        </w:rPr>
        <w:t xml:space="preserve"> w 2018r.</w:t>
      </w:r>
      <w:r w:rsidRPr="0061427F">
        <w:rPr>
          <w:rFonts w:ascii="Times New Roman" w:eastAsia="Times New Roman" w:hAnsi="Times New Roman" w:cs="Times New Roman"/>
          <w:sz w:val="24"/>
          <w:szCs w:val="24"/>
          <w:lang w:eastAsia="pl-PL"/>
        </w:rPr>
        <w:br/>
        <w:t xml:space="preserve">OGŁOSZENIE O ZAMÓWIENIU - Usługi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b/>
          <w:bCs/>
          <w:sz w:val="24"/>
          <w:szCs w:val="24"/>
          <w:lang w:eastAsia="pl-PL"/>
        </w:rPr>
        <w:t>Zamieszczanie ogłoszenia:</w:t>
      </w:r>
      <w:r w:rsidRPr="0061427F">
        <w:rPr>
          <w:rFonts w:ascii="Times New Roman" w:eastAsia="Times New Roman" w:hAnsi="Times New Roman" w:cs="Times New Roman"/>
          <w:sz w:val="24"/>
          <w:szCs w:val="24"/>
          <w:lang w:eastAsia="pl-PL"/>
        </w:rPr>
        <w:t xml:space="preserve"> Zamieszczanie obowiązkowe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b/>
          <w:bCs/>
          <w:sz w:val="24"/>
          <w:szCs w:val="24"/>
          <w:lang w:eastAsia="pl-PL"/>
        </w:rPr>
        <w:t>Ogłoszenie dotyczy:</w:t>
      </w:r>
      <w:r w:rsidRPr="0061427F">
        <w:rPr>
          <w:rFonts w:ascii="Times New Roman" w:eastAsia="Times New Roman" w:hAnsi="Times New Roman" w:cs="Times New Roman"/>
          <w:sz w:val="24"/>
          <w:szCs w:val="24"/>
          <w:lang w:eastAsia="pl-PL"/>
        </w:rPr>
        <w:t xml:space="preserve"> Zamówienia publicznego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t xml:space="preserve">Nie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Nazwa projektu lub programu</w:t>
      </w:r>
      <w:r w:rsidRPr="0061427F">
        <w:rPr>
          <w:rFonts w:ascii="Times New Roman" w:eastAsia="Times New Roman" w:hAnsi="Times New Roman" w:cs="Times New Roman"/>
          <w:sz w:val="24"/>
          <w:szCs w:val="24"/>
          <w:lang w:eastAsia="pl-PL"/>
        </w:rPr>
        <w:t xml:space="preserve"> </w:t>
      </w:r>
      <w:r w:rsidRPr="0061427F">
        <w:rPr>
          <w:rFonts w:ascii="Times New Roman" w:eastAsia="Times New Roman" w:hAnsi="Times New Roman" w:cs="Times New Roman"/>
          <w:sz w:val="24"/>
          <w:szCs w:val="24"/>
          <w:lang w:eastAsia="pl-PL"/>
        </w:rPr>
        <w:br/>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t xml:space="preserve">Nie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1427F">
        <w:rPr>
          <w:rFonts w:ascii="Times New Roman" w:eastAsia="Times New Roman" w:hAnsi="Times New Roman" w:cs="Times New Roman"/>
          <w:sz w:val="24"/>
          <w:szCs w:val="24"/>
          <w:lang w:eastAsia="pl-PL"/>
        </w:rPr>
        <w:t>Pzp</w:t>
      </w:r>
      <w:proofErr w:type="spellEnd"/>
      <w:r w:rsidRPr="0061427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1427F">
        <w:rPr>
          <w:rFonts w:ascii="Times New Roman" w:eastAsia="Times New Roman" w:hAnsi="Times New Roman" w:cs="Times New Roman"/>
          <w:sz w:val="24"/>
          <w:szCs w:val="24"/>
          <w:lang w:eastAsia="pl-PL"/>
        </w:rPr>
        <w:br/>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u w:val="single"/>
          <w:lang w:eastAsia="pl-PL"/>
        </w:rPr>
        <w:t>SEKCJA I: ZAMAWIAJĄCY</w:t>
      </w:r>
      <w:r w:rsidRPr="0061427F">
        <w:rPr>
          <w:rFonts w:ascii="Times New Roman" w:eastAsia="Times New Roman" w:hAnsi="Times New Roman" w:cs="Times New Roman"/>
          <w:sz w:val="24"/>
          <w:szCs w:val="24"/>
          <w:lang w:eastAsia="pl-PL"/>
        </w:rPr>
        <w:t xml:space="preserve">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b/>
          <w:bCs/>
          <w:sz w:val="24"/>
          <w:szCs w:val="24"/>
          <w:lang w:eastAsia="pl-PL"/>
        </w:rPr>
        <w:t xml:space="preserve">Postępowanie przeprowadza centralny zamawiający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t xml:space="preserve">Nie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t xml:space="preserve">Nie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b/>
          <w:bCs/>
          <w:sz w:val="24"/>
          <w:szCs w:val="24"/>
          <w:lang w:eastAsia="pl-PL"/>
        </w:rPr>
        <w:t>Informacje na temat podmiotu któremu zamawiający powierzył/powierzyli prowadzenie postępowania:</w:t>
      </w:r>
      <w:r w:rsidRPr="0061427F">
        <w:rPr>
          <w:rFonts w:ascii="Times New Roman" w:eastAsia="Times New Roman" w:hAnsi="Times New Roman" w:cs="Times New Roman"/>
          <w:sz w:val="24"/>
          <w:szCs w:val="24"/>
          <w:lang w:eastAsia="pl-PL"/>
        </w:rPr>
        <w:t xml:space="preserve">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Postępowanie jest przeprowadzane wspólnie przez zamawiających</w:t>
      </w:r>
      <w:r w:rsidRPr="0061427F">
        <w:rPr>
          <w:rFonts w:ascii="Times New Roman" w:eastAsia="Times New Roman" w:hAnsi="Times New Roman" w:cs="Times New Roman"/>
          <w:sz w:val="24"/>
          <w:szCs w:val="24"/>
          <w:lang w:eastAsia="pl-PL"/>
        </w:rPr>
        <w:t xml:space="preserve">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t xml:space="preserve">Nie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t xml:space="preserve">Nie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1427F">
        <w:rPr>
          <w:rFonts w:ascii="Times New Roman" w:eastAsia="Times New Roman" w:hAnsi="Times New Roman" w:cs="Times New Roman"/>
          <w:sz w:val="24"/>
          <w:szCs w:val="24"/>
          <w:lang w:eastAsia="pl-PL"/>
        </w:rPr>
        <w:t xml:space="preserve">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Informacje dodatkowe:</w:t>
      </w:r>
      <w:r w:rsidRPr="0061427F">
        <w:rPr>
          <w:rFonts w:ascii="Times New Roman" w:eastAsia="Times New Roman" w:hAnsi="Times New Roman" w:cs="Times New Roman"/>
          <w:sz w:val="24"/>
          <w:szCs w:val="24"/>
          <w:lang w:eastAsia="pl-PL"/>
        </w:rPr>
        <w:t xml:space="preserve">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b/>
          <w:bCs/>
          <w:sz w:val="24"/>
          <w:szCs w:val="24"/>
          <w:lang w:eastAsia="pl-PL"/>
        </w:rPr>
        <w:t xml:space="preserve">I. 1) NAZWA I ADRES: </w:t>
      </w:r>
      <w:r w:rsidRPr="0061427F">
        <w:rPr>
          <w:rFonts w:ascii="Times New Roman" w:eastAsia="Times New Roman" w:hAnsi="Times New Roman" w:cs="Times New Roman"/>
          <w:sz w:val="24"/>
          <w:szCs w:val="24"/>
          <w:lang w:eastAsia="pl-PL"/>
        </w:rPr>
        <w:t xml:space="preserve">Gmina Choszczno, krajowy numer identyfikacyjny 21096702400000, ul. ul. Wolności  24 , 73200   Choszczno, woj. zachodniopomorskie, państwo Polska, tel. 957 659 300, e-mail zp@gmina.choszczno.pl, faks 957 659 306. </w:t>
      </w:r>
      <w:r w:rsidRPr="0061427F">
        <w:rPr>
          <w:rFonts w:ascii="Times New Roman" w:eastAsia="Times New Roman" w:hAnsi="Times New Roman" w:cs="Times New Roman"/>
          <w:sz w:val="24"/>
          <w:szCs w:val="24"/>
          <w:lang w:eastAsia="pl-PL"/>
        </w:rPr>
        <w:br/>
        <w:t xml:space="preserve">Adres strony internetowej (URL): www.choszczno.pl </w:t>
      </w:r>
      <w:r w:rsidRPr="0061427F">
        <w:rPr>
          <w:rFonts w:ascii="Times New Roman" w:eastAsia="Times New Roman" w:hAnsi="Times New Roman" w:cs="Times New Roman"/>
          <w:sz w:val="24"/>
          <w:szCs w:val="24"/>
          <w:lang w:eastAsia="pl-PL"/>
        </w:rPr>
        <w:br/>
        <w:t xml:space="preserve">Adres profilu nabywcy: www.bip.choszczno.pl </w:t>
      </w:r>
      <w:r w:rsidRPr="0061427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b/>
          <w:bCs/>
          <w:sz w:val="24"/>
          <w:szCs w:val="24"/>
          <w:lang w:eastAsia="pl-PL"/>
        </w:rPr>
        <w:t xml:space="preserve">I. 2) RODZAJ ZAMAWIAJĄCEGO: </w:t>
      </w:r>
      <w:r w:rsidRPr="0061427F">
        <w:rPr>
          <w:rFonts w:ascii="Times New Roman" w:eastAsia="Times New Roman" w:hAnsi="Times New Roman" w:cs="Times New Roman"/>
          <w:sz w:val="24"/>
          <w:szCs w:val="24"/>
          <w:lang w:eastAsia="pl-PL"/>
        </w:rPr>
        <w:t xml:space="preserve">Administracja samorządowa </w:t>
      </w:r>
      <w:r w:rsidRPr="0061427F">
        <w:rPr>
          <w:rFonts w:ascii="Times New Roman" w:eastAsia="Times New Roman" w:hAnsi="Times New Roman" w:cs="Times New Roman"/>
          <w:sz w:val="24"/>
          <w:szCs w:val="24"/>
          <w:lang w:eastAsia="pl-PL"/>
        </w:rPr>
        <w:br/>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b/>
          <w:bCs/>
          <w:sz w:val="24"/>
          <w:szCs w:val="24"/>
          <w:lang w:eastAsia="pl-PL"/>
        </w:rPr>
        <w:t xml:space="preserve">I.3) WSPÓLNE UDZIELANIE ZAMÓWIENIA </w:t>
      </w:r>
      <w:r w:rsidRPr="0061427F">
        <w:rPr>
          <w:rFonts w:ascii="Times New Roman" w:eastAsia="Times New Roman" w:hAnsi="Times New Roman" w:cs="Times New Roman"/>
          <w:b/>
          <w:bCs/>
          <w:i/>
          <w:iCs/>
          <w:sz w:val="24"/>
          <w:szCs w:val="24"/>
          <w:lang w:eastAsia="pl-PL"/>
        </w:rPr>
        <w:t>(jeżeli dotyczy)</w:t>
      </w:r>
      <w:r w:rsidRPr="0061427F">
        <w:rPr>
          <w:rFonts w:ascii="Times New Roman" w:eastAsia="Times New Roman" w:hAnsi="Times New Roman" w:cs="Times New Roman"/>
          <w:b/>
          <w:bCs/>
          <w:sz w:val="24"/>
          <w:szCs w:val="24"/>
          <w:lang w:eastAsia="pl-PL"/>
        </w:rPr>
        <w:t xml:space="preserve">: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1427F">
        <w:rPr>
          <w:rFonts w:ascii="Times New Roman" w:eastAsia="Times New Roman" w:hAnsi="Times New Roman" w:cs="Times New Roman"/>
          <w:sz w:val="24"/>
          <w:szCs w:val="24"/>
          <w:lang w:eastAsia="pl-PL"/>
        </w:rPr>
        <w:br/>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b/>
          <w:bCs/>
          <w:sz w:val="24"/>
          <w:szCs w:val="24"/>
          <w:lang w:eastAsia="pl-PL"/>
        </w:rPr>
        <w:t xml:space="preserve">I.4) KOMUNIKACJA: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1427F">
        <w:rPr>
          <w:rFonts w:ascii="Times New Roman" w:eastAsia="Times New Roman" w:hAnsi="Times New Roman" w:cs="Times New Roman"/>
          <w:sz w:val="24"/>
          <w:szCs w:val="24"/>
          <w:lang w:eastAsia="pl-PL"/>
        </w:rPr>
        <w:t xml:space="preserve">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t xml:space="preserve">Tak </w:t>
      </w:r>
      <w:r w:rsidRPr="0061427F">
        <w:rPr>
          <w:rFonts w:ascii="Times New Roman" w:eastAsia="Times New Roman" w:hAnsi="Times New Roman" w:cs="Times New Roman"/>
          <w:sz w:val="24"/>
          <w:szCs w:val="24"/>
          <w:lang w:eastAsia="pl-PL"/>
        </w:rPr>
        <w:br/>
        <w:t xml:space="preserve">www.bip.choszczno.pl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t xml:space="preserve">Tak </w:t>
      </w:r>
      <w:r w:rsidRPr="0061427F">
        <w:rPr>
          <w:rFonts w:ascii="Times New Roman" w:eastAsia="Times New Roman" w:hAnsi="Times New Roman" w:cs="Times New Roman"/>
          <w:sz w:val="24"/>
          <w:szCs w:val="24"/>
          <w:lang w:eastAsia="pl-PL"/>
        </w:rPr>
        <w:br/>
        <w:t xml:space="preserve">www.bip.choszczno.pl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t xml:space="preserve">Nie </w:t>
      </w:r>
      <w:r w:rsidRPr="0061427F">
        <w:rPr>
          <w:rFonts w:ascii="Times New Roman" w:eastAsia="Times New Roman" w:hAnsi="Times New Roman" w:cs="Times New Roman"/>
          <w:sz w:val="24"/>
          <w:szCs w:val="24"/>
          <w:lang w:eastAsia="pl-PL"/>
        </w:rPr>
        <w:br/>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Oferty lub wnioski o dopuszczenie do udziału w postępowaniu należy przesyłać:</w:t>
      </w:r>
      <w:r w:rsidRPr="0061427F">
        <w:rPr>
          <w:rFonts w:ascii="Times New Roman" w:eastAsia="Times New Roman" w:hAnsi="Times New Roman" w:cs="Times New Roman"/>
          <w:sz w:val="24"/>
          <w:szCs w:val="24"/>
          <w:lang w:eastAsia="pl-PL"/>
        </w:rPr>
        <w:t xml:space="preserve">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Elektronicznie</w:t>
      </w:r>
      <w:r w:rsidRPr="0061427F">
        <w:rPr>
          <w:rFonts w:ascii="Times New Roman" w:eastAsia="Times New Roman" w:hAnsi="Times New Roman" w:cs="Times New Roman"/>
          <w:sz w:val="24"/>
          <w:szCs w:val="24"/>
          <w:lang w:eastAsia="pl-PL"/>
        </w:rPr>
        <w:t xml:space="preserve">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t xml:space="preserve">Nie </w:t>
      </w:r>
      <w:r w:rsidRPr="0061427F">
        <w:rPr>
          <w:rFonts w:ascii="Times New Roman" w:eastAsia="Times New Roman" w:hAnsi="Times New Roman" w:cs="Times New Roman"/>
          <w:sz w:val="24"/>
          <w:szCs w:val="24"/>
          <w:lang w:eastAsia="pl-PL"/>
        </w:rPr>
        <w:br/>
        <w:t xml:space="preserve">adres </w:t>
      </w:r>
      <w:r w:rsidRPr="0061427F">
        <w:rPr>
          <w:rFonts w:ascii="Times New Roman" w:eastAsia="Times New Roman" w:hAnsi="Times New Roman" w:cs="Times New Roman"/>
          <w:sz w:val="24"/>
          <w:szCs w:val="24"/>
          <w:lang w:eastAsia="pl-PL"/>
        </w:rPr>
        <w:br/>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1427F">
        <w:rPr>
          <w:rFonts w:ascii="Times New Roman" w:eastAsia="Times New Roman" w:hAnsi="Times New Roman" w:cs="Times New Roman"/>
          <w:sz w:val="24"/>
          <w:szCs w:val="24"/>
          <w:lang w:eastAsia="pl-PL"/>
        </w:rPr>
        <w:t xml:space="preserve"> </w:t>
      </w:r>
      <w:r w:rsidRPr="0061427F">
        <w:rPr>
          <w:rFonts w:ascii="Times New Roman" w:eastAsia="Times New Roman" w:hAnsi="Times New Roman" w:cs="Times New Roman"/>
          <w:sz w:val="24"/>
          <w:szCs w:val="24"/>
          <w:lang w:eastAsia="pl-PL"/>
        </w:rPr>
        <w:br/>
        <w:t xml:space="preserve">Nie </w:t>
      </w:r>
      <w:r w:rsidRPr="0061427F">
        <w:rPr>
          <w:rFonts w:ascii="Times New Roman" w:eastAsia="Times New Roman" w:hAnsi="Times New Roman" w:cs="Times New Roman"/>
          <w:sz w:val="24"/>
          <w:szCs w:val="24"/>
          <w:lang w:eastAsia="pl-PL"/>
        </w:rPr>
        <w:br/>
        <w:t xml:space="preserve">Inny sposób: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1427F">
        <w:rPr>
          <w:rFonts w:ascii="Times New Roman" w:eastAsia="Times New Roman" w:hAnsi="Times New Roman" w:cs="Times New Roman"/>
          <w:sz w:val="24"/>
          <w:szCs w:val="24"/>
          <w:lang w:eastAsia="pl-PL"/>
        </w:rPr>
        <w:t xml:space="preserve"> </w:t>
      </w:r>
      <w:r w:rsidRPr="0061427F">
        <w:rPr>
          <w:rFonts w:ascii="Times New Roman" w:eastAsia="Times New Roman" w:hAnsi="Times New Roman" w:cs="Times New Roman"/>
          <w:sz w:val="24"/>
          <w:szCs w:val="24"/>
          <w:lang w:eastAsia="pl-PL"/>
        </w:rPr>
        <w:br/>
        <w:t xml:space="preserve">Tak </w:t>
      </w:r>
      <w:r w:rsidRPr="0061427F">
        <w:rPr>
          <w:rFonts w:ascii="Times New Roman" w:eastAsia="Times New Roman" w:hAnsi="Times New Roman" w:cs="Times New Roman"/>
          <w:sz w:val="24"/>
          <w:szCs w:val="24"/>
          <w:lang w:eastAsia="pl-PL"/>
        </w:rPr>
        <w:br/>
        <w:t xml:space="preserve">Inny sposób: </w:t>
      </w:r>
      <w:r w:rsidRPr="0061427F">
        <w:rPr>
          <w:rFonts w:ascii="Times New Roman" w:eastAsia="Times New Roman" w:hAnsi="Times New Roman" w:cs="Times New Roman"/>
          <w:sz w:val="24"/>
          <w:szCs w:val="24"/>
          <w:lang w:eastAsia="pl-PL"/>
        </w:rPr>
        <w:br/>
        <w:t xml:space="preserve">pisemnie </w:t>
      </w:r>
      <w:r w:rsidRPr="0061427F">
        <w:rPr>
          <w:rFonts w:ascii="Times New Roman" w:eastAsia="Times New Roman" w:hAnsi="Times New Roman" w:cs="Times New Roman"/>
          <w:sz w:val="24"/>
          <w:szCs w:val="24"/>
          <w:lang w:eastAsia="pl-PL"/>
        </w:rPr>
        <w:br/>
        <w:t xml:space="preserve">Adres: </w:t>
      </w:r>
      <w:r w:rsidRPr="0061427F">
        <w:rPr>
          <w:rFonts w:ascii="Times New Roman" w:eastAsia="Times New Roman" w:hAnsi="Times New Roman" w:cs="Times New Roman"/>
          <w:sz w:val="24"/>
          <w:szCs w:val="24"/>
          <w:lang w:eastAsia="pl-PL"/>
        </w:rPr>
        <w:br/>
        <w:t xml:space="preserve">Urząd Miejski w Choszcznie, ul. Wolności 24, 73-200 Choszczno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1427F">
        <w:rPr>
          <w:rFonts w:ascii="Times New Roman" w:eastAsia="Times New Roman" w:hAnsi="Times New Roman" w:cs="Times New Roman"/>
          <w:sz w:val="24"/>
          <w:szCs w:val="24"/>
          <w:lang w:eastAsia="pl-PL"/>
        </w:rPr>
        <w:t xml:space="preserve">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t xml:space="preserve">Nie </w:t>
      </w:r>
      <w:r w:rsidRPr="0061427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1427F">
        <w:rPr>
          <w:rFonts w:ascii="Times New Roman" w:eastAsia="Times New Roman" w:hAnsi="Times New Roman" w:cs="Times New Roman"/>
          <w:sz w:val="24"/>
          <w:szCs w:val="24"/>
          <w:lang w:eastAsia="pl-PL"/>
        </w:rPr>
        <w:br/>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u w:val="single"/>
          <w:lang w:eastAsia="pl-PL"/>
        </w:rPr>
        <w:t xml:space="preserve">SEKCJA II: PRZEDMIOT ZAMÓWIENIA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 xml:space="preserve">II.1) Nazwa nadana zamówieniu przez zamawiającego: </w:t>
      </w:r>
      <w:r w:rsidRPr="0061427F">
        <w:rPr>
          <w:rFonts w:ascii="Times New Roman" w:eastAsia="Times New Roman" w:hAnsi="Times New Roman" w:cs="Times New Roman"/>
          <w:sz w:val="24"/>
          <w:szCs w:val="24"/>
          <w:lang w:eastAsia="pl-PL"/>
        </w:rPr>
        <w:t xml:space="preserve">Pełnienie funkcji Inspektora nadzoru inwestorskiego przy realizacji zadań w ramach remontów cząstkowych dróg gruntowych, nawierzchni bitumicznych masą bitumiczną na gorąco oraz grysami i emulsją asfaltową przy użyciu </w:t>
      </w:r>
      <w:proofErr w:type="spellStart"/>
      <w:r w:rsidRPr="0061427F">
        <w:rPr>
          <w:rFonts w:ascii="Times New Roman" w:eastAsia="Times New Roman" w:hAnsi="Times New Roman" w:cs="Times New Roman"/>
          <w:sz w:val="24"/>
          <w:szCs w:val="24"/>
          <w:lang w:eastAsia="pl-PL"/>
        </w:rPr>
        <w:t>remontera</w:t>
      </w:r>
      <w:proofErr w:type="spellEnd"/>
      <w:r w:rsidRPr="0061427F">
        <w:rPr>
          <w:rFonts w:ascii="Times New Roman" w:eastAsia="Times New Roman" w:hAnsi="Times New Roman" w:cs="Times New Roman"/>
          <w:sz w:val="24"/>
          <w:szCs w:val="24"/>
          <w:lang w:eastAsia="pl-PL"/>
        </w:rPr>
        <w:t xml:space="preserve"> w 2018r.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 xml:space="preserve">Numer referencyjny: </w:t>
      </w:r>
      <w:r w:rsidRPr="0061427F">
        <w:rPr>
          <w:rFonts w:ascii="Times New Roman" w:eastAsia="Times New Roman" w:hAnsi="Times New Roman" w:cs="Times New Roman"/>
          <w:sz w:val="24"/>
          <w:szCs w:val="24"/>
          <w:lang w:eastAsia="pl-PL"/>
        </w:rPr>
        <w:t xml:space="preserve">ZP.271.8.2018.IPP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1427F" w:rsidRPr="0061427F" w:rsidRDefault="0061427F" w:rsidP="0061427F">
      <w:pPr>
        <w:spacing w:after="0" w:line="240" w:lineRule="auto"/>
        <w:jc w:val="both"/>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t xml:space="preserve">Nie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 xml:space="preserve">II.2) Rodzaj zamówienia: </w:t>
      </w:r>
      <w:r w:rsidRPr="0061427F">
        <w:rPr>
          <w:rFonts w:ascii="Times New Roman" w:eastAsia="Times New Roman" w:hAnsi="Times New Roman" w:cs="Times New Roman"/>
          <w:sz w:val="24"/>
          <w:szCs w:val="24"/>
          <w:lang w:eastAsia="pl-PL"/>
        </w:rPr>
        <w:t xml:space="preserve">Usługi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II.3) Informacja o możliwości składania ofert częściowych</w:t>
      </w:r>
      <w:r w:rsidRPr="0061427F">
        <w:rPr>
          <w:rFonts w:ascii="Times New Roman" w:eastAsia="Times New Roman" w:hAnsi="Times New Roman" w:cs="Times New Roman"/>
          <w:sz w:val="24"/>
          <w:szCs w:val="24"/>
          <w:lang w:eastAsia="pl-PL"/>
        </w:rPr>
        <w:t xml:space="preserve"> </w:t>
      </w:r>
      <w:r w:rsidRPr="0061427F">
        <w:rPr>
          <w:rFonts w:ascii="Times New Roman" w:eastAsia="Times New Roman" w:hAnsi="Times New Roman" w:cs="Times New Roman"/>
          <w:sz w:val="24"/>
          <w:szCs w:val="24"/>
          <w:lang w:eastAsia="pl-PL"/>
        </w:rPr>
        <w:br/>
        <w:t xml:space="preserve">Zamówienie podzielone jest na części: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t xml:space="preserve">Nie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Oferty lub wnioski o dopuszczenie do udziału w postępowaniu można składać w odniesieniu do:</w:t>
      </w:r>
      <w:r w:rsidRPr="0061427F">
        <w:rPr>
          <w:rFonts w:ascii="Times New Roman" w:eastAsia="Times New Roman" w:hAnsi="Times New Roman" w:cs="Times New Roman"/>
          <w:sz w:val="24"/>
          <w:szCs w:val="24"/>
          <w:lang w:eastAsia="pl-PL"/>
        </w:rPr>
        <w:t xml:space="preserve"> </w:t>
      </w:r>
      <w:r w:rsidRPr="0061427F">
        <w:rPr>
          <w:rFonts w:ascii="Times New Roman" w:eastAsia="Times New Roman" w:hAnsi="Times New Roman" w:cs="Times New Roman"/>
          <w:sz w:val="24"/>
          <w:szCs w:val="24"/>
          <w:lang w:eastAsia="pl-PL"/>
        </w:rPr>
        <w:br/>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1427F">
        <w:rPr>
          <w:rFonts w:ascii="Times New Roman" w:eastAsia="Times New Roman" w:hAnsi="Times New Roman" w:cs="Times New Roman"/>
          <w:sz w:val="24"/>
          <w:szCs w:val="24"/>
          <w:lang w:eastAsia="pl-PL"/>
        </w:rPr>
        <w:t xml:space="preserve">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1427F">
        <w:rPr>
          <w:rFonts w:ascii="Times New Roman" w:eastAsia="Times New Roman" w:hAnsi="Times New Roman" w:cs="Times New Roman"/>
          <w:sz w:val="24"/>
          <w:szCs w:val="24"/>
          <w:lang w:eastAsia="pl-PL"/>
        </w:rPr>
        <w:t xml:space="preserve">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 xml:space="preserve">II.4) Krótki opis przedmiotu zamówienia </w:t>
      </w:r>
      <w:r w:rsidRPr="0061427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1427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1427F">
        <w:rPr>
          <w:rFonts w:ascii="Times New Roman" w:eastAsia="Times New Roman" w:hAnsi="Times New Roman" w:cs="Times New Roman"/>
          <w:sz w:val="24"/>
          <w:szCs w:val="24"/>
          <w:lang w:eastAsia="pl-PL"/>
        </w:rPr>
        <w:t xml:space="preserve">1. Przedmiotem zamówienia jest świadczenie usługi polegającej na pełnieniu funkcji Inspektora nadzoru inwestorskiego przy realizacji zadań w ramach remontów cząstkowych dróg gruntowych, nawierzchni bitumicznych masą bitumiczną na gorąco oraz grysami i emulsją asfaltową przy użyciu </w:t>
      </w:r>
      <w:proofErr w:type="spellStart"/>
      <w:r w:rsidRPr="0061427F">
        <w:rPr>
          <w:rFonts w:ascii="Times New Roman" w:eastAsia="Times New Roman" w:hAnsi="Times New Roman" w:cs="Times New Roman"/>
          <w:sz w:val="24"/>
          <w:szCs w:val="24"/>
          <w:lang w:eastAsia="pl-PL"/>
        </w:rPr>
        <w:t>remontera</w:t>
      </w:r>
      <w:proofErr w:type="spellEnd"/>
      <w:r w:rsidRPr="0061427F">
        <w:rPr>
          <w:rFonts w:ascii="Times New Roman" w:eastAsia="Times New Roman" w:hAnsi="Times New Roman" w:cs="Times New Roman"/>
          <w:sz w:val="24"/>
          <w:szCs w:val="24"/>
          <w:lang w:eastAsia="pl-PL"/>
        </w:rPr>
        <w:t xml:space="preserve"> w 2018r. 2. Usługa obejmuje: 1) zarządzanie i koordynację wszystkich czynności związanych z realizacją umowy; 2) pełnienie nadzoru inwestorskiego i kontrolę nad realizacją robót budowlanych zgodnie z Prawem budowlanym, a także ze wszystkimi obowiązującymi w Polsce normami i przepisami prawa i zawartą umową na roboty budowlane; 3) działania mające na celu terminowe wykonanie robót budowlanych; 4) dokumentowanie postępu robót.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 xml:space="preserve">II.5) Główny kod CPV: </w:t>
      </w:r>
      <w:r w:rsidRPr="0061427F">
        <w:rPr>
          <w:rFonts w:ascii="Times New Roman" w:eastAsia="Times New Roman" w:hAnsi="Times New Roman" w:cs="Times New Roman"/>
          <w:sz w:val="24"/>
          <w:szCs w:val="24"/>
          <w:lang w:eastAsia="pl-PL"/>
        </w:rPr>
        <w:t xml:space="preserve">71540000-5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Dodatkowe kody CPV:</w:t>
      </w:r>
      <w:r w:rsidRPr="0061427F">
        <w:rPr>
          <w:rFonts w:ascii="Times New Roman" w:eastAsia="Times New Roman" w:hAnsi="Times New Roman" w:cs="Times New Roman"/>
          <w:sz w:val="24"/>
          <w:szCs w:val="24"/>
          <w:lang w:eastAsia="pl-PL"/>
        </w:rPr>
        <w:t xml:space="preserve">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 xml:space="preserve">II.6) Całkowita wartość zamówienia </w:t>
      </w:r>
      <w:r w:rsidRPr="0061427F">
        <w:rPr>
          <w:rFonts w:ascii="Times New Roman" w:eastAsia="Times New Roman" w:hAnsi="Times New Roman" w:cs="Times New Roman"/>
          <w:i/>
          <w:iCs/>
          <w:sz w:val="24"/>
          <w:szCs w:val="24"/>
          <w:lang w:eastAsia="pl-PL"/>
        </w:rPr>
        <w:t>(jeżeli zamawiający podaje informacje o wartości zamówienia)</w:t>
      </w:r>
      <w:r w:rsidRPr="0061427F">
        <w:rPr>
          <w:rFonts w:ascii="Times New Roman" w:eastAsia="Times New Roman" w:hAnsi="Times New Roman" w:cs="Times New Roman"/>
          <w:sz w:val="24"/>
          <w:szCs w:val="24"/>
          <w:lang w:eastAsia="pl-PL"/>
        </w:rPr>
        <w:t xml:space="preserve">: </w:t>
      </w:r>
      <w:r w:rsidRPr="0061427F">
        <w:rPr>
          <w:rFonts w:ascii="Times New Roman" w:eastAsia="Times New Roman" w:hAnsi="Times New Roman" w:cs="Times New Roman"/>
          <w:sz w:val="24"/>
          <w:szCs w:val="24"/>
          <w:lang w:eastAsia="pl-PL"/>
        </w:rPr>
        <w:br/>
        <w:t xml:space="preserve">Wartość bez VAT: </w:t>
      </w:r>
      <w:r w:rsidRPr="0061427F">
        <w:rPr>
          <w:rFonts w:ascii="Times New Roman" w:eastAsia="Times New Roman" w:hAnsi="Times New Roman" w:cs="Times New Roman"/>
          <w:sz w:val="24"/>
          <w:szCs w:val="24"/>
          <w:lang w:eastAsia="pl-PL"/>
        </w:rPr>
        <w:br/>
        <w:t xml:space="preserve">Waluta: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1427F">
        <w:rPr>
          <w:rFonts w:ascii="Times New Roman" w:eastAsia="Times New Roman" w:hAnsi="Times New Roman" w:cs="Times New Roman"/>
          <w:sz w:val="24"/>
          <w:szCs w:val="24"/>
          <w:lang w:eastAsia="pl-PL"/>
        </w:rPr>
        <w:t xml:space="preserve">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61427F">
        <w:rPr>
          <w:rFonts w:ascii="Times New Roman" w:eastAsia="Times New Roman" w:hAnsi="Times New Roman" w:cs="Times New Roman"/>
          <w:b/>
          <w:bCs/>
          <w:sz w:val="24"/>
          <w:szCs w:val="24"/>
          <w:lang w:eastAsia="pl-PL"/>
        </w:rPr>
        <w:t>pkt</w:t>
      </w:r>
      <w:proofErr w:type="spellEnd"/>
      <w:r w:rsidRPr="0061427F">
        <w:rPr>
          <w:rFonts w:ascii="Times New Roman" w:eastAsia="Times New Roman" w:hAnsi="Times New Roman" w:cs="Times New Roman"/>
          <w:b/>
          <w:bCs/>
          <w:sz w:val="24"/>
          <w:szCs w:val="24"/>
          <w:lang w:eastAsia="pl-PL"/>
        </w:rPr>
        <w:t xml:space="preserve"> 6 i 7 lub w art. 134 ust. 6 </w:t>
      </w:r>
      <w:proofErr w:type="spellStart"/>
      <w:r w:rsidRPr="0061427F">
        <w:rPr>
          <w:rFonts w:ascii="Times New Roman" w:eastAsia="Times New Roman" w:hAnsi="Times New Roman" w:cs="Times New Roman"/>
          <w:b/>
          <w:bCs/>
          <w:sz w:val="24"/>
          <w:szCs w:val="24"/>
          <w:lang w:eastAsia="pl-PL"/>
        </w:rPr>
        <w:t>pkt</w:t>
      </w:r>
      <w:proofErr w:type="spellEnd"/>
      <w:r w:rsidRPr="0061427F">
        <w:rPr>
          <w:rFonts w:ascii="Times New Roman" w:eastAsia="Times New Roman" w:hAnsi="Times New Roman" w:cs="Times New Roman"/>
          <w:b/>
          <w:bCs/>
          <w:sz w:val="24"/>
          <w:szCs w:val="24"/>
          <w:lang w:eastAsia="pl-PL"/>
        </w:rPr>
        <w:t xml:space="preserve"> 3 ustawy </w:t>
      </w:r>
      <w:proofErr w:type="spellStart"/>
      <w:r w:rsidRPr="0061427F">
        <w:rPr>
          <w:rFonts w:ascii="Times New Roman" w:eastAsia="Times New Roman" w:hAnsi="Times New Roman" w:cs="Times New Roman"/>
          <w:b/>
          <w:bCs/>
          <w:sz w:val="24"/>
          <w:szCs w:val="24"/>
          <w:lang w:eastAsia="pl-PL"/>
        </w:rPr>
        <w:t>Pzp</w:t>
      </w:r>
      <w:proofErr w:type="spellEnd"/>
      <w:r w:rsidRPr="0061427F">
        <w:rPr>
          <w:rFonts w:ascii="Times New Roman" w:eastAsia="Times New Roman" w:hAnsi="Times New Roman" w:cs="Times New Roman"/>
          <w:b/>
          <w:bCs/>
          <w:sz w:val="24"/>
          <w:szCs w:val="24"/>
          <w:lang w:eastAsia="pl-PL"/>
        </w:rPr>
        <w:t xml:space="preserve">: </w:t>
      </w:r>
      <w:r w:rsidRPr="0061427F">
        <w:rPr>
          <w:rFonts w:ascii="Times New Roman" w:eastAsia="Times New Roman" w:hAnsi="Times New Roman" w:cs="Times New Roman"/>
          <w:sz w:val="24"/>
          <w:szCs w:val="24"/>
          <w:lang w:eastAsia="pl-PL"/>
        </w:rPr>
        <w:t xml:space="preserve">Nie </w:t>
      </w:r>
      <w:r w:rsidRPr="0061427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61427F">
        <w:rPr>
          <w:rFonts w:ascii="Times New Roman" w:eastAsia="Times New Roman" w:hAnsi="Times New Roman" w:cs="Times New Roman"/>
          <w:sz w:val="24"/>
          <w:szCs w:val="24"/>
          <w:lang w:eastAsia="pl-PL"/>
        </w:rPr>
        <w:t>pkt</w:t>
      </w:r>
      <w:proofErr w:type="spellEnd"/>
      <w:r w:rsidRPr="0061427F">
        <w:rPr>
          <w:rFonts w:ascii="Times New Roman" w:eastAsia="Times New Roman" w:hAnsi="Times New Roman" w:cs="Times New Roman"/>
          <w:sz w:val="24"/>
          <w:szCs w:val="24"/>
          <w:lang w:eastAsia="pl-PL"/>
        </w:rPr>
        <w:t xml:space="preserve"> 6 lub w art. 134 ust. 6 </w:t>
      </w:r>
      <w:proofErr w:type="spellStart"/>
      <w:r w:rsidRPr="0061427F">
        <w:rPr>
          <w:rFonts w:ascii="Times New Roman" w:eastAsia="Times New Roman" w:hAnsi="Times New Roman" w:cs="Times New Roman"/>
          <w:sz w:val="24"/>
          <w:szCs w:val="24"/>
          <w:lang w:eastAsia="pl-PL"/>
        </w:rPr>
        <w:t>pkt</w:t>
      </w:r>
      <w:proofErr w:type="spellEnd"/>
      <w:r w:rsidRPr="0061427F">
        <w:rPr>
          <w:rFonts w:ascii="Times New Roman" w:eastAsia="Times New Roman" w:hAnsi="Times New Roman" w:cs="Times New Roman"/>
          <w:sz w:val="24"/>
          <w:szCs w:val="24"/>
          <w:lang w:eastAsia="pl-PL"/>
        </w:rPr>
        <w:t xml:space="preserve"> 3 ustawy </w:t>
      </w:r>
      <w:proofErr w:type="spellStart"/>
      <w:r w:rsidRPr="0061427F">
        <w:rPr>
          <w:rFonts w:ascii="Times New Roman" w:eastAsia="Times New Roman" w:hAnsi="Times New Roman" w:cs="Times New Roman"/>
          <w:sz w:val="24"/>
          <w:szCs w:val="24"/>
          <w:lang w:eastAsia="pl-PL"/>
        </w:rPr>
        <w:t>Pzp</w:t>
      </w:r>
      <w:proofErr w:type="spellEnd"/>
      <w:r w:rsidRPr="0061427F">
        <w:rPr>
          <w:rFonts w:ascii="Times New Roman" w:eastAsia="Times New Roman" w:hAnsi="Times New Roman" w:cs="Times New Roman"/>
          <w:sz w:val="24"/>
          <w:szCs w:val="24"/>
          <w:lang w:eastAsia="pl-PL"/>
        </w:rPr>
        <w:t xml:space="preserve">: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1427F">
        <w:rPr>
          <w:rFonts w:ascii="Times New Roman" w:eastAsia="Times New Roman" w:hAnsi="Times New Roman" w:cs="Times New Roman"/>
          <w:sz w:val="24"/>
          <w:szCs w:val="24"/>
          <w:lang w:eastAsia="pl-PL"/>
        </w:rPr>
        <w:t xml:space="preserve"> </w:t>
      </w:r>
      <w:r w:rsidRPr="0061427F">
        <w:rPr>
          <w:rFonts w:ascii="Times New Roman" w:eastAsia="Times New Roman" w:hAnsi="Times New Roman" w:cs="Times New Roman"/>
          <w:sz w:val="24"/>
          <w:szCs w:val="24"/>
          <w:lang w:eastAsia="pl-PL"/>
        </w:rPr>
        <w:br/>
        <w:t>miesiącach:   </w:t>
      </w:r>
      <w:r w:rsidRPr="0061427F">
        <w:rPr>
          <w:rFonts w:ascii="Times New Roman" w:eastAsia="Times New Roman" w:hAnsi="Times New Roman" w:cs="Times New Roman"/>
          <w:i/>
          <w:iCs/>
          <w:sz w:val="24"/>
          <w:szCs w:val="24"/>
          <w:lang w:eastAsia="pl-PL"/>
        </w:rPr>
        <w:t xml:space="preserve"> lub </w:t>
      </w:r>
      <w:r w:rsidRPr="0061427F">
        <w:rPr>
          <w:rFonts w:ascii="Times New Roman" w:eastAsia="Times New Roman" w:hAnsi="Times New Roman" w:cs="Times New Roman"/>
          <w:b/>
          <w:bCs/>
          <w:sz w:val="24"/>
          <w:szCs w:val="24"/>
          <w:lang w:eastAsia="pl-PL"/>
        </w:rPr>
        <w:t>dniach:</w:t>
      </w:r>
      <w:r w:rsidRPr="0061427F">
        <w:rPr>
          <w:rFonts w:ascii="Times New Roman" w:eastAsia="Times New Roman" w:hAnsi="Times New Roman" w:cs="Times New Roman"/>
          <w:sz w:val="24"/>
          <w:szCs w:val="24"/>
          <w:lang w:eastAsia="pl-PL"/>
        </w:rPr>
        <w:t xml:space="preserve">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i/>
          <w:iCs/>
          <w:sz w:val="24"/>
          <w:szCs w:val="24"/>
          <w:lang w:eastAsia="pl-PL"/>
        </w:rPr>
        <w:t>lub</w:t>
      </w:r>
      <w:r w:rsidRPr="0061427F">
        <w:rPr>
          <w:rFonts w:ascii="Times New Roman" w:eastAsia="Times New Roman" w:hAnsi="Times New Roman" w:cs="Times New Roman"/>
          <w:sz w:val="24"/>
          <w:szCs w:val="24"/>
          <w:lang w:eastAsia="pl-PL"/>
        </w:rPr>
        <w:t xml:space="preserve">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 xml:space="preserve">data rozpoczęcia: </w:t>
      </w:r>
      <w:r w:rsidRPr="0061427F">
        <w:rPr>
          <w:rFonts w:ascii="Times New Roman" w:eastAsia="Times New Roman" w:hAnsi="Times New Roman" w:cs="Times New Roman"/>
          <w:sz w:val="24"/>
          <w:szCs w:val="24"/>
          <w:lang w:eastAsia="pl-PL"/>
        </w:rPr>
        <w:t> </w:t>
      </w:r>
      <w:r w:rsidRPr="0061427F">
        <w:rPr>
          <w:rFonts w:ascii="Times New Roman" w:eastAsia="Times New Roman" w:hAnsi="Times New Roman" w:cs="Times New Roman"/>
          <w:i/>
          <w:iCs/>
          <w:sz w:val="24"/>
          <w:szCs w:val="24"/>
          <w:lang w:eastAsia="pl-PL"/>
        </w:rPr>
        <w:t xml:space="preserve"> lub </w:t>
      </w:r>
      <w:r w:rsidRPr="0061427F">
        <w:rPr>
          <w:rFonts w:ascii="Times New Roman" w:eastAsia="Times New Roman" w:hAnsi="Times New Roman" w:cs="Times New Roman"/>
          <w:b/>
          <w:bCs/>
          <w:sz w:val="24"/>
          <w:szCs w:val="24"/>
          <w:lang w:eastAsia="pl-PL"/>
        </w:rPr>
        <w:t xml:space="preserve">zakończenia: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963"/>
        <w:gridCol w:w="1537"/>
        <w:gridCol w:w="1689"/>
        <w:gridCol w:w="1729"/>
      </w:tblGrid>
      <w:tr w:rsidR="0061427F" w:rsidRPr="0061427F" w:rsidTr="0061427F">
        <w:tc>
          <w:tcPr>
            <w:tcW w:w="0" w:type="auto"/>
            <w:tcBorders>
              <w:top w:val="single" w:sz="2" w:space="0" w:color="000000"/>
              <w:left w:val="single" w:sz="2" w:space="0" w:color="000000"/>
              <w:bottom w:val="single" w:sz="2" w:space="0" w:color="000000"/>
              <w:right w:val="single" w:sz="2" w:space="0" w:color="000000"/>
            </w:tcBorders>
            <w:vAlign w:val="center"/>
            <w:hideMark/>
          </w:tcPr>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t>Okres w miesiącach</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t>Okres w dniach</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t>Data rozpoczęcia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t>Data zakończenia</w:t>
            </w:r>
          </w:p>
        </w:tc>
      </w:tr>
      <w:tr w:rsidR="0061427F" w:rsidRPr="0061427F" w:rsidTr="0061427F">
        <w:tc>
          <w:tcPr>
            <w:tcW w:w="0" w:type="auto"/>
            <w:tcBorders>
              <w:top w:val="single" w:sz="2" w:space="0" w:color="000000"/>
              <w:left w:val="single" w:sz="2" w:space="0" w:color="000000"/>
              <w:bottom w:val="single" w:sz="2" w:space="0" w:color="000000"/>
              <w:right w:val="single" w:sz="2" w:space="0" w:color="000000"/>
            </w:tcBorders>
            <w:vAlign w:val="center"/>
            <w:hideMark/>
          </w:tcPr>
          <w:p w:rsidR="0061427F" w:rsidRPr="0061427F" w:rsidRDefault="0061427F" w:rsidP="0061427F">
            <w:pPr>
              <w:spacing w:after="0" w:line="240" w:lineRule="auto"/>
              <w:rPr>
                <w:rFonts w:ascii="Times New Roman" w:eastAsia="Times New Roman" w:hAnsi="Times New Roman" w:cs="Times New Roman"/>
                <w:sz w:val="24"/>
                <w:szCs w:val="24"/>
                <w:lang w:eastAsia="pl-PL"/>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61427F" w:rsidRPr="0061427F" w:rsidRDefault="0061427F" w:rsidP="0061427F">
            <w:pPr>
              <w:spacing w:after="0" w:line="240" w:lineRule="auto"/>
              <w:rPr>
                <w:rFonts w:ascii="Times New Roman" w:eastAsia="Times New Roman" w:hAnsi="Times New Roman" w:cs="Times New Roman"/>
                <w:sz w:val="24"/>
                <w:szCs w:val="24"/>
                <w:lang w:eastAsia="pl-PL"/>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61427F" w:rsidRPr="0061427F" w:rsidRDefault="0061427F" w:rsidP="0061427F">
            <w:pPr>
              <w:spacing w:after="0" w:line="240" w:lineRule="auto"/>
              <w:rPr>
                <w:rFonts w:ascii="Times New Roman" w:eastAsia="Times New Roman" w:hAnsi="Times New Roman" w:cs="Times New Roman"/>
                <w:sz w:val="24"/>
                <w:szCs w:val="24"/>
                <w:lang w:eastAsia="pl-PL"/>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t>2018-12-28</w:t>
            </w:r>
          </w:p>
        </w:tc>
      </w:tr>
    </w:tbl>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 xml:space="preserve">II.9) Informacje dodatkowe: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b/>
          <w:bCs/>
          <w:sz w:val="24"/>
          <w:szCs w:val="24"/>
          <w:lang w:eastAsia="pl-PL"/>
        </w:rPr>
        <w:t xml:space="preserve">III.1) WARUNKI UDZIAŁU W POSTĘPOWANIU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1427F">
        <w:rPr>
          <w:rFonts w:ascii="Times New Roman" w:eastAsia="Times New Roman" w:hAnsi="Times New Roman" w:cs="Times New Roman"/>
          <w:sz w:val="24"/>
          <w:szCs w:val="24"/>
          <w:lang w:eastAsia="pl-PL"/>
        </w:rPr>
        <w:t xml:space="preserve"> </w:t>
      </w:r>
      <w:r w:rsidRPr="0061427F">
        <w:rPr>
          <w:rFonts w:ascii="Times New Roman" w:eastAsia="Times New Roman" w:hAnsi="Times New Roman" w:cs="Times New Roman"/>
          <w:sz w:val="24"/>
          <w:szCs w:val="24"/>
          <w:lang w:eastAsia="pl-PL"/>
        </w:rPr>
        <w:br/>
        <w:t xml:space="preserve">Określenie warunków: </w:t>
      </w:r>
      <w:r w:rsidRPr="0061427F">
        <w:rPr>
          <w:rFonts w:ascii="Times New Roman" w:eastAsia="Times New Roman" w:hAnsi="Times New Roman" w:cs="Times New Roman"/>
          <w:sz w:val="24"/>
          <w:szCs w:val="24"/>
          <w:lang w:eastAsia="pl-PL"/>
        </w:rPr>
        <w:br/>
        <w:t xml:space="preserve">Informacje dodatkowe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 xml:space="preserve">III.1.2) Sytuacja finansowa lub ekonomiczna </w:t>
      </w:r>
      <w:r w:rsidRPr="0061427F">
        <w:rPr>
          <w:rFonts w:ascii="Times New Roman" w:eastAsia="Times New Roman" w:hAnsi="Times New Roman" w:cs="Times New Roman"/>
          <w:sz w:val="24"/>
          <w:szCs w:val="24"/>
          <w:lang w:eastAsia="pl-PL"/>
        </w:rPr>
        <w:br/>
        <w:t xml:space="preserve">Określenie warunków: </w:t>
      </w:r>
      <w:r w:rsidRPr="0061427F">
        <w:rPr>
          <w:rFonts w:ascii="Times New Roman" w:eastAsia="Times New Roman" w:hAnsi="Times New Roman" w:cs="Times New Roman"/>
          <w:sz w:val="24"/>
          <w:szCs w:val="24"/>
          <w:lang w:eastAsia="pl-PL"/>
        </w:rPr>
        <w:br/>
        <w:t xml:space="preserve">Informacje dodatkowe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 xml:space="preserve">III.1.3) Zdolność techniczna lub zawodowa </w:t>
      </w:r>
      <w:r w:rsidRPr="0061427F">
        <w:rPr>
          <w:rFonts w:ascii="Times New Roman" w:eastAsia="Times New Roman" w:hAnsi="Times New Roman" w:cs="Times New Roman"/>
          <w:sz w:val="24"/>
          <w:szCs w:val="24"/>
          <w:lang w:eastAsia="pl-PL"/>
        </w:rPr>
        <w:br/>
        <w:t xml:space="preserve">Określenie warunków: Wykonawca wykaże, że: Wykonał w sposób należyty, w okresie ostatnich 3 lat przed upływem terminu składania ofert, a jeżeli okres prowadzenia działalności jest krótszy – w tym okresie następujące usługi: a) min. 1 usługę polegającą na pełnieniu funkcji inspektora nadzoru nad zadaniem polegającym na wykonaniu remontu cząstkowego nawierzchni bitumicznej masą bitumiczną na gorąco oraz b) min. 1 usługę polegającą na pełnieniu funkcji inspektora nadzoru nad zadaniem polegającym na wykonaniu remontu cząstkowego nawierzchni bitumicznej grysami i emulsją asfaltową przy użyciu </w:t>
      </w:r>
      <w:proofErr w:type="spellStart"/>
      <w:r w:rsidRPr="0061427F">
        <w:rPr>
          <w:rFonts w:ascii="Times New Roman" w:eastAsia="Times New Roman" w:hAnsi="Times New Roman" w:cs="Times New Roman"/>
          <w:sz w:val="24"/>
          <w:szCs w:val="24"/>
          <w:lang w:eastAsia="pl-PL"/>
        </w:rPr>
        <w:t>remontera</w:t>
      </w:r>
      <w:proofErr w:type="spellEnd"/>
      <w:r w:rsidRPr="0061427F">
        <w:rPr>
          <w:rFonts w:ascii="Times New Roman" w:eastAsia="Times New Roman" w:hAnsi="Times New Roman" w:cs="Times New Roman"/>
          <w:sz w:val="24"/>
          <w:szCs w:val="24"/>
          <w:lang w:eastAsia="pl-PL"/>
        </w:rPr>
        <w:t>. oraz c) min. 1 usługę polegającą na pełnieniu funkcji inspektora nadzoru nad zadaniem polegającym na mechanicznym profilowaniu oraz wykonaniu remontu cząstkowego dróg/drogi o nawierzchni/ -ach gruntowej/ -</w:t>
      </w:r>
      <w:proofErr w:type="spellStart"/>
      <w:r w:rsidRPr="0061427F">
        <w:rPr>
          <w:rFonts w:ascii="Times New Roman" w:eastAsia="Times New Roman" w:hAnsi="Times New Roman" w:cs="Times New Roman"/>
          <w:sz w:val="24"/>
          <w:szCs w:val="24"/>
          <w:lang w:eastAsia="pl-PL"/>
        </w:rPr>
        <w:t>ych</w:t>
      </w:r>
      <w:proofErr w:type="spellEnd"/>
      <w:r w:rsidRPr="0061427F">
        <w:rPr>
          <w:rFonts w:ascii="Times New Roman" w:eastAsia="Times New Roman" w:hAnsi="Times New Roman" w:cs="Times New Roman"/>
          <w:sz w:val="24"/>
          <w:szCs w:val="24"/>
          <w:lang w:eastAsia="pl-PL"/>
        </w:rPr>
        <w:t xml:space="preserve"> i tłuczniowej/ -</w:t>
      </w:r>
      <w:proofErr w:type="spellStart"/>
      <w:r w:rsidRPr="0061427F">
        <w:rPr>
          <w:rFonts w:ascii="Times New Roman" w:eastAsia="Times New Roman" w:hAnsi="Times New Roman" w:cs="Times New Roman"/>
          <w:sz w:val="24"/>
          <w:szCs w:val="24"/>
          <w:lang w:eastAsia="pl-PL"/>
        </w:rPr>
        <w:t>ych</w:t>
      </w:r>
      <w:proofErr w:type="spellEnd"/>
      <w:r w:rsidRPr="0061427F">
        <w:rPr>
          <w:rFonts w:ascii="Times New Roman" w:eastAsia="Times New Roman" w:hAnsi="Times New Roman" w:cs="Times New Roman"/>
          <w:sz w:val="24"/>
          <w:szCs w:val="24"/>
          <w:lang w:eastAsia="pl-PL"/>
        </w:rPr>
        <w:t xml:space="preserve"> przy czym każda usługa została wykonana, zadanie – roboty zostały zakończone. W przypadku wykonawców wspólnie ubiegających się o udzielenie zamówienia a także w przypadku gdy wykonawca polega na zdolnościach technicznych lub zawodowych innego podmiotu, wykonaniem usług określonych powyżej winien wykazać się jeden z wykonawców wspólnie ubiegających się o udzielenie zamówienia lub podmiot na którego zdolnościach technicznych lub zawodowych Wykonawca będzie polegał. UWAGA: W przypadku, gdy jakakolwiek wartość wyrażona będzie w walucie obcej, Zamawiający przeliczy tę wartość w oparciu o średni kurs walut NBP dla danej waluty z daty publikacji ogłoszenia o zamówieniu w Dzienniku Urzędowym Unii Europejskiej. Jeżeli w tym dniu nie będzie opublikowany średni kurs NBP, zamawiający przyjmie kurs średni z ostatniej tabeli przed publikacją ogłoszenia. </w:t>
      </w:r>
      <w:r w:rsidRPr="0061427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1427F">
        <w:rPr>
          <w:rFonts w:ascii="Times New Roman" w:eastAsia="Times New Roman" w:hAnsi="Times New Roman" w:cs="Times New Roman"/>
          <w:sz w:val="24"/>
          <w:szCs w:val="24"/>
          <w:lang w:eastAsia="pl-PL"/>
        </w:rPr>
        <w:br/>
        <w:t xml:space="preserve">Informacje dodatkowe: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b/>
          <w:bCs/>
          <w:sz w:val="24"/>
          <w:szCs w:val="24"/>
          <w:lang w:eastAsia="pl-PL"/>
        </w:rPr>
        <w:t xml:space="preserve">III.2) PODSTAWY WYKLUCZENIA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1427F">
        <w:rPr>
          <w:rFonts w:ascii="Times New Roman" w:eastAsia="Times New Roman" w:hAnsi="Times New Roman" w:cs="Times New Roman"/>
          <w:b/>
          <w:bCs/>
          <w:sz w:val="24"/>
          <w:szCs w:val="24"/>
          <w:lang w:eastAsia="pl-PL"/>
        </w:rPr>
        <w:t>Pzp</w:t>
      </w:r>
      <w:proofErr w:type="spellEnd"/>
      <w:r w:rsidRPr="0061427F">
        <w:rPr>
          <w:rFonts w:ascii="Times New Roman" w:eastAsia="Times New Roman" w:hAnsi="Times New Roman" w:cs="Times New Roman"/>
          <w:sz w:val="24"/>
          <w:szCs w:val="24"/>
          <w:lang w:eastAsia="pl-PL"/>
        </w:rPr>
        <w:t xml:space="preserve">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1427F">
        <w:rPr>
          <w:rFonts w:ascii="Times New Roman" w:eastAsia="Times New Roman" w:hAnsi="Times New Roman" w:cs="Times New Roman"/>
          <w:b/>
          <w:bCs/>
          <w:sz w:val="24"/>
          <w:szCs w:val="24"/>
          <w:lang w:eastAsia="pl-PL"/>
        </w:rPr>
        <w:t>Pzp</w:t>
      </w:r>
      <w:proofErr w:type="spellEnd"/>
      <w:r w:rsidRPr="0061427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61427F">
        <w:rPr>
          <w:rFonts w:ascii="Times New Roman" w:eastAsia="Times New Roman" w:hAnsi="Times New Roman" w:cs="Times New Roman"/>
          <w:sz w:val="24"/>
          <w:szCs w:val="24"/>
          <w:lang w:eastAsia="pl-PL"/>
        </w:rPr>
        <w:t>pkt</w:t>
      </w:r>
      <w:proofErr w:type="spellEnd"/>
      <w:r w:rsidRPr="0061427F">
        <w:rPr>
          <w:rFonts w:ascii="Times New Roman" w:eastAsia="Times New Roman" w:hAnsi="Times New Roman" w:cs="Times New Roman"/>
          <w:sz w:val="24"/>
          <w:szCs w:val="24"/>
          <w:lang w:eastAsia="pl-PL"/>
        </w:rPr>
        <w:t xml:space="preserve"> 1 ustawy </w:t>
      </w:r>
      <w:proofErr w:type="spellStart"/>
      <w:r w:rsidRPr="0061427F">
        <w:rPr>
          <w:rFonts w:ascii="Times New Roman" w:eastAsia="Times New Roman" w:hAnsi="Times New Roman" w:cs="Times New Roman"/>
          <w:sz w:val="24"/>
          <w:szCs w:val="24"/>
          <w:lang w:eastAsia="pl-PL"/>
        </w:rPr>
        <w:t>Pzp</w:t>
      </w:r>
      <w:proofErr w:type="spellEnd"/>
      <w:r w:rsidRPr="0061427F">
        <w:rPr>
          <w:rFonts w:ascii="Times New Roman" w:eastAsia="Times New Roman" w:hAnsi="Times New Roman" w:cs="Times New Roman"/>
          <w:sz w:val="24"/>
          <w:szCs w:val="24"/>
          <w:lang w:eastAsia="pl-PL"/>
        </w:rPr>
        <w:t xml:space="preserve">)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sz w:val="24"/>
          <w:szCs w:val="24"/>
          <w:lang w:eastAsia="pl-PL"/>
        </w:rPr>
        <w:br/>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1427F">
        <w:rPr>
          <w:rFonts w:ascii="Times New Roman" w:eastAsia="Times New Roman" w:hAnsi="Times New Roman" w:cs="Times New Roman"/>
          <w:sz w:val="24"/>
          <w:szCs w:val="24"/>
          <w:lang w:eastAsia="pl-PL"/>
        </w:rPr>
        <w:br/>
        <w:t xml:space="preserve">Tak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 xml:space="preserve">Oświadczenie o spełnianiu kryteriów selekcji </w:t>
      </w:r>
      <w:r w:rsidRPr="0061427F">
        <w:rPr>
          <w:rFonts w:ascii="Times New Roman" w:eastAsia="Times New Roman" w:hAnsi="Times New Roman" w:cs="Times New Roman"/>
          <w:sz w:val="24"/>
          <w:szCs w:val="24"/>
          <w:lang w:eastAsia="pl-PL"/>
        </w:rPr>
        <w:br/>
        <w:t xml:space="preserve">Nie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w:t>
      </w:r>
      <w:proofErr w:type="spellStart"/>
      <w:r w:rsidRPr="0061427F">
        <w:rPr>
          <w:rFonts w:ascii="Times New Roman" w:eastAsia="Times New Roman" w:hAnsi="Times New Roman" w:cs="Times New Roman"/>
          <w:sz w:val="24"/>
          <w:szCs w:val="24"/>
          <w:lang w:eastAsia="pl-PL"/>
        </w:rPr>
        <w:t>pkt</w:t>
      </w:r>
      <w:proofErr w:type="spellEnd"/>
      <w:r w:rsidRPr="0061427F">
        <w:rPr>
          <w:rFonts w:ascii="Times New Roman" w:eastAsia="Times New Roman" w:hAnsi="Times New Roman" w:cs="Times New Roman"/>
          <w:sz w:val="24"/>
          <w:szCs w:val="24"/>
          <w:lang w:eastAsia="pl-PL"/>
        </w:rPr>
        <w:t xml:space="preserve"> 1 ustawy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b/>
          <w:bCs/>
          <w:sz w:val="24"/>
          <w:szCs w:val="24"/>
          <w:lang w:eastAsia="pl-PL"/>
        </w:rPr>
        <w:t>III.5.1) W ZAKRESIE SPEŁNIANIA WARUNKÓW UDZIAŁU W POSTĘPOWANIU:</w:t>
      </w:r>
      <w:r w:rsidRPr="0061427F">
        <w:rPr>
          <w:rFonts w:ascii="Times New Roman" w:eastAsia="Times New Roman" w:hAnsi="Times New Roman" w:cs="Times New Roman"/>
          <w:sz w:val="24"/>
          <w:szCs w:val="24"/>
          <w:lang w:eastAsia="pl-PL"/>
        </w:rPr>
        <w:t xml:space="preserve"> </w:t>
      </w:r>
      <w:r w:rsidRPr="0061427F">
        <w:rPr>
          <w:rFonts w:ascii="Times New Roman" w:eastAsia="Times New Roman" w:hAnsi="Times New Roman" w:cs="Times New Roman"/>
          <w:sz w:val="24"/>
          <w:szCs w:val="24"/>
          <w:lang w:eastAsia="pl-PL"/>
        </w:rPr>
        <w:br/>
        <w:t xml:space="preserve">Wykaz usług wykonanych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III.5.2) W ZAKRESIE KRYTERIÓW SELEKCJI:</w:t>
      </w:r>
      <w:r w:rsidRPr="0061427F">
        <w:rPr>
          <w:rFonts w:ascii="Times New Roman" w:eastAsia="Times New Roman" w:hAnsi="Times New Roman" w:cs="Times New Roman"/>
          <w:sz w:val="24"/>
          <w:szCs w:val="24"/>
          <w:lang w:eastAsia="pl-PL"/>
        </w:rPr>
        <w:t xml:space="preserve"> </w:t>
      </w:r>
      <w:r w:rsidRPr="0061427F">
        <w:rPr>
          <w:rFonts w:ascii="Times New Roman" w:eastAsia="Times New Roman" w:hAnsi="Times New Roman" w:cs="Times New Roman"/>
          <w:sz w:val="24"/>
          <w:szCs w:val="24"/>
          <w:lang w:eastAsia="pl-PL"/>
        </w:rPr>
        <w:br/>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b/>
          <w:bCs/>
          <w:sz w:val="24"/>
          <w:szCs w:val="24"/>
          <w:lang w:eastAsia="pl-PL"/>
        </w:rPr>
        <w:t xml:space="preserve">III.7) INNE DOKUMENTY NIE WYMIENIONE W </w:t>
      </w:r>
      <w:proofErr w:type="spellStart"/>
      <w:r w:rsidRPr="0061427F">
        <w:rPr>
          <w:rFonts w:ascii="Times New Roman" w:eastAsia="Times New Roman" w:hAnsi="Times New Roman" w:cs="Times New Roman"/>
          <w:b/>
          <w:bCs/>
          <w:sz w:val="24"/>
          <w:szCs w:val="24"/>
          <w:lang w:eastAsia="pl-PL"/>
        </w:rPr>
        <w:t>pkt</w:t>
      </w:r>
      <w:proofErr w:type="spellEnd"/>
      <w:r w:rsidRPr="0061427F">
        <w:rPr>
          <w:rFonts w:ascii="Times New Roman" w:eastAsia="Times New Roman" w:hAnsi="Times New Roman" w:cs="Times New Roman"/>
          <w:b/>
          <w:bCs/>
          <w:sz w:val="24"/>
          <w:szCs w:val="24"/>
          <w:lang w:eastAsia="pl-PL"/>
        </w:rPr>
        <w:t xml:space="preserve"> III.3) - III.6)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t xml:space="preserve">Oferta winna zawierać: 1) prawidłowo wypełniony formularz „OFERTA” (stanowiący załącznik nr 1 do rozdziału B SIWZ), 2) oświadczenie wymienione w dziale VIII </w:t>
      </w:r>
      <w:proofErr w:type="spellStart"/>
      <w:r w:rsidRPr="0061427F">
        <w:rPr>
          <w:rFonts w:ascii="Times New Roman" w:eastAsia="Times New Roman" w:hAnsi="Times New Roman" w:cs="Times New Roman"/>
          <w:sz w:val="24"/>
          <w:szCs w:val="24"/>
          <w:lang w:eastAsia="pl-PL"/>
        </w:rPr>
        <w:t>pkt</w:t>
      </w:r>
      <w:proofErr w:type="spellEnd"/>
      <w:r w:rsidRPr="0061427F">
        <w:rPr>
          <w:rFonts w:ascii="Times New Roman" w:eastAsia="Times New Roman" w:hAnsi="Times New Roman" w:cs="Times New Roman"/>
          <w:sz w:val="24"/>
          <w:szCs w:val="24"/>
          <w:lang w:eastAsia="pl-PL"/>
        </w:rPr>
        <w:t xml:space="preserve"> 1 SIWZ (stanowiące załącznik nr 2 do rozdziału B SIWZ), 3) zobowiązanie innych podmiotów do oddania mu do dyspozycji niezbędnych zasobów na potrzeby realizacji zamówienia - w przypadku gdy Wykonawca w celu potwierdzenia spełniania warunków udziału w postępowaniu w stosownych sytuacjach oraz w odniesieniu do konkretnego zamówienia, lub jego części, polega na zdolnościach technicznych lub zawodowych innych podmiotów, niezależnie od charakteru prawnego łączących go z nim stosunków prawnych. 4) pełnomocnictwo do reprezentowania podmiotu, w przypadku gdy uprawnienie do reprezentacji nie wynika z właściwego rejestru lub Centralnej Ewidencji i Informacji o Działalności Gospodarczej Rzeczpospolitej Polskiej.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u w:val="single"/>
          <w:lang w:eastAsia="pl-PL"/>
        </w:rPr>
        <w:t xml:space="preserve">SEKCJA IV: PROCEDURA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b/>
          <w:bCs/>
          <w:sz w:val="24"/>
          <w:szCs w:val="24"/>
          <w:lang w:eastAsia="pl-PL"/>
        </w:rPr>
        <w:t xml:space="preserve">IV.1) OPIS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 xml:space="preserve">IV.1.1) Tryb udzielenia zamówienia: </w:t>
      </w:r>
      <w:r w:rsidRPr="0061427F">
        <w:rPr>
          <w:rFonts w:ascii="Times New Roman" w:eastAsia="Times New Roman" w:hAnsi="Times New Roman" w:cs="Times New Roman"/>
          <w:sz w:val="24"/>
          <w:szCs w:val="24"/>
          <w:lang w:eastAsia="pl-PL"/>
        </w:rPr>
        <w:t xml:space="preserve">Przetarg nieograniczony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IV.1.2) Zamawiający żąda wniesienia wadium:</w:t>
      </w:r>
      <w:r w:rsidRPr="0061427F">
        <w:rPr>
          <w:rFonts w:ascii="Times New Roman" w:eastAsia="Times New Roman" w:hAnsi="Times New Roman" w:cs="Times New Roman"/>
          <w:sz w:val="24"/>
          <w:szCs w:val="24"/>
          <w:lang w:eastAsia="pl-PL"/>
        </w:rPr>
        <w:t xml:space="preserve">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t xml:space="preserve">Nie </w:t>
      </w:r>
      <w:r w:rsidRPr="0061427F">
        <w:rPr>
          <w:rFonts w:ascii="Times New Roman" w:eastAsia="Times New Roman" w:hAnsi="Times New Roman" w:cs="Times New Roman"/>
          <w:sz w:val="24"/>
          <w:szCs w:val="24"/>
          <w:lang w:eastAsia="pl-PL"/>
        </w:rPr>
        <w:br/>
        <w:t xml:space="preserve">Informacja na temat wadium </w:t>
      </w:r>
      <w:r w:rsidRPr="0061427F">
        <w:rPr>
          <w:rFonts w:ascii="Times New Roman" w:eastAsia="Times New Roman" w:hAnsi="Times New Roman" w:cs="Times New Roman"/>
          <w:sz w:val="24"/>
          <w:szCs w:val="24"/>
          <w:lang w:eastAsia="pl-PL"/>
        </w:rPr>
        <w:br/>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IV.1.3) Przewiduje się udzielenie zaliczek na poczet wykonania zamówienia:</w:t>
      </w:r>
      <w:r w:rsidRPr="0061427F">
        <w:rPr>
          <w:rFonts w:ascii="Times New Roman" w:eastAsia="Times New Roman" w:hAnsi="Times New Roman" w:cs="Times New Roman"/>
          <w:sz w:val="24"/>
          <w:szCs w:val="24"/>
          <w:lang w:eastAsia="pl-PL"/>
        </w:rPr>
        <w:t xml:space="preserve">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t xml:space="preserve">Nie </w:t>
      </w:r>
      <w:r w:rsidRPr="0061427F">
        <w:rPr>
          <w:rFonts w:ascii="Times New Roman" w:eastAsia="Times New Roman" w:hAnsi="Times New Roman" w:cs="Times New Roman"/>
          <w:sz w:val="24"/>
          <w:szCs w:val="24"/>
          <w:lang w:eastAsia="pl-PL"/>
        </w:rPr>
        <w:br/>
        <w:t xml:space="preserve">Należy podać informacje na temat udzielania zaliczek: </w:t>
      </w:r>
      <w:r w:rsidRPr="0061427F">
        <w:rPr>
          <w:rFonts w:ascii="Times New Roman" w:eastAsia="Times New Roman" w:hAnsi="Times New Roman" w:cs="Times New Roman"/>
          <w:sz w:val="24"/>
          <w:szCs w:val="24"/>
          <w:lang w:eastAsia="pl-PL"/>
        </w:rPr>
        <w:br/>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t xml:space="preserve">Nie </w:t>
      </w:r>
      <w:r w:rsidRPr="0061427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1427F">
        <w:rPr>
          <w:rFonts w:ascii="Times New Roman" w:eastAsia="Times New Roman" w:hAnsi="Times New Roman" w:cs="Times New Roman"/>
          <w:sz w:val="24"/>
          <w:szCs w:val="24"/>
          <w:lang w:eastAsia="pl-PL"/>
        </w:rPr>
        <w:br/>
        <w:t xml:space="preserve">Nie </w:t>
      </w:r>
      <w:r w:rsidRPr="0061427F">
        <w:rPr>
          <w:rFonts w:ascii="Times New Roman" w:eastAsia="Times New Roman" w:hAnsi="Times New Roman" w:cs="Times New Roman"/>
          <w:sz w:val="24"/>
          <w:szCs w:val="24"/>
          <w:lang w:eastAsia="pl-PL"/>
        </w:rPr>
        <w:br/>
        <w:t xml:space="preserve">Informacje dodatkowe: </w:t>
      </w:r>
      <w:r w:rsidRPr="0061427F">
        <w:rPr>
          <w:rFonts w:ascii="Times New Roman" w:eastAsia="Times New Roman" w:hAnsi="Times New Roman" w:cs="Times New Roman"/>
          <w:sz w:val="24"/>
          <w:szCs w:val="24"/>
          <w:lang w:eastAsia="pl-PL"/>
        </w:rPr>
        <w:br/>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 xml:space="preserve">IV.1.5.) Wymaga się złożenia oferty wariantowej: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br/>
        <w:t xml:space="preserve">Dopuszcza się złożenie oferty wariantowej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1427F">
        <w:rPr>
          <w:rFonts w:ascii="Times New Roman" w:eastAsia="Times New Roman" w:hAnsi="Times New Roman" w:cs="Times New Roman"/>
          <w:sz w:val="24"/>
          <w:szCs w:val="24"/>
          <w:lang w:eastAsia="pl-PL"/>
        </w:rPr>
        <w:br/>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t xml:space="preserve">Liczba wykonawców   </w:t>
      </w:r>
      <w:r w:rsidRPr="0061427F">
        <w:rPr>
          <w:rFonts w:ascii="Times New Roman" w:eastAsia="Times New Roman" w:hAnsi="Times New Roman" w:cs="Times New Roman"/>
          <w:sz w:val="24"/>
          <w:szCs w:val="24"/>
          <w:lang w:eastAsia="pl-PL"/>
        </w:rPr>
        <w:br/>
        <w:t xml:space="preserve">Przewidywana minimalna liczba wykonawców </w:t>
      </w:r>
      <w:r w:rsidRPr="0061427F">
        <w:rPr>
          <w:rFonts w:ascii="Times New Roman" w:eastAsia="Times New Roman" w:hAnsi="Times New Roman" w:cs="Times New Roman"/>
          <w:sz w:val="24"/>
          <w:szCs w:val="24"/>
          <w:lang w:eastAsia="pl-PL"/>
        </w:rPr>
        <w:br/>
        <w:t xml:space="preserve">Maksymalna liczba wykonawców   </w:t>
      </w:r>
      <w:r w:rsidRPr="0061427F">
        <w:rPr>
          <w:rFonts w:ascii="Times New Roman" w:eastAsia="Times New Roman" w:hAnsi="Times New Roman" w:cs="Times New Roman"/>
          <w:sz w:val="24"/>
          <w:szCs w:val="24"/>
          <w:lang w:eastAsia="pl-PL"/>
        </w:rPr>
        <w:br/>
        <w:t xml:space="preserve">Kryteria selekcji wykonawców: </w:t>
      </w:r>
      <w:r w:rsidRPr="0061427F">
        <w:rPr>
          <w:rFonts w:ascii="Times New Roman" w:eastAsia="Times New Roman" w:hAnsi="Times New Roman" w:cs="Times New Roman"/>
          <w:sz w:val="24"/>
          <w:szCs w:val="24"/>
          <w:lang w:eastAsia="pl-PL"/>
        </w:rPr>
        <w:br/>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 xml:space="preserve">IV.1.7) Informacje na temat umowy ramowej lub dynamicznego systemu zakupów: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t xml:space="preserve">Umowa ramowa będzie zawarta: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sz w:val="24"/>
          <w:szCs w:val="24"/>
          <w:lang w:eastAsia="pl-PL"/>
        </w:rPr>
        <w:br/>
        <w:t xml:space="preserve">Czy przewiduje się ograniczenie liczby uczestników umowy ramowej: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sz w:val="24"/>
          <w:szCs w:val="24"/>
          <w:lang w:eastAsia="pl-PL"/>
        </w:rPr>
        <w:br/>
        <w:t xml:space="preserve">Przewidziana maksymalna liczba uczestników umowy ramowej: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sz w:val="24"/>
          <w:szCs w:val="24"/>
          <w:lang w:eastAsia="pl-PL"/>
        </w:rPr>
        <w:br/>
        <w:t xml:space="preserve">Informacje dodatkowe: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sz w:val="24"/>
          <w:szCs w:val="24"/>
          <w:lang w:eastAsia="pl-PL"/>
        </w:rPr>
        <w:br/>
        <w:t xml:space="preserve">Zamówienie obejmuje ustanowienie dynamicznego systemu zakupów: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sz w:val="24"/>
          <w:szCs w:val="24"/>
          <w:lang w:eastAsia="pl-PL"/>
        </w:rPr>
        <w:br/>
        <w:t xml:space="preserve">Informacje dodatkowe: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1427F">
        <w:rPr>
          <w:rFonts w:ascii="Times New Roman" w:eastAsia="Times New Roman" w:hAnsi="Times New Roman" w:cs="Times New Roman"/>
          <w:sz w:val="24"/>
          <w:szCs w:val="24"/>
          <w:lang w:eastAsia="pl-PL"/>
        </w:rPr>
        <w:br/>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 xml:space="preserve">IV.1.8) Aukcja elektroniczna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 xml:space="preserve">Przewidziane jest przeprowadzenie aukcji elektronicznej </w:t>
      </w:r>
      <w:r w:rsidRPr="0061427F">
        <w:rPr>
          <w:rFonts w:ascii="Times New Roman" w:eastAsia="Times New Roman" w:hAnsi="Times New Roman" w:cs="Times New Roman"/>
          <w:i/>
          <w:iCs/>
          <w:sz w:val="24"/>
          <w:szCs w:val="24"/>
          <w:lang w:eastAsia="pl-PL"/>
        </w:rPr>
        <w:t xml:space="preserve">(przetarg nieograniczony, przetarg ograniczony, negocjacje z ogłoszeniem) </w:t>
      </w:r>
      <w:r w:rsidRPr="0061427F">
        <w:rPr>
          <w:rFonts w:ascii="Times New Roman" w:eastAsia="Times New Roman" w:hAnsi="Times New Roman" w:cs="Times New Roman"/>
          <w:sz w:val="24"/>
          <w:szCs w:val="24"/>
          <w:lang w:eastAsia="pl-PL"/>
        </w:rPr>
        <w:br/>
        <w:t xml:space="preserve">Należy podać adres strony internetowej, na której aukcja będzie prowadzona: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1427F">
        <w:rPr>
          <w:rFonts w:ascii="Times New Roman" w:eastAsia="Times New Roman" w:hAnsi="Times New Roman" w:cs="Times New Roman"/>
          <w:sz w:val="24"/>
          <w:szCs w:val="24"/>
          <w:lang w:eastAsia="pl-PL"/>
        </w:rPr>
        <w:t xml:space="preserve">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1427F">
        <w:rPr>
          <w:rFonts w:ascii="Times New Roman" w:eastAsia="Times New Roman" w:hAnsi="Times New Roman" w:cs="Times New Roman"/>
          <w:sz w:val="24"/>
          <w:szCs w:val="24"/>
          <w:lang w:eastAsia="pl-PL"/>
        </w:rPr>
        <w:br/>
        <w:t xml:space="preserve">Informacje dotyczące przebiegu aukcji elektronicznej: </w:t>
      </w:r>
      <w:r w:rsidRPr="0061427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1427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1427F">
        <w:rPr>
          <w:rFonts w:ascii="Times New Roman" w:eastAsia="Times New Roman" w:hAnsi="Times New Roman" w:cs="Times New Roman"/>
          <w:sz w:val="24"/>
          <w:szCs w:val="24"/>
          <w:lang w:eastAsia="pl-PL"/>
        </w:rPr>
        <w:br/>
        <w:t xml:space="preserve">Wymagania dotyczące rejestracji i identyfikacji wykonawców w aukcji elektronicznej: </w:t>
      </w:r>
      <w:r w:rsidRPr="0061427F">
        <w:rPr>
          <w:rFonts w:ascii="Times New Roman" w:eastAsia="Times New Roman" w:hAnsi="Times New Roman" w:cs="Times New Roman"/>
          <w:sz w:val="24"/>
          <w:szCs w:val="24"/>
          <w:lang w:eastAsia="pl-PL"/>
        </w:rPr>
        <w:br/>
        <w:t xml:space="preserve">Informacje o liczbie etapów aukcji elektronicznej i czasie ich trwania: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br/>
        <w:t xml:space="preserve">Czas trwania: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1427F">
        <w:rPr>
          <w:rFonts w:ascii="Times New Roman" w:eastAsia="Times New Roman" w:hAnsi="Times New Roman" w:cs="Times New Roman"/>
          <w:sz w:val="24"/>
          <w:szCs w:val="24"/>
          <w:lang w:eastAsia="pl-PL"/>
        </w:rPr>
        <w:br/>
        <w:t xml:space="preserve">Warunki zamknięcia aukcji elektronicznej: </w:t>
      </w:r>
      <w:r w:rsidRPr="0061427F">
        <w:rPr>
          <w:rFonts w:ascii="Times New Roman" w:eastAsia="Times New Roman" w:hAnsi="Times New Roman" w:cs="Times New Roman"/>
          <w:sz w:val="24"/>
          <w:szCs w:val="24"/>
          <w:lang w:eastAsia="pl-PL"/>
        </w:rPr>
        <w:br/>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 xml:space="preserve">IV.2) KRYTERIA OCENY OFERT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 xml:space="preserve">IV.2.1) Kryteria oceny ofert: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IV.2.2) Kryteria</w:t>
      </w:r>
      <w:r w:rsidRPr="0061427F">
        <w:rPr>
          <w:rFonts w:ascii="Times New Roman" w:eastAsia="Times New Roman" w:hAnsi="Times New Roman" w:cs="Times New Roman"/>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5296"/>
        <w:gridCol w:w="1016"/>
      </w:tblGrid>
      <w:tr w:rsidR="0061427F" w:rsidRPr="0061427F" w:rsidTr="0061427F">
        <w:tc>
          <w:tcPr>
            <w:tcW w:w="0" w:type="auto"/>
            <w:tcBorders>
              <w:top w:val="single" w:sz="2" w:space="0" w:color="000000"/>
              <w:left w:val="single" w:sz="2" w:space="0" w:color="000000"/>
              <w:bottom w:val="single" w:sz="2" w:space="0" w:color="000000"/>
              <w:right w:val="single" w:sz="2" w:space="0" w:color="000000"/>
            </w:tcBorders>
            <w:vAlign w:val="center"/>
            <w:hideMark/>
          </w:tcPr>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t>Kryteria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t>Znaczenie</w:t>
            </w:r>
          </w:p>
        </w:tc>
      </w:tr>
      <w:tr w:rsidR="0061427F" w:rsidRPr="0061427F" w:rsidTr="0061427F">
        <w:tc>
          <w:tcPr>
            <w:tcW w:w="0" w:type="auto"/>
            <w:tcBorders>
              <w:top w:val="single" w:sz="2" w:space="0" w:color="000000"/>
              <w:left w:val="single" w:sz="2" w:space="0" w:color="000000"/>
              <w:bottom w:val="single" w:sz="2" w:space="0" w:color="000000"/>
              <w:right w:val="single" w:sz="2" w:space="0" w:color="000000"/>
            </w:tcBorders>
            <w:vAlign w:val="center"/>
            <w:hideMark/>
          </w:tcPr>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t>Cena oferty</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t>60,00</w:t>
            </w:r>
          </w:p>
        </w:tc>
      </w:tr>
      <w:tr w:rsidR="0061427F" w:rsidRPr="0061427F" w:rsidTr="0061427F">
        <w:tc>
          <w:tcPr>
            <w:tcW w:w="0" w:type="auto"/>
            <w:tcBorders>
              <w:top w:val="single" w:sz="2" w:space="0" w:color="000000"/>
              <w:left w:val="single" w:sz="2" w:space="0" w:color="000000"/>
              <w:bottom w:val="single" w:sz="2" w:space="0" w:color="000000"/>
              <w:right w:val="single" w:sz="2" w:space="0" w:color="000000"/>
            </w:tcBorders>
            <w:vAlign w:val="center"/>
            <w:hideMark/>
          </w:tcPr>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t>Doświadczenie Inspektora Nadzoru Robót Drogowych</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t>40,00</w:t>
            </w:r>
          </w:p>
        </w:tc>
      </w:tr>
    </w:tbl>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1427F">
        <w:rPr>
          <w:rFonts w:ascii="Times New Roman" w:eastAsia="Times New Roman" w:hAnsi="Times New Roman" w:cs="Times New Roman"/>
          <w:b/>
          <w:bCs/>
          <w:sz w:val="24"/>
          <w:szCs w:val="24"/>
          <w:lang w:eastAsia="pl-PL"/>
        </w:rPr>
        <w:t>Pzp</w:t>
      </w:r>
      <w:proofErr w:type="spellEnd"/>
      <w:r w:rsidRPr="0061427F">
        <w:rPr>
          <w:rFonts w:ascii="Times New Roman" w:eastAsia="Times New Roman" w:hAnsi="Times New Roman" w:cs="Times New Roman"/>
          <w:b/>
          <w:bCs/>
          <w:sz w:val="24"/>
          <w:szCs w:val="24"/>
          <w:lang w:eastAsia="pl-PL"/>
        </w:rPr>
        <w:t xml:space="preserve"> </w:t>
      </w:r>
      <w:r w:rsidRPr="0061427F">
        <w:rPr>
          <w:rFonts w:ascii="Times New Roman" w:eastAsia="Times New Roman" w:hAnsi="Times New Roman" w:cs="Times New Roman"/>
          <w:sz w:val="24"/>
          <w:szCs w:val="24"/>
          <w:lang w:eastAsia="pl-PL"/>
        </w:rPr>
        <w:t xml:space="preserve">(przetarg nieograniczony) </w:t>
      </w:r>
      <w:r w:rsidRPr="0061427F">
        <w:rPr>
          <w:rFonts w:ascii="Times New Roman" w:eastAsia="Times New Roman" w:hAnsi="Times New Roman" w:cs="Times New Roman"/>
          <w:sz w:val="24"/>
          <w:szCs w:val="24"/>
          <w:lang w:eastAsia="pl-PL"/>
        </w:rPr>
        <w:br/>
        <w:t xml:space="preserve">Tak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 xml:space="preserve">IV.3) Negocjacje z ogłoszeniem, dialog konkurencyjny, partnerstwo innowacyjne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IV.3.1) Informacje na temat negocjacji z ogłoszeniem</w:t>
      </w:r>
      <w:r w:rsidRPr="0061427F">
        <w:rPr>
          <w:rFonts w:ascii="Times New Roman" w:eastAsia="Times New Roman" w:hAnsi="Times New Roman" w:cs="Times New Roman"/>
          <w:sz w:val="24"/>
          <w:szCs w:val="24"/>
          <w:lang w:eastAsia="pl-PL"/>
        </w:rPr>
        <w:t xml:space="preserve"> </w:t>
      </w:r>
      <w:r w:rsidRPr="0061427F">
        <w:rPr>
          <w:rFonts w:ascii="Times New Roman" w:eastAsia="Times New Roman" w:hAnsi="Times New Roman" w:cs="Times New Roman"/>
          <w:sz w:val="24"/>
          <w:szCs w:val="24"/>
          <w:lang w:eastAsia="pl-PL"/>
        </w:rPr>
        <w:br/>
        <w:t xml:space="preserve">Minimalne wymagania, które muszą spełniać wszystkie oferty: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1427F">
        <w:rPr>
          <w:rFonts w:ascii="Times New Roman" w:eastAsia="Times New Roman" w:hAnsi="Times New Roman" w:cs="Times New Roman"/>
          <w:sz w:val="24"/>
          <w:szCs w:val="24"/>
          <w:lang w:eastAsia="pl-PL"/>
        </w:rPr>
        <w:br/>
        <w:t xml:space="preserve">Przewidziany jest podział negocjacji na etapy w celu ograniczenia liczby ofert: </w:t>
      </w:r>
      <w:r w:rsidRPr="0061427F">
        <w:rPr>
          <w:rFonts w:ascii="Times New Roman" w:eastAsia="Times New Roman" w:hAnsi="Times New Roman" w:cs="Times New Roman"/>
          <w:sz w:val="24"/>
          <w:szCs w:val="24"/>
          <w:lang w:eastAsia="pl-PL"/>
        </w:rPr>
        <w:br/>
        <w:t xml:space="preserve">Należy podać informacje na temat etapów negocjacji (w tym liczbę etapów):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sz w:val="24"/>
          <w:szCs w:val="24"/>
          <w:lang w:eastAsia="pl-PL"/>
        </w:rPr>
        <w:br/>
        <w:t xml:space="preserve">Informacje dodatkowe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IV.3.2) Informacje na temat dialogu konkurencyjnego</w:t>
      </w:r>
      <w:r w:rsidRPr="0061427F">
        <w:rPr>
          <w:rFonts w:ascii="Times New Roman" w:eastAsia="Times New Roman" w:hAnsi="Times New Roman" w:cs="Times New Roman"/>
          <w:sz w:val="24"/>
          <w:szCs w:val="24"/>
          <w:lang w:eastAsia="pl-PL"/>
        </w:rPr>
        <w:t xml:space="preserve"> </w:t>
      </w:r>
      <w:r w:rsidRPr="0061427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sz w:val="24"/>
          <w:szCs w:val="24"/>
          <w:lang w:eastAsia="pl-PL"/>
        </w:rPr>
        <w:br/>
        <w:t xml:space="preserve">Wstępny harmonogram postępowania: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sz w:val="24"/>
          <w:szCs w:val="24"/>
          <w:lang w:eastAsia="pl-PL"/>
        </w:rPr>
        <w:br/>
        <w:t xml:space="preserve">Podział dialogu na etapy w celu ograniczenia liczby rozwiązań: </w:t>
      </w:r>
      <w:r w:rsidRPr="0061427F">
        <w:rPr>
          <w:rFonts w:ascii="Times New Roman" w:eastAsia="Times New Roman" w:hAnsi="Times New Roman" w:cs="Times New Roman"/>
          <w:sz w:val="24"/>
          <w:szCs w:val="24"/>
          <w:lang w:eastAsia="pl-PL"/>
        </w:rPr>
        <w:br/>
        <w:t xml:space="preserve">Należy podać informacje na temat etapów dialogu: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sz w:val="24"/>
          <w:szCs w:val="24"/>
          <w:lang w:eastAsia="pl-PL"/>
        </w:rPr>
        <w:br/>
        <w:t xml:space="preserve">Informacje dodatkowe: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IV.3.3) Informacje na temat partnerstwa innowacyjnego</w:t>
      </w:r>
      <w:r w:rsidRPr="0061427F">
        <w:rPr>
          <w:rFonts w:ascii="Times New Roman" w:eastAsia="Times New Roman" w:hAnsi="Times New Roman" w:cs="Times New Roman"/>
          <w:sz w:val="24"/>
          <w:szCs w:val="24"/>
          <w:lang w:eastAsia="pl-PL"/>
        </w:rPr>
        <w:t xml:space="preserve"> </w:t>
      </w:r>
      <w:r w:rsidRPr="0061427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sz w:val="24"/>
          <w:szCs w:val="24"/>
          <w:lang w:eastAsia="pl-PL"/>
        </w:rPr>
        <w:br/>
        <w:t xml:space="preserve">Informacje dodatkowe: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 xml:space="preserve">IV.4) Licytacja elektroniczna </w:t>
      </w:r>
      <w:r w:rsidRPr="0061427F">
        <w:rPr>
          <w:rFonts w:ascii="Times New Roman" w:eastAsia="Times New Roman" w:hAnsi="Times New Roman" w:cs="Times New Roman"/>
          <w:sz w:val="24"/>
          <w:szCs w:val="24"/>
          <w:lang w:eastAsia="pl-PL"/>
        </w:rPr>
        <w:br/>
        <w:t xml:space="preserve">Adres strony internetowej, na której będzie prowadzona licytacja elektroniczna: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t xml:space="preserve">Informacje o liczbie etapów licytacji elektronicznej i czasie ich trwania: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t xml:space="preserve">Czas trwania: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t xml:space="preserve">Termin składania wniosków o dopuszczenie do udziału w licytacji elektronicznej: </w:t>
      </w:r>
      <w:r w:rsidRPr="0061427F">
        <w:rPr>
          <w:rFonts w:ascii="Times New Roman" w:eastAsia="Times New Roman" w:hAnsi="Times New Roman" w:cs="Times New Roman"/>
          <w:sz w:val="24"/>
          <w:szCs w:val="24"/>
          <w:lang w:eastAsia="pl-PL"/>
        </w:rPr>
        <w:br/>
        <w:t xml:space="preserve">Data: godzina: </w:t>
      </w:r>
      <w:r w:rsidRPr="0061427F">
        <w:rPr>
          <w:rFonts w:ascii="Times New Roman" w:eastAsia="Times New Roman" w:hAnsi="Times New Roman" w:cs="Times New Roman"/>
          <w:sz w:val="24"/>
          <w:szCs w:val="24"/>
          <w:lang w:eastAsia="pl-PL"/>
        </w:rPr>
        <w:br/>
        <w:t xml:space="preserve">Termin otwarcia licytacji elektronicznej: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t xml:space="preserve">Termin i warunki zamknięcia licytacji elektronicznej: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br/>
        <w:t xml:space="preserve">Wymagania dotyczące zabezpieczenia należytego wykonania umowy: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sz w:val="24"/>
          <w:szCs w:val="24"/>
          <w:lang w:eastAsia="pl-PL"/>
        </w:rPr>
        <w:br/>
        <w:t xml:space="preserve">Informacje dodatkowe: </w:t>
      </w:r>
    </w:p>
    <w:p w:rsidR="0061427F" w:rsidRPr="0061427F" w:rsidRDefault="0061427F" w:rsidP="0061427F">
      <w:pPr>
        <w:spacing w:after="0" w:line="240" w:lineRule="auto"/>
        <w:rPr>
          <w:rFonts w:ascii="Times New Roman" w:eastAsia="Times New Roman" w:hAnsi="Times New Roman" w:cs="Times New Roman"/>
          <w:sz w:val="24"/>
          <w:szCs w:val="24"/>
          <w:lang w:eastAsia="pl-PL"/>
        </w:rPr>
      </w:pPr>
      <w:r w:rsidRPr="0061427F">
        <w:rPr>
          <w:rFonts w:ascii="Times New Roman" w:eastAsia="Times New Roman" w:hAnsi="Times New Roman" w:cs="Times New Roman"/>
          <w:b/>
          <w:bCs/>
          <w:sz w:val="24"/>
          <w:szCs w:val="24"/>
          <w:lang w:eastAsia="pl-PL"/>
        </w:rPr>
        <w:t>IV.5) ZMIANA UMOWY</w:t>
      </w:r>
      <w:r w:rsidRPr="0061427F">
        <w:rPr>
          <w:rFonts w:ascii="Times New Roman" w:eastAsia="Times New Roman" w:hAnsi="Times New Roman" w:cs="Times New Roman"/>
          <w:sz w:val="24"/>
          <w:szCs w:val="24"/>
          <w:lang w:eastAsia="pl-PL"/>
        </w:rPr>
        <w:t xml:space="preserve">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1427F">
        <w:rPr>
          <w:rFonts w:ascii="Times New Roman" w:eastAsia="Times New Roman" w:hAnsi="Times New Roman" w:cs="Times New Roman"/>
          <w:sz w:val="24"/>
          <w:szCs w:val="24"/>
          <w:lang w:eastAsia="pl-PL"/>
        </w:rPr>
        <w:t xml:space="preserve"> Tak </w:t>
      </w:r>
      <w:r w:rsidRPr="0061427F">
        <w:rPr>
          <w:rFonts w:ascii="Times New Roman" w:eastAsia="Times New Roman" w:hAnsi="Times New Roman" w:cs="Times New Roman"/>
          <w:sz w:val="24"/>
          <w:szCs w:val="24"/>
          <w:lang w:eastAsia="pl-PL"/>
        </w:rPr>
        <w:br/>
        <w:t xml:space="preserve">Należy wskazać zakres, charakter zmian oraz warunki wprowadzenia zmian: </w:t>
      </w:r>
      <w:r w:rsidRPr="0061427F">
        <w:rPr>
          <w:rFonts w:ascii="Times New Roman" w:eastAsia="Times New Roman" w:hAnsi="Times New Roman" w:cs="Times New Roman"/>
          <w:sz w:val="24"/>
          <w:szCs w:val="24"/>
          <w:lang w:eastAsia="pl-PL"/>
        </w:rPr>
        <w:br/>
        <w:t xml:space="preserve">1. Zamawiający na podstawie art. 144 ust. 1 </w:t>
      </w:r>
      <w:proofErr w:type="spellStart"/>
      <w:r w:rsidRPr="0061427F">
        <w:rPr>
          <w:rFonts w:ascii="Times New Roman" w:eastAsia="Times New Roman" w:hAnsi="Times New Roman" w:cs="Times New Roman"/>
          <w:sz w:val="24"/>
          <w:szCs w:val="24"/>
          <w:lang w:eastAsia="pl-PL"/>
        </w:rPr>
        <w:t>pkt</w:t>
      </w:r>
      <w:proofErr w:type="spellEnd"/>
      <w:r w:rsidRPr="0061427F">
        <w:rPr>
          <w:rFonts w:ascii="Times New Roman" w:eastAsia="Times New Roman" w:hAnsi="Times New Roman" w:cs="Times New Roman"/>
          <w:sz w:val="24"/>
          <w:szCs w:val="24"/>
          <w:lang w:eastAsia="pl-PL"/>
        </w:rPr>
        <w:t xml:space="preserve"> 1 ustawy - Prawo zamówień publicznych przewiduje możliwość dokonania zmiany umowy w formie aneksów w przypadku: a) zmian powszechnie obowiązujących przepisów prawnych w zakresie mających wpływ na realizacje zamówienia, w szczególności w przypadku zmiany przez władzę ustawodawczą procentowej stawki podatku VAT wynagrodzenie brutto dla Wykonawcy zostanie odpowiednio dostosowane, b) w zakresie terminu w sytuacji zmiany terminu realizacji robót budowlanych; c)zmiany osób wymienionych w § 5 ust. 1 umowy, na warunkach określonych w § 5 ust. 4; d) zmiany wysokości minimalnego wynagrodzenia za pracę ustalonego na podstawie art. 2 ust. 3-5 ustawy z dnia 10 października 2002 r. o minimalnym wynagrodzeniu za pracę, e) zmiany zasad podlegania ubezpieczeniom społecznym lub ubezpieczeniu zdrowotnemu lub wysokości stawki składki na ubezpieczenia społeczne lub zdrowotne, a zmiany te będą miały wpływ na koszty wykonania zamówienia przez wykonawcę, to wynagrodzenie Wykonawcy ulegnie odpowiedniej zmianie. 2. Przypadki określone w ust. 1 lit. a, d, e mogą wpływać na zmianę wynagrodzenia Wykonawcy. 3. Każda zmiana Umowy musi być dokonana na piśmie w formie aneksu pod rygorem nieważności. Jeżeli o zmianę postanowień Umowy wnioskuje Wykonawca, musi on złożyć taki wniosek Zamawiającemu, na co najmniej 15 dni przed zamierzonym wejściem w życie takiej zmiany, z wyjątkiem przypadków należycie uzasadnionych przez Wykonawcę i zaakceptowanych przez Zamawiającego.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 xml:space="preserve">IV.6) INFORMACJE ADMINISTRACYJNE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 xml:space="preserve">IV.6.1) Sposób udostępniania informacji o charakterze poufnym </w:t>
      </w:r>
      <w:r w:rsidRPr="0061427F">
        <w:rPr>
          <w:rFonts w:ascii="Times New Roman" w:eastAsia="Times New Roman" w:hAnsi="Times New Roman" w:cs="Times New Roman"/>
          <w:i/>
          <w:iCs/>
          <w:sz w:val="24"/>
          <w:szCs w:val="24"/>
          <w:lang w:eastAsia="pl-PL"/>
        </w:rPr>
        <w:t xml:space="preserve">(jeżeli dotyczy):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Środki służące ochronie informacji o charakterze poufnym</w:t>
      </w:r>
      <w:r w:rsidRPr="0061427F">
        <w:rPr>
          <w:rFonts w:ascii="Times New Roman" w:eastAsia="Times New Roman" w:hAnsi="Times New Roman" w:cs="Times New Roman"/>
          <w:sz w:val="24"/>
          <w:szCs w:val="24"/>
          <w:lang w:eastAsia="pl-PL"/>
        </w:rPr>
        <w:t xml:space="preserve">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1427F">
        <w:rPr>
          <w:rFonts w:ascii="Times New Roman" w:eastAsia="Times New Roman" w:hAnsi="Times New Roman" w:cs="Times New Roman"/>
          <w:sz w:val="24"/>
          <w:szCs w:val="24"/>
          <w:lang w:eastAsia="pl-PL"/>
        </w:rPr>
        <w:br/>
        <w:t xml:space="preserve">Data: 2018-07-19, godzina: 10:00, </w:t>
      </w:r>
      <w:r w:rsidRPr="0061427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1427F">
        <w:rPr>
          <w:rFonts w:ascii="Times New Roman" w:eastAsia="Times New Roman" w:hAnsi="Times New Roman" w:cs="Times New Roman"/>
          <w:sz w:val="24"/>
          <w:szCs w:val="24"/>
          <w:lang w:eastAsia="pl-PL"/>
        </w:rPr>
        <w:br/>
        <w:t xml:space="preserve">Nie </w:t>
      </w:r>
      <w:r w:rsidRPr="0061427F">
        <w:rPr>
          <w:rFonts w:ascii="Times New Roman" w:eastAsia="Times New Roman" w:hAnsi="Times New Roman" w:cs="Times New Roman"/>
          <w:sz w:val="24"/>
          <w:szCs w:val="24"/>
          <w:lang w:eastAsia="pl-PL"/>
        </w:rPr>
        <w:br/>
        <w:t xml:space="preserve">Wskazać powody: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1427F">
        <w:rPr>
          <w:rFonts w:ascii="Times New Roman" w:eastAsia="Times New Roman" w:hAnsi="Times New Roman" w:cs="Times New Roman"/>
          <w:sz w:val="24"/>
          <w:szCs w:val="24"/>
          <w:lang w:eastAsia="pl-PL"/>
        </w:rPr>
        <w:br/>
        <w:t xml:space="preserve">&gt; POLSKI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 xml:space="preserve">IV.6.3) Termin związania ofertą: </w:t>
      </w:r>
      <w:r w:rsidRPr="0061427F">
        <w:rPr>
          <w:rFonts w:ascii="Times New Roman" w:eastAsia="Times New Roman" w:hAnsi="Times New Roman" w:cs="Times New Roman"/>
          <w:sz w:val="24"/>
          <w:szCs w:val="24"/>
          <w:lang w:eastAsia="pl-PL"/>
        </w:rPr>
        <w:t xml:space="preserve">do: okres w dniach: 30 (od ostatecznego terminu składania ofert)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1427F">
        <w:rPr>
          <w:rFonts w:ascii="Times New Roman" w:eastAsia="Times New Roman" w:hAnsi="Times New Roman" w:cs="Times New Roman"/>
          <w:sz w:val="24"/>
          <w:szCs w:val="24"/>
          <w:lang w:eastAsia="pl-PL"/>
        </w:rPr>
        <w:t xml:space="preserve"> Nie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1427F">
        <w:rPr>
          <w:rFonts w:ascii="Times New Roman" w:eastAsia="Times New Roman" w:hAnsi="Times New Roman" w:cs="Times New Roman"/>
          <w:sz w:val="24"/>
          <w:szCs w:val="24"/>
          <w:lang w:eastAsia="pl-PL"/>
        </w:rPr>
        <w:t xml:space="preserve"> Nie </w:t>
      </w:r>
      <w:r w:rsidRPr="0061427F">
        <w:rPr>
          <w:rFonts w:ascii="Times New Roman" w:eastAsia="Times New Roman" w:hAnsi="Times New Roman" w:cs="Times New Roman"/>
          <w:sz w:val="24"/>
          <w:szCs w:val="24"/>
          <w:lang w:eastAsia="pl-PL"/>
        </w:rPr>
        <w:br/>
      </w:r>
      <w:r w:rsidRPr="0061427F">
        <w:rPr>
          <w:rFonts w:ascii="Times New Roman" w:eastAsia="Times New Roman" w:hAnsi="Times New Roman" w:cs="Times New Roman"/>
          <w:b/>
          <w:bCs/>
          <w:sz w:val="24"/>
          <w:szCs w:val="24"/>
          <w:lang w:eastAsia="pl-PL"/>
        </w:rPr>
        <w:t>IV.6.6) Informacje dodatkowe:</w:t>
      </w:r>
      <w:r w:rsidRPr="0061427F">
        <w:rPr>
          <w:rFonts w:ascii="Times New Roman" w:eastAsia="Times New Roman" w:hAnsi="Times New Roman" w:cs="Times New Roman"/>
          <w:sz w:val="24"/>
          <w:szCs w:val="24"/>
          <w:lang w:eastAsia="pl-PL"/>
        </w:rPr>
        <w:t xml:space="preserve"> </w:t>
      </w:r>
      <w:r w:rsidRPr="0061427F">
        <w:rPr>
          <w:rFonts w:ascii="Times New Roman" w:eastAsia="Times New Roman" w:hAnsi="Times New Roman" w:cs="Times New Roman"/>
          <w:sz w:val="24"/>
          <w:szCs w:val="24"/>
          <w:lang w:eastAsia="pl-PL"/>
        </w:rPr>
        <w:br/>
        <w:t xml:space="preserve">1. Jeżeli wykonawca ma siedzibę lub miejsce zamieszkania poza terytorium Rzeczypospolitej Polskiej, zamiast dokumentów o których mowa w </w:t>
      </w:r>
      <w:proofErr w:type="spellStart"/>
      <w:r w:rsidRPr="0061427F">
        <w:rPr>
          <w:rFonts w:ascii="Times New Roman" w:eastAsia="Times New Roman" w:hAnsi="Times New Roman" w:cs="Times New Roman"/>
          <w:sz w:val="24"/>
          <w:szCs w:val="24"/>
          <w:lang w:eastAsia="pl-PL"/>
        </w:rPr>
        <w:t>pkt</w:t>
      </w:r>
      <w:proofErr w:type="spellEnd"/>
      <w:r w:rsidRPr="0061427F">
        <w:rPr>
          <w:rFonts w:ascii="Times New Roman" w:eastAsia="Times New Roman" w:hAnsi="Times New Roman" w:cs="Times New Roman"/>
          <w:sz w:val="24"/>
          <w:szCs w:val="24"/>
          <w:lang w:eastAsia="pl-PL"/>
        </w:rPr>
        <w:t xml:space="preserve"> 6 </w:t>
      </w:r>
      <w:proofErr w:type="spellStart"/>
      <w:r w:rsidRPr="0061427F">
        <w:rPr>
          <w:rFonts w:ascii="Times New Roman" w:eastAsia="Times New Roman" w:hAnsi="Times New Roman" w:cs="Times New Roman"/>
          <w:sz w:val="24"/>
          <w:szCs w:val="24"/>
          <w:lang w:eastAsia="pl-PL"/>
        </w:rPr>
        <w:t>ppkt</w:t>
      </w:r>
      <w:proofErr w:type="spellEnd"/>
      <w:r w:rsidRPr="0061427F">
        <w:rPr>
          <w:rFonts w:ascii="Times New Roman" w:eastAsia="Times New Roman" w:hAnsi="Times New Roman" w:cs="Times New Roman"/>
          <w:sz w:val="24"/>
          <w:szCs w:val="24"/>
          <w:lang w:eastAsia="pl-PL"/>
        </w:rPr>
        <w:t xml:space="preserve"> 1 – składa dokument lub dokumenty wystawione w kraju, w którym ma siedzibę lub miejsce zamieszkania, potwierdzające, że nie otwarto jego likwidacji ani nie ogłoszono upadłości; 2. Dokumenty, o których mowa w </w:t>
      </w:r>
      <w:proofErr w:type="spellStart"/>
      <w:r w:rsidRPr="0061427F">
        <w:rPr>
          <w:rFonts w:ascii="Times New Roman" w:eastAsia="Times New Roman" w:hAnsi="Times New Roman" w:cs="Times New Roman"/>
          <w:sz w:val="24"/>
          <w:szCs w:val="24"/>
          <w:lang w:eastAsia="pl-PL"/>
        </w:rPr>
        <w:t>pkt</w:t>
      </w:r>
      <w:proofErr w:type="spellEnd"/>
      <w:r w:rsidRPr="0061427F">
        <w:rPr>
          <w:rFonts w:ascii="Times New Roman" w:eastAsia="Times New Roman" w:hAnsi="Times New Roman" w:cs="Times New Roman"/>
          <w:sz w:val="24"/>
          <w:szCs w:val="24"/>
          <w:lang w:eastAsia="pl-PL"/>
        </w:rPr>
        <w:t xml:space="preserve"> 1, powinny być wystawione nie wcześniej niż 6 miesięcy przed upływem terminu składania ofert. 3. Jeżeli w kraju, w którym wykonawca ma siedzibę lub miejsce zamieszkania lub miejsce zamieszkania ma osoba, której dokument dotyczy, nie wydaje się dokumentów, o których mowa w </w:t>
      </w:r>
      <w:proofErr w:type="spellStart"/>
      <w:r w:rsidRPr="0061427F">
        <w:rPr>
          <w:rFonts w:ascii="Times New Roman" w:eastAsia="Times New Roman" w:hAnsi="Times New Roman" w:cs="Times New Roman"/>
          <w:sz w:val="24"/>
          <w:szCs w:val="24"/>
          <w:lang w:eastAsia="pl-PL"/>
        </w:rPr>
        <w:t>pkt</w:t>
      </w:r>
      <w:proofErr w:type="spellEnd"/>
      <w:r w:rsidRPr="0061427F">
        <w:rPr>
          <w:rFonts w:ascii="Times New Roman" w:eastAsia="Times New Roman" w:hAnsi="Times New Roman" w:cs="Times New Roman"/>
          <w:sz w:val="24"/>
          <w:szCs w:val="24"/>
          <w:lang w:eastAsia="pl-PL"/>
        </w:rPr>
        <w:t xml:space="preserve">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w:t>
      </w:r>
      <w:proofErr w:type="spellStart"/>
      <w:r w:rsidRPr="0061427F">
        <w:rPr>
          <w:rFonts w:ascii="Times New Roman" w:eastAsia="Times New Roman" w:hAnsi="Times New Roman" w:cs="Times New Roman"/>
          <w:sz w:val="24"/>
          <w:szCs w:val="24"/>
          <w:lang w:eastAsia="pl-PL"/>
        </w:rPr>
        <w:t>pkt</w:t>
      </w:r>
      <w:proofErr w:type="spellEnd"/>
      <w:r w:rsidRPr="0061427F">
        <w:rPr>
          <w:rFonts w:ascii="Times New Roman" w:eastAsia="Times New Roman" w:hAnsi="Times New Roman" w:cs="Times New Roman"/>
          <w:sz w:val="24"/>
          <w:szCs w:val="24"/>
          <w:lang w:eastAsia="pl-PL"/>
        </w:rPr>
        <w:t xml:space="preserve"> 3 stosuje się. 4. W przypadku wątpliwości, co do treści dokumentu złożonego przez Wykonawcę, Zamawiający może zwrócić się do właściwych organów kraju, w którym Wykonawca ma siedzibę lub miejsce zamieszkania lub miejsce zamieszkania ma osoba, której dokument dotyczy, o udzielenie niezbędnych informacji dotyczących tego dokumentu. 5. W celu potwierdzenia braku podstaw do wykluczenia wykonawcy z postępowania, o których mowa w art. 24 ust. 1 </w:t>
      </w:r>
      <w:proofErr w:type="spellStart"/>
      <w:r w:rsidRPr="0061427F">
        <w:rPr>
          <w:rFonts w:ascii="Times New Roman" w:eastAsia="Times New Roman" w:hAnsi="Times New Roman" w:cs="Times New Roman"/>
          <w:sz w:val="24"/>
          <w:szCs w:val="24"/>
          <w:lang w:eastAsia="pl-PL"/>
        </w:rPr>
        <w:t>pkt</w:t>
      </w:r>
      <w:proofErr w:type="spellEnd"/>
      <w:r w:rsidRPr="0061427F">
        <w:rPr>
          <w:rFonts w:ascii="Times New Roman" w:eastAsia="Times New Roman" w:hAnsi="Times New Roman" w:cs="Times New Roman"/>
          <w:sz w:val="24"/>
          <w:szCs w:val="24"/>
          <w:lang w:eastAsia="pl-PL"/>
        </w:rPr>
        <w:t xml:space="preserve"> 23 ustawy, Wykonawca w terminie 3 dni od dnia zamieszczenia na stronie internetowej informacji, o której mowa w art. 86 ust. 5 ustawy, składa stosownie do treści art. 24 ust. 11 ustawy, oświadczenie o przynależności lub braku przynależności do tej samej co inny Wykonawca grupy kapitałowej oraz, w przypadku przynależności do tej samej grupy kapitałowej, dowody potwierdzające, że powiązania z innym wykonawcą nie prowadzą do zakłócenia konkurencji w postępowaniu. </w:t>
      </w:r>
    </w:p>
    <w:p w:rsidR="003247C8" w:rsidRDefault="0061427F"/>
    <w:sectPr w:rsidR="003247C8" w:rsidSect="00410B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61427F"/>
    <w:rsid w:val="00410BC8"/>
    <w:rsid w:val="0061427F"/>
    <w:rsid w:val="007A1169"/>
    <w:rsid w:val="00B91E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0BC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8475717">
      <w:bodyDiv w:val="1"/>
      <w:marLeft w:val="0"/>
      <w:marRight w:val="0"/>
      <w:marTop w:val="0"/>
      <w:marBottom w:val="0"/>
      <w:divBdr>
        <w:top w:val="none" w:sz="0" w:space="0" w:color="auto"/>
        <w:left w:val="none" w:sz="0" w:space="0" w:color="auto"/>
        <w:bottom w:val="none" w:sz="0" w:space="0" w:color="auto"/>
        <w:right w:val="none" w:sz="0" w:space="0" w:color="auto"/>
      </w:divBdr>
      <w:divsChild>
        <w:div w:id="2121799523">
          <w:marLeft w:val="0"/>
          <w:marRight w:val="0"/>
          <w:marTop w:val="0"/>
          <w:marBottom w:val="0"/>
          <w:divBdr>
            <w:top w:val="none" w:sz="0" w:space="0" w:color="auto"/>
            <w:left w:val="none" w:sz="0" w:space="0" w:color="auto"/>
            <w:bottom w:val="none" w:sz="0" w:space="0" w:color="auto"/>
            <w:right w:val="none" w:sz="0" w:space="0" w:color="auto"/>
          </w:divBdr>
          <w:divsChild>
            <w:div w:id="1090197789">
              <w:marLeft w:val="0"/>
              <w:marRight w:val="0"/>
              <w:marTop w:val="0"/>
              <w:marBottom w:val="0"/>
              <w:divBdr>
                <w:top w:val="none" w:sz="0" w:space="0" w:color="auto"/>
                <w:left w:val="none" w:sz="0" w:space="0" w:color="auto"/>
                <w:bottom w:val="none" w:sz="0" w:space="0" w:color="auto"/>
                <w:right w:val="none" w:sz="0" w:space="0" w:color="auto"/>
              </w:divBdr>
            </w:div>
            <w:div w:id="1979989375">
              <w:marLeft w:val="0"/>
              <w:marRight w:val="0"/>
              <w:marTop w:val="0"/>
              <w:marBottom w:val="0"/>
              <w:divBdr>
                <w:top w:val="none" w:sz="0" w:space="0" w:color="auto"/>
                <w:left w:val="none" w:sz="0" w:space="0" w:color="auto"/>
                <w:bottom w:val="none" w:sz="0" w:space="0" w:color="auto"/>
                <w:right w:val="none" w:sz="0" w:space="0" w:color="auto"/>
              </w:divBdr>
            </w:div>
            <w:div w:id="1320229942">
              <w:marLeft w:val="0"/>
              <w:marRight w:val="0"/>
              <w:marTop w:val="0"/>
              <w:marBottom w:val="0"/>
              <w:divBdr>
                <w:top w:val="none" w:sz="0" w:space="0" w:color="auto"/>
                <w:left w:val="none" w:sz="0" w:space="0" w:color="auto"/>
                <w:bottom w:val="none" w:sz="0" w:space="0" w:color="auto"/>
                <w:right w:val="none" w:sz="0" w:space="0" w:color="auto"/>
              </w:divBdr>
              <w:divsChild>
                <w:div w:id="995230105">
                  <w:marLeft w:val="0"/>
                  <w:marRight w:val="0"/>
                  <w:marTop w:val="0"/>
                  <w:marBottom w:val="0"/>
                  <w:divBdr>
                    <w:top w:val="none" w:sz="0" w:space="0" w:color="auto"/>
                    <w:left w:val="none" w:sz="0" w:space="0" w:color="auto"/>
                    <w:bottom w:val="none" w:sz="0" w:space="0" w:color="auto"/>
                    <w:right w:val="none" w:sz="0" w:space="0" w:color="auto"/>
                  </w:divBdr>
                </w:div>
              </w:divsChild>
            </w:div>
            <w:div w:id="1358772331">
              <w:marLeft w:val="0"/>
              <w:marRight w:val="0"/>
              <w:marTop w:val="0"/>
              <w:marBottom w:val="0"/>
              <w:divBdr>
                <w:top w:val="none" w:sz="0" w:space="0" w:color="auto"/>
                <w:left w:val="none" w:sz="0" w:space="0" w:color="auto"/>
                <w:bottom w:val="none" w:sz="0" w:space="0" w:color="auto"/>
                <w:right w:val="none" w:sz="0" w:space="0" w:color="auto"/>
              </w:divBdr>
              <w:divsChild>
                <w:div w:id="1250389912">
                  <w:marLeft w:val="0"/>
                  <w:marRight w:val="0"/>
                  <w:marTop w:val="0"/>
                  <w:marBottom w:val="0"/>
                  <w:divBdr>
                    <w:top w:val="none" w:sz="0" w:space="0" w:color="auto"/>
                    <w:left w:val="none" w:sz="0" w:space="0" w:color="auto"/>
                    <w:bottom w:val="none" w:sz="0" w:space="0" w:color="auto"/>
                    <w:right w:val="none" w:sz="0" w:space="0" w:color="auto"/>
                  </w:divBdr>
                </w:div>
              </w:divsChild>
            </w:div>
            <w:div w:id="178467004">
              <w:marLeft w:val="0"/>
              <w:marRight w:val="0"/>
              <w:marTop w:val="0"/>
              <w:marBottom w:val="0"/>
              <w:divBdr>
                <w:top w:val="none" w:sz="0" w:space="0" w:color="auto"/>
                <w:left w:val="none" w:sz="0" w:space="0" w:color="auto"/>
                <w:bottom w:val="none" w:sz="0" w:space="0" w:color="auto"/>
                <w:right w:val="none" w:sz="0" w:space="0" w:color="auto"/>
              </w:divBdr>
              <w:divsChild>
                <w:div w:id="1744645954">
                  <w:marLeft w:val="0"/>
                  <w:marRight w:val="0"/>
                  <w:marTop w:val="0"/>
                  <w:marBottom w:val="0"/>
                  <w:divBdr>
                    <w:top w:val="none" w:sz="0" w:space="0" w:color="auto"/>
                    <w:left w:val="none" w:sz="0" w:space="0" w:color="auto"/>
                    <w:bottom w:val="none" w:sz="0" w:space="0" w:color="auto"/>
                    <w:right w:val="none" w:sz="0" w:space="0" w:color="auto"/>
                  </w:divBdr>
                </w:div>
                <w:div w:id="395208524">
                  <w:marLeft w:val="0"/>
                  <w:marRight w:val="0"/>
                  <w:marTop w:val="0"/>
                  <w:marBottom w:val="0"/>
                  <w:divBdr>
                    <w:top w:val="none" w:sz="0" w:space="0" w:color="auto"/>
                    <w:left w:val="none" w:sz="0" w:space="0" w:color="auto"/>
                    <w:bottom w:val="none" w:sz="0" w:space="0" w:color="auto"/>
                    <w:right w:val="none" w:sz="0" w:space="0" w:color="auto"/>
                  </w:divBdr>
                </w:div>
                <w:div w:id="1663317770">
                  <w:marLeft w:val="0"/>
                  <w:marRight w:val="0"/>
                  <w:marTop w:val="0"/>
                  <w:marBottom w:val="0"/>
                  <w:divBdr>
                    <w:top w:val="none" w:sz="0" w:space="0" w:color="auto"/>
                    <w:left w:val="none" w:sz="0" w:space="0" w:color="auto"/>
                    <w:bottom w:val="none" w:sz="0" w:space="0" w:color="auto"/>
                    <w:right w:val="none" w:sz="0" w:space="0" w:color="auto"/>
                  </w:divBdr>
                </w:div>
                <w:div w:id="73360338">
                  <w:marLeft w:val="0"/>
                  <w:marRight w:val="0"/>
                  <w:marTop w:val="0"/>
                  <w:marBottom w:val="0"/>
                  <w:divBdr>
                    <w:top w:val="none" w:sz="0" w:space="0" w:color="auto"/>
                    <w:left w:val="none" w:sz="0" w:space="0" w:color="auto"/>
                    <w:bottom w:val="none" w:sz="0" w:space="0" w:color="auto"/>
                    <w:right w:val="none" w:sz="0" w:space="0" w:color="auto"/>
                  </w:divBdr>
                </w:div>
              </w:divsChild>
            </w:div>
            <w:div w:id="1055854232">
              <w:marLeft w:val="0"/>
              <w:marRight w:val="0"/>
              <w:marTop w:val="0"/>
              <w:marBottom w:val="0"/>
              <w:divBdr>
                <w:top w:val="none" w:sz="0" w:space="0" w:color="auto"/>
                <w:left w:val="none" w:sz="0" w:space="0" w:color="auto"/>
                <w:bottom w:val="none" w:sz="0" w:space="0" w:color="auto"/>
                <w:right w:val="none" w:sz="0" w:space="0" w:color="auto"/>
              </w:divBdr>
              <w:divsChild>
                <w:div w:id="781338018">
                  <w:marLeft w:val="0"/>
                  <w:marRight w:val="0"/>
                  <w:marTop w:val="0"/>
                  <w:marBottom w:val="0"/>
                  <w:divBdr>
                    <w:top w:val="none" w:sz="0" w:space="0" w:color="auto"/>
                    <w:left w:val="none" w:sz="0" w:space="0" w:color="auto"/>
                    <w:bottom w:val="none" w:sz="0" w:space="0" w:color="auto"/>
                    <w:right w:val="none" w:sz="0" w:space="0" w:color="auto"/>
                  </w:divBdr>
                </w:div>
                <w:div w:id="50615412">
                  <w:marLeft w:val="0"/>
                  <w:marRight w:val="0"/>
                  <w:marTop w:val="0"/>
                  <w:marBottom w:val="0"/>
                  <w:divBdr>
                    <w:top w:val="none" w:sz="0" w:space="0" w:color="auto"/>
                    <w:left w:val="none" w:sz="0" w:space="0" w:color="auto"/>
                    <w:bottom w:val="none" w:sz="0" w:space="0" w:color="auto"/>
                    <w:right w:val="none" w:sz="0" w:space="0" w:color="auto"/>
                  </w:divBdr>
                </w:div>
                <w:div w:id="409039344">
                  <w:marLeft w:val="0"/>
                  <w:marRight w:val="0"/>
                  <w:marTop w:val="0"/>
                  <w:marBottom w:val="0"/>
                  <w:divBdr>
                    <w:top w:val="none" w:sz="0" w:space="0" w:color="auto"/>
                    <w:left w:val="none" w:sz="0" w:space="0" w:color="auto"/>
                    <w:bottom w:val="none" w:sz="0" w:space="0" w:color="auto"/>
                    <w:right w:val="none" w:sz="0" w:space="0" w:color="auto"/>
                  </w:divBdr>
                </w:div>
                <w:div w:id="585574977">
                  <w:marLeft w:val="0"/>
                  <w:marRight w:val="0"/>
                  <w:marTop w:val="0"/>
                  <w:marBottom w:val="0"/>
                  <w:divBdr>
                    <w:top w:val="none" w:sz="0" w:space="0" w:color="auto"/>
                    <w:left w:val="none" w:sz="0" w:space="0" w:color="auto"/>
                    <w:bottom w:val="none" w:sz="0" w:space="0" w:color="auto"/>
                    <w:right w:val="none" w:sz="0" w:space="0" w:color="auto"/>
                  </w:divBdr>
                </w:div>
                <w:div w:id="17433960">
                  <w:marLeft w:val="0"/>
                  <w:marRight w:val="0"/>
                  <w:marTop w:val="0"/>
                  <w:marBottom w:val="0"/>
                  <w:divBdr>
                    <w:top w:val="none" w:sz="0" w:space="0" w:color="auto"/>
                    <w:left w:val="none" w:sz="0" w:space="0" w:color="auto"/>
                    <w:bottom w:val="none" w:sz="0" w:space="0" w:color="auto"/>
                    <w:right w:val="none" w:sz="0" w:space="0" w:color="auto"/>
                  </w:divBdr>
                </w:div>
                <w:div w:id="1791896311">
                  <w:marLeft w:val="0"/>
                  <w:marRight w:val="0"/>
                  <w:marTop w:val="0"/>
                  <w:marBottom w:val="0"/>
                  <w:divBdr>
                    <w:top w:val="none" w:sz="0" w:space="0" w:color="auto"/>
                    <w:left w:val="none" w:sz="0" w:space="0" w:color="auto"/>
                    <w:bottom w:val="none" w:sz="0" w:space="0" w:color="auto"/>
                    <w:right w:val="none" w:sz="0" w:space="0" w:color="auto"/>
                  </w:divBdr>
                </w:div>
                <w:div w:id="1563903716">
                  <w:marLeft w:val="0"/>
                  <w:marRight w:val="0"/>
                  <w:marTop w:val="0"/>
                  <w:marBottom w:val="0"/>
                  <w:divBdr>
                    <w:top w:val="none" w:sz="0" w:space="0" w:color="auto"/>
                    <w:left w:val="none" w:sz="0" w:space="0" w:color="auto"/>
                    <w:bottom w:val="none" w:sz="0" w:space="0" w:color="auto"/>
                    <w:right w:val="none" w:sz="0" w:space="0" w:color="auto"/>
                  </w:divBdr>
                </w:div>
              </w:divsChild>
            </w:div>
            <w:div w:id="410782664">
              <w:marLeft w:val="0"/>
              <w:marRight w:val="0"/>
              <w:marTop w:val="0"/>
              <w:marBottom w:val="0"/>
              <w:divBdr>
                <w:top w:val="none" w:sz="0" w:space="0" w:color="auto"/>
                <w:left w:val="none" w:sz="0" w:space="0" w:color="auto"/>
                <w:bottom w:val="none" w:sz="0" w:space="0" w:color="auto"/>
                <w:right w:val="none" w:sz="0" w:space="0" w:color="auto"/>
              </w:divBdr>
              <w:divsChild>
                <w:div w:id="2020345662">
                  <w:marLeft w:val="0"/>
                  <w:marRight w:val="0"/>
                  <w:marTop w:val="0"/>
                  <w:marBottom w:val="0"/>
                  <w:divBdr>
                    <w:top w:val="none" w:sz="0" w:space="0" w:color="auto"/>
                    <w:left w:val="none" w:sz="0" w:space="0" w:color="auto"/>
                    <w:bottom w:val="none" w:sz="0" w:space="0" w:color="auto"/>
                    <w:right w:val="none" w:sz="0" w:space="0" w:color="auto"/>
                  </w:divBdr>
                </w:div>
                <w:div w:id="1654601672">
                  <w:marLeft w:val="0"/>
                  <w:marRight w:val="0"/>
                  <w:marTop w:val="0"/>
                  <w:marBottom w:val="0"/>
                  <w:divBdr>
                    <w:top w:val="none" w:sz="0" w:space="0" w:color="auto"/>
                    <w:left w:val="none" w:sz="0" w:space="0" w:color="auto"/>
                    <w:bottom w:val="none" w:sz="0" w:space="0" w:color="auto"/>
                    <w:right w:val="none" w:sz="0" w:space="0" w:color="auto"/>
                  </w:divBdr>
                </w:div>
              </w:divsChild>
            </w:div>
            <w:div w:id="1749688699">
              <w:marLeft w:val="0"/>
              <w:marRight w:val="0"/>
              <w:marTop w:val="0"/>
              <w:marBottom w:val="0"/>
              <w:divBdr>
                <w:top w:val="none" w:sz="0" w:space="0" w:color="auto"/>
                <w:left w:val="none" w:sz="0" w:space="0" w:color="auto"/>
                <w:bottom w:val="none" w:sz="0" w:space="0" w:color="auto"/>
                <w:right w:val="none" w:sz="0" w:space="0" w:color="auto"/>
              </w:divBdr>
              <w:divsChild>
                <w:div w:id="372535777">
                  <w:marLeft w:val="0"/>
                  <w:marRight w:val="0"/>
                  <w:marTop w:val="0"/>
                  <w:marBottom w:val="0"/>
                  <w:divBdr>
                    <w:top w:val="none" w:sz="0" w:space="0" w:color="auto"/>
                    <w:left w:val="none" w:sz="0" w:space="0" w:color="auto"/>
                    <w:bottom w:val="none" w:sz="0" w:space="0" w:color="auto"/>
                    <w:right w:val="none" w:sz="0" w:space="0" w:color="auto"/>
                  </w:divBdr>
                </w:div>
                <w:div w:id="1748576146">
                  <w:marLeft w:val="0"/>
                  <w:marRight w:val="0"/>
                  <w:marTop w:val="0"/>
                  <w:marBottom w:val="0"/>
                  <w:divBdr>
                    <w:top w:val="none" w:sz="0" w:space="0" w:color="auto"/>
                    <w:left w:val="none" w:sz="0" w:space="0" w:color="auto"/>
                    <w:bottom w:val="none" w:sz="0" w:space="0" w:color="auto"/>
                    <w:right w:val="none" w:sz="0" w:space="0" w:color="auto"/>
                  </w:divBdr>
                </w:div>
                <w:div w:id="229998162">
                  <w:marLeft w:val="0"/>
                  <w:marRight w:val="0"/>
                  <w:marTop w:val="0"/>
                  <w:marBottom w:val="0"/>
                  <w:divBdr>
                    <w:top w:val="none" w:sz="0" w:space="0" w:color="auto"/>
                    <w:left w:val="none" w:sz="0" w:space="0" w:color="auto"/>
                    <w:bottom w:val="none" w:sz="0" w:space="0" w:color="auto"/>
                    <w:right w:val="none" w:sz="0" w:space="0" w:color="auto"/>
                  </w:divBdr>
                </w:div>
                <w:div w:id="1061252635">
                  <w:marLeft w:val="0"/>
                  <w:marRight w:val="0"/>
                  <w:marTop w:val="0"/>
                  <w:marBottom w:val="0"/>
                  <w:divBdr>
                    <w:top w:val="none" w:sz="0" w:space="0" w:color="auto"/>
                    <w:left w:val="none" w:sz="0" w:space="0" w:color="auto"/>
                    <w:bottom w:val="none" w:sz="0" w:space="0" w:color="auto"/>
                    <w:right w:val="none" w:sz="0" w:space="0" w:color="auto"/>
                  </w:divBdr>
                </w:div>
                <w:div w:id="431124234">
                  <w:marLeft w:val="0"/>
                  <w:marRight w:val="0"/>
                  <w:marTop w:val="0"/>
                  <w:marBottom w:val="0"/>
                  <w:divBdr>
                    <w:top w:val="none" w:sz="0" w:space="0" w:color="auto"/>
                    <w:left w:val="none" w:sz="0" w:space="0" w:color="auto"/>
                    <w:bottom w:val="none" w:sz="0" w:space="0" w:color="auto"/>
                    <w:right w:val="none" w:sz="0" w:space="0" w:color="auto"/>
                  </w:divBdr>
                </w:div>
                <w:div w:id="1820994642">
                  <w:marLeft w:val="0"/>
                  <w:marRight w:val="0"/>
                  <w:marTop w:val="0"/>
                  <w:marBottom w:val="0"/>
                  <w:divBdr>
                    <w:top w:val="none" w:sz="0" w:space="0" w:color="auto"/>
                    <w:left w:val="none" w:sz="0" w:space="0" w:color="auto"/>
                    <w:bottom w:val="none" w:sz="0" w:space="0" w:color="auto"/>
                    <w:right w:val="none" w:sz="0" w:space="0" w:color="auto"/>
                  </w:divBdr>
                </w:div>
              </w:divsChild>
            </w:div>
            <w:div w:id="305548086">
              <w:marLeft w:val="0"/>
              <w:marRight w:val="0"/>
              <w:marTop w:val="0"/>
              <w:marBottom w:val="0"/>
              <w:divBdr>
                <w:top w:val="none" w:sz="0" w:space="0" w:color="auto"/>
                <w:left w:val="none" w:sz="0" w:space="0" w:color="auto"/>
                <w:bottom w:val="none" w:sz="0" w:space="0" w:color="auto"/>
                <w:right w:val="none" w:sz="0" w:space="0" w:color="auto"/>
              </w:divBdr>
              <w:divsChild>
                <w:div w:id="1848905805">
                  <w:marLeft w:val="0"/>
                  <w:marRight w:val="0"/>
                  <w:marTop w:val="0"/>
                  <w:marBottom w:val="0"/>
                  <w:divBdr>
                    <w:top w:val="none" w:sz="0" w:space="0" w:color="auto"/>
                    <w:left w:val="none" w:sz="0" w:space="0" w:color="auto"/>
                    <w:bottom w:val="none" w:sz="0" w:space="0" w:color="auto"/>
                    <w:right w:val="none" w:sz="0" w:space="0" w:color="auto"/>
                  </w:divBdr>
                </w:div>
                <w:div w:id="1485659057">
                  <w:marLeft w:val="0"/>
                  <w:marRight w:val="0"/>
                  <w:marTop w:val="0"/>
                  <w:marBottom w:val="0"/>
                  <w:divBdr>
                    <w:top w:val="none" w:sz="0" w:space="0" w:color="auto"/>
                    <w:left w:val="none" w:sz="0" w:space="0" w:color="auto"/>
                    <w:bottom w:val="none" w:sz="0" w:space="0" w:color="auto"/>
                    <w:right w:val="none" w:sz="0" w:space="0" w:color="auto"/>
                  </w:divBdr>
                </w:div>
                <w:div w:id="887953111">
                  <w:marLeft w:val="0"/>
                  <w:marRight w:val="0"/>
                  <w:marTop w:val="0"/>
                  <w:marBottom w:val="0"/>
                  <w:divBdr>
                    <w:top w:val="none" w:sz="0" w:space="0" w:color="auto"/>
                    <w:left w:val="none" w:sz="0" w:space="0" w:color="auto"/>
                    <w:bottom w:val="none" w:sz="0" w:space="0" w:color="auto"/>
                    <w:right w:val="none" w:sz="0" w:space="0" w:color="auto"/>
                  </w:divBdr>
                </w:div>
                <w:div w:id="1256283191">
                  <w:marLeft w:val="0"/>
                  <w:marRight w:val="0"/>
                  <w:marTop w:val="0"/>
                  <w:marBottom w:val="0"/>
                  <w:divBdr>
                    <w:top w:val="none" w:sz="0" w:space="0" w:color="auto"/>
                    <w:left w:val="none" w:sz="0" w:space="0" w:color="auto"/>
                    <w:bottom w:val="none" w:sz="0" w:space="0" w:color="auto"/>
                    <w:right w:val="none" w:sz="0" w:space="0" w:color="auto"/>
                  </w:divBdr>
                </w:div>
                <w:div w:id="1488589931">
                  <w:marLeft w:val="0"/>
                  <w:marRight w:val="0"/>
                  <w:marTop w:val="0"/>
                  <w:marBottom w:val="0"/>
                  <w:divBdr>
                    <w:top w:val="none" w:sz="0" w:space="0" w:color="auto"/>
                    <w:left w:val="none" w:sz="0" w:space="0" w:color="auto"/>
                    <w:bottom w:val="none" w:sz="0" w:space="0" w:color="auto"/>
                    <w:right w:val="none" w:sz="0" w:space="0" w:color="auto"/>
                  </w:divBdr>
                </w:div>
                <w:div w:id="1340616541">
                  <w:marLeft w:val="0"/>
                  <w:marRight w:val="0"/>
                  <w:marTop w:val="0"/>
                  <w:marBottom w:val="0"/>
                  <w:divBdr>
                    <w:top w:val="none" w:sz="0" w:space="0" w:color="auto"/>
                    <w:left w:val="none" w:sz="0" w:space="0" w:color="auto"/>
                    <w:bottom w:val="none" w:sz="0" w:space="0" w:color="auto"/>
                    <w:right w:val="none" w:sz="0" w:space="0" w:color="auto"/>
                  </w:divBdr>
                </w:div>
                <w:div w:id="645936218">
                  <w:marLeft w:val="0"/>
                  <w:marRight w:val="0"/>
                  <w:marTop w:val="0"/>
                  <w:marBottom w:val="0"/>
                  <w:divBdr>
                    <w:top w:val="none" w:sz="0" w:space="0" w:color="auto"/>
                    <w:left w:val="none" w:sz="0" w:space="0" w:color="auto"/>
                    <w:bottom w:val="none" w:sz="0" w:space="0" w:color="auto"/>
                    <w:right w:val="none" w:sz="0" w:space="0" w:color="auto"/>
                  </w:divBdr>
                </w:div>
                <w:div w:id="1278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3370</Words>
  <Characters>20222</Characters>
  <Application>Microsoft Office Word</Application>
  <DocSecurity>0</DocSecurity>
  <Lines>168</Lines>
  <Paragraphs>47</Paragraphs>
  <ScaleCrop>false</ScaleCrop>
  <Company/>
  <LinksUpToDate>false</LinksUpToDate>
  <CharactersWithSpaces>23545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martadesecka</dc:creator>
  <cp:keywords/>
  <dc:description/>
  <cp:lastModifiedBy>martadesecka</cp:lastModifiedBy>
  <cp:revision>2</cp:revision>
  <dcterms:created xsi:type="dcterms:W3CDTF">2018-07-11T09:04:00Z</dcterms:created>
  <dcterms:modified xsi:type="dcterms:W3CDTF">2018-07-11T09:04:00Z</dcterms:modified>
</cp:coreProperties>
</file>