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E" w:rsidRPr="008A6B48" w:rsidRDefault="00C21A06">
      <w:pPr>
        <w:pStyle w:val="Nagwek1"/>
        <w:spacing w:before="90" w:line="274" w:lineRule="exact"/>
        <w:ind w:left="0" w:right="413"/>
        <w:jc w:val="right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Załącznik nr 1 do </w:t>
      </w:r>
      <w:r w:rsidR="009B4CB7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SWZ</w:t>
      </w:r>
    </w:p>
    <w:p w:rsidR="00B3411E" w:rsidRPr="008A6B48" w:rsidRDefault="00B3411E">
      <w:pPr>
        <w:pStyle w:val="Tekstpodstawowy"/>
        <w:spacing w:before="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F22C86" w:rsidRPr="008A6B48" w:rsidRDefault="00F22C86">
      <w:pPr>
        <w:pStyle w:val="Tekstpodstawowy"/>
        <w:spacing w:before="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F22C86" w:rsidRPr="008A6B48" w:rsidRDefault="00F22C86">
      <w:pPr>
        <w:pStyle w:val="Tekstpodstawowy"/>
        <w:spacing w:before="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F22C86" w:rsidRPr="008A6B48" w:rsidRDefault="00F22C86">
      <w:pPr>
        <w:pStyle w:val="Tekstpodstawowy"/>
        <w:spacing w:before="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>
      <w:pPr>
        <w:pStyle w:val="Nagwek1"/>
        <w:spacing w:before="90" w:line="274" w:lineRule="exact"/>
        <w:ind w:left="3832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FORMULARZ OFERTY</w:t>
      </w:r>
    </w:p>
    <w:p w:rsidR="00B3411E" w:rsidRPr="008A6B48" w:rsidRDefault="00C21A06">
      <w:pPr>
        <w:pStyle w:val="Tekstpodstawowy"/>
        <w:spacing w:line="274" w:lineRule="exact"/>
        <w:ind w:left="737" w:right="16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Ja (my), niżej podpisany (ni) ...............................................................................................</w:t>
      </w:r>
    </w:p>
    <w:p w:rsidR="00B3411E" w:rsidRPr="008A6B48" w:rsidRDefault="00C21A06">
      <w:pPr>
        <w:pStyle w:val="Tekstpodstawowy"/>
        <w:spacing w:before="1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działając w imieniu i na rzecz:</w:t>
      </w:r>
    </w:p>
    <w:p w:rsidR="00B3411E" w:rsidRPr="008A6B48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>
      <w:pPr>
        <w:pStyle w:val="Tekstpodstawowy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.....................................................................................................</w:t>
      </w:r>
      <w:r w:rsidR="009B4310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</w:t>
      </w:r>
    </w:p>
    <w:p w:rsidR="00B3411E" w:rsidRPr="008A6B48" w:rsidRDefault="00C21A06">
      <w:pPr>
        <w:spacing w:before="2"/>
        <w:ind w:left="149" w:right="169"/>
        <w:jc w:val="center"/>
        <w:rPr>
          <w:rFonts w:asciiTheme="minorHAnsi" w:hAnsiTheme="minorHAnsi" w:cstheme="minorHAnsi"/>
          <w:noProof/>
          <w:lang w:val="pl-PL"/>
        </w:rPr>
      </w:pPr>
      <w:r w:rsidRPr="008A6B48">
        <w:rPr>
          <w:rFonts w:asciiTheme="minorHAnsi" w:hAnsiTheme="minorHAnsi" w:cstheme="minorHAnsi"/>
          <w:noProof/>
          <w:lang w:val="pl-PL"/>
        </w:rPr>
        <w:t>(pełna nazwa wykonawcy)</w:t>
      </w:r>
    </w:p>
    <w:p w:rsidR="00B3411E" w:rsidRPr="008A6B48" w:rsidRDefault="00B3411E">
      <w:pPr>
        <w:pStyle w:val="Tekstpodstawowy"/>
        <w:spacing w:before="9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>
      <w:pPr>
        <w:pStyle w:val="Tekstpodstawowy"/>
        <w:ind w:right="6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</w:t>
      </w:r>
      <w:r w:rsidR="00787DFE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</w:p>
    <w:p w:rsidR="00B3411E" w:rsidRPr="008A6B48" w:rsidRDefault="00C21A06">
      <w:pPr>
        <w:spacing w:before="2"/>
        <w:ind w:left="148" w:right="169"/>
        <w:jc w:val="center"/>
        <w:rPr>
          <w:rFonts w:asciiTheme="minorHAnsi" w:hAnsiTheme="minorHAnsi" w:cstheme="minorHAnsi"/>
          <w:noProof/>
          <w:lang w:val="pl-PL"/>
        </w:rPr>
      </w:pPr>
      <w:r w:rsidRPr="008A6B48">
        <w:rPr>
          <w:rFonts w:asciiTheme="minorHAnsi" w:hAnsiTheme="minorHAnsi" w:cstheme="minorHAnsi"/>
          <w:noProof/>
          <w:lang w:val="pl-PL"/>
        </w:rPr>
        <w:t>(adres siedziby wykonawcy)</w:t>
      </w:r>
    </w:p>
    <w:p w:rsidR="00B3411E" w:rsidRPr="008A6B48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>
      <w:pPr>
        <w:pStyle w:val="Tekstpodstawowy"/>
        <w:spacing w:before="134"/>
        <w:ind w:right="161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REGON.......................................................... Nr NIP</w:t>
      </w:r>
      <w:r w:rsidRPr="008A6B48">
        <w:rPr>
          <w:rFonts w:asciiTheme="minorHAnsi" w:hAnsiTheme="minorHAnsi" w:cstheme="minorHAnsi"/>
          <w:noProof/>
          <w:spacing w:val="55"/>
          <w:sz w:val="22"/>
          <w:szCs w:val="22"/>
          <w:lang w:val="pl-PL"/>
        </w:rPr>
        <w:t xml:space="preserve"> 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</w:t>
      </w:r>
      <w:r w:rsidR="009B4310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</w:t>
      </w:r>
    </w:p>
    <w:p w:rsidR="00B3411E" w:rsidRPr="008A6B48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>
      <w:pPr>
        <w:pStyle w:val="Tekstpodstawowy"/>
        <w:ind w:right="149"/>
        <w:jc w:val="center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Nr konta bankowego: ......................................................................................................................</w:t>
      </w:r>
    </w:p>
    <w:p w:rsidR="00B3411E" w:rsidRPr="008A6B48" w:rsidRDefault="00B3411E">
      <w:pPr>
        <w:pStyle w:val="Tekstpodstawowy"/>
        <w:spacing w:before="11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Pr="008A6B48" w:rsidRDefault="00C21A06" w:rsidP="003652FC">
      <w:pPr>
        <w:pStyle w:val="Tekstpodstawowy"/>
        <w:ind w:right="192"/>
        <w:rPr>
          <w:rFonts w:asciiTheme="minorHAnsi" w:hAnsiTheme="minorHAnsi" w:cstheme="minorHAnsi"/>
          <w:noProof/>
          <w:sz w:val="22"/>
          <w:szCs w:val="22"/>
        </w:rPr>
      </w:pPr>
      <w:r w:rsidRPr="008A6B48">
        <w:rPr>
          <w:rFonts w:asciiTheme="minorHAnsi" w:hAnsiTheme="minorHAnsi" w:cstheme="minorHAnsi"/>
          <w:noProof/>
          <w:sz w:val="22"/>
          <w:szCs w:val="22"/>
        </w:rPr>
        <w:t>nr tel. .......................................  e-mail</w:t>
      </w:r>
      <w:r w:rsidRPr="008A6B48">
        <w:rPr>
          <w:rFonts w:asciiTheme="minorHAnsi" w:hAnsiTheme="minorHAnsi" w:cstheme="minorHAnsi"/>
          <w:noProof/>
          <w:spacing w:val="53"/>
          <w:sz w:val="22"/>
          <w:szCs w:val="22"/>
        </w:rPr>
        <w:t xml:space="preserve"> </w:t>
      </w:r>
      <w:r w:rsidRPr="008A6B48">
        <w:rPr>
          <w:rFonts w:asciiTheme="minorHAnsi" w:hAnsiTheme="minorHAnsi" w:cstheme="minorHAnsi"/>
          <w:noProof/>
          <w:sz w:val="22"/>
          <w:szCs w:val="22"/>
        </w:rPr>
        <w:t>................</w:t>
      </w:r>
      <w:r w:rsidR="009B4310" w:rsidRPr="008A6B48">
        <w:rPr>
          <w:rFonts w:asciiTheme="minorHAnsi" w:hAnsiTheme="minorHAnsi" w:cstheme="minorHAnsi"/>
          <w:noProof/>
          <w:sz w:val="22"/>
          <w:szCs w:val="22"/>
        </w:rPr>
        <w:t>.</w:t>
      </w:r>
      <w:r w:rsidRPr="008A6B48">
        <w:rPr>
          <w:rFonts w:asciiTheme="minorHAnsi" w:hAnsiTheme="minorHAnsi" w:cstheme="minorHAnsi"/>
          <w:noProof/>
          <w:sz w:val="22"/>
          <w:szCs w:val="22"/>
        </w:rPr>
        <w:t>..................................</w:t>
      </w:r>
    </w:p>
    <w:p w:rsidR="00B3411E" w:rsidRPr="008A6B48" w:rsidRDefault="00B3411E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614578" w:rsidRPr="008A6B48" w:rsidRDefault="00614578" w:rsidP="00614578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614578" w:rsidRPr="008A6B48" w:rsidRDefault="00614578" w:rsidP="00614578">
      <w:pPr>
        <w:pStyle w:val="Tekstpodstawowy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w odpowiedzi na ogłoszenie o postępowaniu na:</w:t>
      </w:r>
    </w:p>
    <w:p w:rsidR="00B3411E" w:rsidRPr="008A6B48" w:rsidRDefault="00B3411E">
      <w:pPr>
        <w:pStyle w:val="Tekstpodstawowy"/>
        <w:spacing w:before="6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15463B" w:rsidRPr="008A6B48" w:rsidRDefault="0015463B">
      <w:pPr>
        <w:pStyle w:val="Tekstpodstawowy"/>
        <w:spacing w:before="6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9B4845" w:rsidRPr="008A6B48" w:rsidRDefault="00C21A06" w:rsidP="00A64DB7">
      <w:pPr>
        <w:pStyle w:val="Nagwek1"/>
        <w:spacing w:before="90"/>
        <w:ind w:left="154" w:right="169"/>
        <w:jc w:val="center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„</w:t>
      </w:r>
      <w:r w:rsidR="009B4845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Dostawy </w:t>
      </w:r>
      <w:r w:rsidR="009F1390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pieczywa, wyrobów cukierniczych, </w:t>
      </w:r>
      <w:r w:rsidR="00E04DB7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mleka i nabiału</w:t>
      </w:r>
      <w:r w:rsidR="00A64DB7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8A6B48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do przedszkoli</w:t>
      </w:r>
    </w:p>
    <w:p w:rsidR="00B3411E" w:rsidRPr="008A6B48" w:rsidRDefault="009B4845" w:rsidP="009B4845">
      <w:pPr>
        <w:pStyle w:val="Nagwek1"/>
        <w:spacing w:before="90"/>
        <w:ind w:left="154" w:right="169"/>
        <w:jc w:val="center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pacing w:val="-60"/>
          <w:sz w:val="22"/>
          <w:szCs w:val="22"/>
          <w:shd w:val="clear" w:color="auto" w:fill="D9D9D9"/>
          <w:lang w:val="pl-PL"/>
        </w:rPr>
        <w:t xml:space="preserve"> 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będących jednostkami organ</w:t>
      </w:r>
      <w:r w:rsidR="008A6B48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izacyjnymi Gminy Choszczno</w:t>
      </w:r>
      <w:r w:rsidR="00C21A06"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”</w:t>
      </w:r>
    </w:p>
    <w:p w:rsidR="003D777C" w:rsidRPr="008A6B48" w:rsidRDefault="003D777C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4224CB" w:rsidRPr="008A6B48" w:rsidRDefault="004224CB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B3411E" w:rsidRDefault="00C21A06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składam niniejszą ofertę:</w:t>
      </w:r>
    </w:p>
    <w:p w:rsidR="009F1390" w:rsidRPr="00A54C76" w:rsidRDefault="009F1390" w:rsidP="009F1390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Dla części I </w:t>
      </w:r>
      <w:r w:rsidRPr="00A54C76">
        <w:rPr>
          <w:rFonts w:asciiTheme="minorHAnsi" w:hAnsiTheme="minorHAnsi" w:cstheme="minorHAnsi"/>
          <w:noProof/>
          <w:sz w:val="22"/>
          <w:szCs w:val="22"/>
          <w:lang w:val="pl-PL"/>
        </w:rPr>
        <w:t>– (pieczywo)</w:t>
      </w:r>
    </w:p>
    <w:p w:rsidR="009F1390" w:rsidRPr="00A54C76" w:rsidRDefault="009F1390" w:rsidP="009F1390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A54C76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A54C76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A54C76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1A do niniejszej SWZ, oraz za cenę umowną brutto za wykonanie całości przedmiotu zamówienia w tej części tj. za:</w:t>
      </w:r>
    </w:p>
    <w:p w:rsidR="009F1390" w:rsidRPr="00A54C76" w:rsidRDefault="009F1390" w:rsidP="009F1390">
      <w:pPr>
        <w:pStyle w:val="Tekstpodstawowy"/>
        <w:spacing w:before="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A54C76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noProof/>
          <w:lang w:val="pl-PL"/>
        </w:rPr>
        <w:t>brutto</w:t>
      </w:r>
    </w:p>
    <w:p w:rsidR="009F1390" w:rsidRPr="00A54C76" w:rsidRDefault="009F1390" w:rsidP="009F1390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A54C76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:rsidR="009F1390" w:rsidRPr="00A54C76" w:rsidRDefault="009F1390" w:rsidP="009F1390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9F1390" w:rsidRPr="00A54C76" w:rsidRDefault="009F1390" w:rsidP="009F139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9F1390" w:rsidRPr="00A54C76" w:rsidRDefault="009F1390" w:rsidP="009F1390">
      <w:pPr>
        <w:pStyle w:val="Nagwek1"/>
        <w:numPr>
          <w:ilvl w:val="0"/>
          <w:numId w:val="2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czas wymiany wadliwego towaru o którym mowa w § 3 ust.8 wzoru umowy wynosi:</w:t>
      </w:r>
    </w:p>
    <w:p w:rsidR="009F1390" w:rsidRPr="00A54C76" w:rsidRDefault="009F1390" w:rsidP="009F1390">
      <w:pPr>
        <w:pStyle w:val="Nagwek1"/>
        <w:spacing w:before="42" w:line="275" w:lineRule="exact"/>
        <w:ind w:left="0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1 godzinę</w:t>
      </w:r>
    </w:p>
    <w:p w:rsidR="009F1390" w:rsidRPr="00A54C76" w:rsidRDefault="009F1390" w:rsidP="009F1390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2 godziny</w:t>
      </w:r>
    </w:p>
    <w:p w:rsidR="009F1390" w:rsidRPr="00A54C76" w:rsidRDefault="009F1390" w:rsidP="009F1390">
      <w:pPr>
        <w:pStyle w:val="Nagwek1"/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A54C76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A54C76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A54C76">
        <w:rPr>
          <w:rFonts w:asciiTheme="minorHAnsi" w:hAnsiTheme="minorHAnsi" w:cstheme="minorHAnsi"/>
          <w:bCs/>
          <w:noProof/>
          <w:lang w:val="pl-PL"/>
        </w:rPr>
        <w:t>wartości</w:t>
      </w:r>
    </w:p>
    <w:p w:rsidR="009F1390" w:rsidRPr="00A54C76" w:rsidRDefault="009F1390" w:rsidP="009F1390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UWAGA:</w:t>
      </w:r>
    </w:p>
    <w:p w:rsidR="009F1390" w:rsidRPr="00A54C76" w:rsidRDefault="009F1390" w:rsidP="009F1390">
      <w:pPr>
        <w:pStyle w:val="Nagwek1"/>
        <w:numPr>
          <w:ilvl w:val="0"/>
          <w:numId w:val="1"/>
        </w:numPr>
        <w:spacing w:before="42" w:line="275" w:lineRule="exact"/>
        <w:ind w:left="426" w:firstLine="26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w przypadku niewypełnienia bądź nieprawidłowego wypełnienia (np. nieczytelnego wypełnienia </w:t>
      </w: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lastRenderedPageBreak/>
        <w:t>lub zaznaczenia więcej niż jednej kratki) Zamawiający przyzna „0” punktów w kryterium „czas wymiany wadliwego towaru</w:t>
      </w:r>
      <w:r w:rsidRPr="00A54C76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:rsidR="009F1390" w:rsidRPr="00A54C76" w:rsidRDefault="009F1390" w:rsidP="009F1390">
      <w:pPr>
        <w:pStyle w:val="Nagwek1"/>
        <w:spacing w:before="42" w:line="275" w:lineRule="exact"/>
        <w:ind w:left="452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 xml:space="preserve">Oświadczam(y), że za każdą godzinę opóźnienia w wykonaniu  przedmiotu umowy,  </w:t>
      </w:r>
      <w:r w:rsidRPr="00A54C76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A54C76">
        <w:rPr>
          <w:rFonts w:asciiTheme="minorHAnsi" w:hAnsiTheme="minorHAnsi" w:cstheme="minorHAnsi"/>
          <w:b w:val="0"/>
          <w:bCs w:val="0"/>
          <w:noProof/>
          <w:spacing w:val="-16"/>
          <w:sz w:val="22"/>
          <w:szCs w:val="22"/>
          <w:lang w:val="pl-PL"/>
        </w:rPr>
        <w:t xml:space="preserve"> </w:t>
      </w:r>
      <w:r w:rsidRPr="00A54C76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>wysokości: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100 zł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150 zł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200 zł 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250 zł 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noProof/>
          <w:lang w:val="pl-PL"/>
        </w:rPr>
      </w:pPr>
      <w:r w:rsidRPr="00A54C76">
        <w:rPr>
          <w:rFonts w:asciiTheme="minorHAnsi" w:hAnsiTheme="minorHAnsi" w:cstheme="minorHAnsi"/>
          <w:noProof/>
          <w:lang w:val="pl-PL"/>
        </w:rPr>
        <w:t>należy zaznaczyć jedną z powyższych</w:t>
      </w:r>
      <w:r w:rsidRPr="00A54C76">
        <w:rPr>
          <w:rFonts w:asciiTheme="minorHAnsi" w:hAnsiTheme="minorHAnsi" w:cstheme="minorHAnsi"/>
          <w:noProof/>
          <w:spacing w:val="-10"/>
          <w:lang w:val="pl-PL"/>
        </w:rPr>
        <w:t xml:space="preserve"> </w:t>
      </w:r>
      <w:r w:rsidRPr="00A54C76">
        <w:rPr>
          <w:rFonts w:asciiTheme="minorHAnsi" w:hAnsiTheme="minorHAnsi" w:cstheme="minorHAnsi"/>
          <w:noProof/>
          <w:lang w:val="pl-PL"/>
        </w:rPr>
        <w:t>wartości</w:t>
      </w:r>
    </w:p>
    <w:p w:rsidR="009F1390" w:rsidRPr="00A54C76" w:rsidRDefault="009F1390" w:rsidP="009F1390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UWAGA:</w:t>
      </w: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567"/>
        </w:tabs>
        <w:ind w:left="284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54C76">
        <w:rPr>
          <w:rFonts w:asciiTheme="minorHAnsi" w:hAnsiTheme="minorHAnsi" w:cstheme="minorHAnsi"/>
          <w:b/>
          <w:bCs/>
          <w:noProof/>
          <w:spacing w:val="-3"/>
          <w:lang w:val="pl-PL"/>
        </w:rPr>
        <w:t xml:space="preserve">za </w:t>
      </w:r>
      <w:r w:rsidRPr="00A54C76">
        <w:rPr>
          <w:rFonts w:asciiTheme="minorHAnsi" w:hAnsiTheme="minorHAnsi" w:cstheme="minorHAnsi"/>
          <w:b/>
          <w:bCs/>
          <w:noProof/>
          <w:spacing w:val="-4"/>
          <w:lang w:val="pl-PL"/>
        </w:rPr>
        <w:t xml:space="preserve">każdą godzinę opóźnienia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 xml:space="preserve">w </w:t>
      </w:r>
      <w:r w:rsidRPr="00A54C76">
        <w:rPr>
          <w:rFonts w:asciiTheme="minorHAnsi" w:hAnsiTheme="minorHAnsi" w:cstheme="minorHAnsi"/>
          <w:b/>
          <w:bCs/>
          <w:noProof/>
          <w:spacing w:val="-4"/>
          <w:lang w:val="pl-PL"/>
        </w:rPr>
        <w:t>wykonaniu przedmiotu</w:t>
      </w:r>
      <w:r w:rsidRPr="00A54C76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spacing w:val="-4"/>
          <w:lang w:val="pl-PL"/>
        </w:rPr>
        <w:t>umowy”.</w:t>
      </w:r>
    </w:p>
    <w:p w:rsidR="009F1390" w:rsidRPr="00A54C76" w:rsidRDefault="009F1390" w:rsidP="009F1390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noProof/>
          <w:sz w:val="22"/>
          <w:szCs w:val="22"/>
          <w:lang w:val="pl-PL"/>
        </w:rPr>
        <w:t>Dla części II – (wyroby cukiernicze)</w:t>
      </w:r>
    </w:p>
    <w:p w:rsidR="009F1390" w:rsidRPr="00A54C76" w:rsidRDefault="009F1390" w:rsidP="009F1390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Akapitzlist"/>
        <w:numPr>
          <w:ilvl w:val="0"/>
          <w:numId w:val="38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A54C76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A54C76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A54C76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:rsidR="009F1390" w:rsidRPr="00A54C76" w:rsidRDefault="009F1390" w:rsidP="009F1390">
      <w:pPr>
        <w:pStyle w:val="Tekstpodstawowy"/>
        <w:spacing w:before="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A54C76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noProof/>
          <w:lang w:val="pl-PL"/>
        </w:rPr>
        <w:t>brutto</w:t>
      </w:r>
    </w:p>
    <w:p w:rsidR="009F1390" w:rsidRPr="00A54C76" w:rsidRDefault="009F1390" w:rsidP="009F1390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A54C76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:rsidR="009F1390" w:rsidRPr="00A54C76" w:rsidRDefault="009F1390" w:rsidP="009F1390">
      <w:pPr>
        <w:pStyle w:val="Nagwek1"/>
        <w:numPr>
          <w:ilvl w:val="0"/>
          <w:numId w:val="38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że czas wymiany wadliwego towaru o którym mowa w § 3 ust. 8 wzoru umowy wynosi :</w:t>
      </w:r>
    </w:p>
    <w:p w:rsidR="009F1390" w:rsidRPr="00A54C76" w:rsidRDefault="009F1390" w:rsidP="009F1390">
      <w:pPr>
        <w:pStyle w:val="Nagwek1"/>
        <w:spacing w:before="42" w:line="275" w:lineRule="exact"/>
        <w:ind w:left="116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1 godzinę</w:t>
      </w:r>
    </w:p>
    <w:p w:rsidR="009F1390" w:rsidRPr="00A54C76" w:rsidRDefault="009F1390" w:rsidP="009F1390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2 godziny</w:t>
      </w: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A54C76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A54C76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A54C76">
        <w:rPr>
          <w:rFonts w:asciiTheme="minorHAnsi" w:hAnsiTheme="minorHAnsi" w:cstheme="minorHAnsi"/>
          <w:bCs/>
          <w:noProof/>
          <w:lang w:val="pl-PL"/>
        </w:rPr>
        <w:t>wartości</w:t>
      </w:r>
    </w:p>
    <w:p w:rsidR="009F1390" w:rsidRPr="00A54C76" w:rsidRDefault="009F1390" w:rsidP="009F1390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UWAGA:</w:t>
      </w:r>
    </w:p>
    <w:p w:rsidR="009F1390" w:rsidRPr="00A54C76" w:rsidRDefault="009F1390" w:rsidP="009F1390">
      <w:pPr>
        <w:pStyle w:val="Nagwek1"/>
        <w:numPr>
          <w:ilvl w:val="0"/>
          <w:numId w:val="1"/>
        </w:numPr>
        <w:spacing w:before="42" w:line="275" w:lineRule="exact"/>
        <w:ind w:left="426" w:firstLine="0"/>
        <w:jc w:val="both"/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54C76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:rsidR="009F1390" w:rsidRPr="00A54C76" w:rsidRDefault="009F1390" w:rsidP="009F1390">
      <w:pPr>
        <w:pStyle w:val="Nagwek1"/>
        <w:spacing w:before="42" w:line="275" w:lineRule="exact"/>
        <w:ind w:left="543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</w:p>
    <w:p w:rsidR="009F1390" w:rsidRPr="00A54C76" w:rsidRDefault="009F1390" w:rsidP="009F1390">
      <w:pPr>
        <w:pStyle w:val="Nagwek1"/>
        <w:numPr>
          <w:ilvl w:val="0"/>
          <w:numId w:val="38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A54C76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Oświadczam(y), że za każdą godzinę opóźnienia w wykonaniu  przedmiotu umowy,  </w:t>
      </w:r>
      <w:r w:rsidRPr="00A54C76">
        <w:rPr>
          <w:rFonts w:asciiTheme="minorHAnsi" w:hAnsiTheme="minorHAnsi" w:cstheme="minorHAnsi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A54C76">
        <w:rPr>
          <w:rFonts w:asciiTheme="minorHAnsi" w:hAnsiTheme="minorHAnsi" w:cstheme="minorHAnsi"/>
          <w:noProof/>
          <w:spacing w:val="-16"/>
          <w:sz w:val="22"/>
          <w:szCs w:val="22"/>
          <w:lang w:val="pl-PL"/>
        </w:rPr>
        <w:t xml:space="preserve"> </w:t>
      </w:r>
      <w:r w:rsidRPr="00A54C76">
        <w:rPr>
          <w:rFonts w:asciiTheme="minorHAnsi" w:hAnsiTheme="minorHAnsi" w:cstheme="minorHAnsi"/>
          <w:noProof/>
          <w:sz w:val="22"/>
          <w:szCs w:val="22"/>
          <w:lang w:val="pl-PL"/>
        </w:rPr>
        <w:t>wysokości</w:t>
      </w:r>
      <w:r w:rsidRPr="00A54C76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: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100 zł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150 zł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bCs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200 zł 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bCs/>
          <w:noProof/>
          <w:lang w:val="pl-PL"/>
        </w:rPr>
        <w:t>250 zł  za każdą godzinę opóźnienia w wykonaniu przedmiotu</w:t>
      </w:r>
      <w:r w:rsidRPr="00A54C76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należy zaznaczyć jedną z powyższych</w:t>
      </w:r>
      <w:r w:rsidRPr="00A54C76">
        <w:rPr>
          <w:rFonts w:asciiTheme="minorHAnsi" w:hAnsiTheme="minorHAnsi" w:cstheme="minorHAnsi"/>
          <w:b/>
          <w:noProof/>
          <w:spacing w:val="-10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noProof/>
          <w:lang w:val="pl-PL"/>
        </w:rPr>
        <w:t>wartości</w:t>
      </w:r>
    </w:p>
    <w:p w:rsidR="009F1390" w:rsidRPr="00A54C76" w:rsidRDefault="009F1390" w:rsidP="009F1390">
      <w:pPr>
        <w:pStyle w:val="Akapitzlist"/>
        <w:tabs>
          <w:tab w:val="left" w:pos="297"/>
        </w:tabs>
        <w:spacing w:before="41" w:line="360" w:lineRule="auto"/>
        <w:ind w:left="567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>UWAGA:</w:t>
      </w:r>
    </w:p>
    <w:p w:rsidR="009F1390" w:rsidRPr="00A54C76" w:rsidRDefault="009F1390" w:rsidP="009F1390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ind w:left="567"/>
        <w:jc w:val="both"/>
        <w:rPr>
          <w:rFonts w:asciiTheme="minorHAnsi" w:hAnsiTheme="minorHAnsi" w:cstheme="minorHAnsi"/>
          <w:b/>
          <w:noProof/>
          <w:lang w:val="pl-PL"/>
        </w:rPr>
      </w:pPr>
      <w:r w:rsidRPr="00A54C76">
        <w:rPr>
          <w:rFonts w:asciiTheme="minorHAnsi" w:hAnsiTheme="minorHAnsi" w:cstheme="minorHAnsi"/>
          <w:b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54C76">
        <w:rPr>
          <w:rFonts w:asciiTheme="minorHAnsi" w:hAnsiTheme="minorHAnsi" w:cstheme="minorHAnsi"/>
          <w:b/>
          <w:noProof/>
          <w:spacing w:val="-3"/>
          <w:lang w:val="pl-PL"/>
        </w:rPr>
        <w:t xml:space="preserve">za </w:t>
      </w:r>
      <w:r w:rsidRPr="00A54C76">
        <w:rPr>
          <w:rFonts w:asciiTheme="minorHAnsi" w:hAnsiTheme="minorHAnsi" w:cstheme="minorHAnsi"/>
          <w:b/>
          <w:noProof/>
          <w:spacing w:val="-4"/>
          <w:lang w:val="pl-PL"/>
        </w:rPr>
        <w:t xml:space="preserve">każdą godzinę opóźnienia </w:t>
      </w:r>
      <w:r w:rsidRPr="00A54C76">
        <w:rPr>
          <w:rFonts w:asciiTheme="minorHAnsi" w:hAnsiTheme="minorHAnsi" w:cstheme="minorHAnsi"/>
          <w:b/>
          <w:noProof/>
          <w:lang w:val="pl-PL"/>
        </w:rPr>
        <w:t xml:space="preserve">w </w:t>
      </w:r>
      <w:r w:rsidRPr="00A54C76">
        <w:rPr>
          <w:rFonts w:asciiTheme="minorHAnsi" w:hAnsiTheme="minorHAnsi" w:cstheme="minorHAnsi"/>
          <w:b/>
          <w:noProof/>
          <w:spacing w:val="-4"/>
          <w:lang w:val="pl-PL"/>
        </w:rPr>
        <w:t>wykonaniu przedmiotu</w:t>
      </w:r>
      <w:r w:rsidRPr="00A54C76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A54C76">
        <w:rPr>
          <w:rFonts w:asciiTheme="minorHAnsi" w:hAnsiTheme="minorHAnsi" w:cstheme="minorHAnsi"/>
          <w:b/>
          <w:noProof/>
          <w:spacing w:val="-4"/>
          <w:lang w:val="pl-PL"/>
        </w:rPr>
        <w:t>umowy”.</w:t>
      </w:r>
    </w:p>
    <w:p w:rsidR="009F1390" w:rsidRPr="00A54C76" w:rsidRDefault="009F1390" w:rsidP="009F1390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9F1390" w:rsidRPr="00A54C76" w:rsidRDefault="009F1390" w:rsidP="009F139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Theme="minorHAnsi" w:hAnsiTheme="minorHAnsi" w:cstheme="minorHAnsi"/>
          <w:b/>
          <w:noProof/>
          <w:color w:val="FF0000"/>
          <w:lang w:val="pl-PL"/>
        </w:rPr>
      </w:pPr>
    </w:p>
    <w:p w:rsidR="009F1390" w:rsidRDefault="009F1390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6206E3" w:rsidRPr="009F1390" w:rsidRDefault="009F1390" w:rsidP="009F1390">
      <w:pPr>
        <w:pStyle w:val="Tekstpodstawowy"/>
        <w:spacing w:line="274" w:lineRule="exact"/>
        <w:ind w:left="116"/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Dla części III- (</w:t>
      </w:r>
      <w:r w:rsidR="00E04DB7"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Dostawy </w:t>
      </w:r>
      <w:r w:rsidR="006206E3"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mlek</w:t>
      </w:r>
      <w:r w:rsidR="00E04DB7"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a</w:t>
      </w:r>
      <w:r w:rsidR="006206E3"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 i nabiał</w:t>
      </w:r>
      <w:r w:rsidR="00E04DB7"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u</w:t>
      </w:r>
      <w:r w:rsidRPr="009F139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)</w:t>
      </w:r>
    </w:p>
    <w:p w:rsidR="006206E3" w:rsidRPr="008A6B48" w:rsidRDefault="006206E3" w:rsidP="006206E3">
      <w:pPr>
        <w:pStyle w:val="Tekstpodstawowy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6206E3" w:rsidRPr="008A6B48" w:rsidRDefault="006206E3" w:rsidP="009F1390">
      <w:pPr>
        <w:pStyle w:val="Akapitzlist"/>
        <w:numPr>
          <w:ilvl w:val="0"/>
          <w:numId w:val="39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8A6B48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8A6B48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8A6B48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</w:t>
      </w:r>
      <w:r w:rsidR="009F1390">
        <w:rPr>
          <w:rFonts w:asciiTheme="minorHAnsi" w:hAnsiTheme="minorHAnsi" w:cstheme="minorHAnsi"/>
          <w:noProof/>
          <w:lang w:val="pl-PL"/>
        </w:rPr>
        <w:t xml:space="preserve">C </w:t>
      </w:r>
      <w:bookmarkStart w:id="0" w:name="_GoBack"/>
      <w:bookmarkEnd w:id="0"/>
      <w:r w:rsidRPr="008A6B48">
        <w:rPr>
          <w:rFonts w:asciiTheme="minorHAnsi" w:hAnsiTheme="minorHAnsi" w:cstheme="minorHAnsi"/>
          <w:noProof/>
          <w:lang w:val="pl-PL"/>
        </w:rPr>
        <w:t xml:space="preserve"> do niniejszej SWZ, oraz za cenę umowną brutto za wykonanie całości przedmiotu zamówienia w tej części tj. za:</w:t>
      </w:r>
    </w:p>
    <w:p w:rsidR="006206E3" w:rsidRPr="008A6B48" w:rsidRDefault="006206E3" w:rsidP="006206E3">
      <w:pPr>
        <w:pStyle w:val="Tekstpodstawowy"/>
        <w:spacing w:before="4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6206E3" w:rsidRPr="008A6B48" w:rsidRDefault="006206E3" w:rsidP="006206E3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8A6B48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brutto</w:t>
      </w:r>
    </w:p>
    <w:p w:rsidR="006206E3" w:rsidRPr="008A6B48" w:rsidRDefault="006206E3" w:rsidP="006206E3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8A6B48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:rsidR="006206E3" w:rsidRPr="008A6B48" w:rsidRDefault="00797081" w:rsidP="009F1390">
      <w:pPr>
        <w:pStyle w:val="Nagwek1"/>
        <w:numPr>
          <w:ilvl w:val="0"/>
          <w:numId w:val="39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r w:rsidR="006206E3" w:rsidRPr="008A6B48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że czas wymiany wadliwego towaru o którym mowa w § 3 ust. 8 wzoru umowy wynosi :</w:t>
      </w:r>
    </w:p>
    <w:p w:rsidR="00797081" w:rsidRPr="008A6B48" w:rsidRDefault="00797081" w:rsidP="00797081">
      <w:pPr>
        <w:pStyle w:val="Nagwek1"/>
        <w:spacing w:before="42" w:line="275" w:lineRule="exact"/>
        <w:ind w:left="142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</w:p>
    <w:p w:rsidR="006206E3" w:rsidRPr="008A6B48" w:rsidRDefault="006206E3" w:rsidP="006206E3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8A6B4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:rsidR="006206E3" w:rsidRPr="008A6B48" w:rsidRDefault="006206E3" w:rsidP="006206E3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8A6B4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:rsidR="006206E3" w:rsidRPr="008A6B48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8A6B48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8A6B48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8A6B48">
        <w:rPr>
          <w:rFonts w:asciiTheme="minorHAnsi" w:hAnsiTheme="minorHAnsi" w:cstheme="minorHAnsi"/>
          <w:bCs/>
          <w:noProof/>
          <w:lang w:val="pl-PL"/>
        </w:rPr>
        <w:t>wartości</w:t>
      </w:r>
    </w:p>
    <w:p w:rsidR="006206E3" w:rsidRPr="008A6B48" w:rsidRDefault="006206E3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UWAGA:</w:t>
      </w:r>
    </w:p>
    <w:p w:rsidR="006206E3" w:rsidRPr="008A6B48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8A6B48">
        <w:rPr>
          <w:rFonts w:asciiTheme="minorHAnsi" w:hAnsiTheme="minorHAnsi" w:cstheme="minorHAnsi"/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8A6B48">
        <w:rPr>
          <w:rFonts w:asciiTheme="minorHAnsi" w:hAnsiTheme="minorHAnsi" w:cstheme="minorHAnsi"/>
          <w:b/>
          <w:bCs/>
          <w:noProof/>
          <w:spacing w:val="-4"/>
          <w:lang w:val="pl-PL"/>
        </w:rPr>
        <w:t>”.</w:t>
      </w:r>
    </w:p>
    <w:p w:rsidR="00797081" w:rsidRPr="008A6B48" w:rsidRDefault="00797081" w:rsidP="00797081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bCs/>
          <w:noProof/>
          <w:lang w:val="pl-PL"/>
        </w:rPr>
      </w:pPr>
    </w:p>
    <w:p w:rsidR="00797081" w:rsidRPr="008A6B48" w:rsidRDefault="00797081" w:rsidP="009F1390">
      <w:pPr>
        <w:pStyle w:val="Nagwek1"/>
        <w:numPr>
          <w:ilvl w:val="0"/>
          <w:numId w:val="39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8A6B48">
        <w:rPr>
          <w:rFonts w:asciiTheme="minorHAnsi" w:hAnsiTheme="minorHAnsi" w:cstheme="minorHAnsi"/>
          <w:noProof/>
          <w:spacing w:val="-16"/>
          <w:sz w:val="22"/>
          <w:szCs w:val="22"/>
          <w:lang w:val="pl-PL"/>
        </w:rPr>
        <w:t xml:space="preserve"> 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wysokości</w:t>
      </w:r>
      <w:r w:rsidRPr="008A6B48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:</w:t>
      </w:r>
    </w:p>
    <w:p w:rsidR="00797081" w:rsidRPr="008A6B48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100 zł  za każdy dzień opóźnienia w wykonaniu przedmiotu</w:t>
      </w:r>
      <w:r w:rsidRPr="008A6B48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umowy</w:t>
      </w:r>
    </w:p>
    <w:p w:rsidR="00797081" w:rsidRPr="008A6B48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150 zł za każdy dzień opóźnienia w wykonaniu przedmiotu</w:t>
      </w:r>
      <w:r w:rsidRPr="008A6B4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umowy</w:t>
      </w:r>
    </w:p>
    <w:p w:rsidR="00797081" w:rsidRPr="008A6B48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200 zł  za każdy dzień opóźnienia w wykonaniu przedmiotu</w:t>
      </w:r>
      <w:r w:rsidRPr="008A6B4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umowy</w:t>
      </w:r>
    </w:p>
    <w:p w:rsidR="00797081" w:rsidRPr="008A6B48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250 zł  za każdy dzień opóźnienia w wykonaniu przedmiotu</w:t>
      </w:r>
      <w:r w:rsidRPr="008A6B48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umowy</w:t>
      </w:r>
    </w:p>
    <w:p w:rsidR="00797081" w:rsidRPr="008A6B48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należy zaznaczyć jedną z powyższych</w:t>
      </w:r>
      <w:r w:rsidRPr="008A6B48">
        <w:rPr>
          <w:rFonts w:asciiTheme="minorHAnsi" w:hAnsiTheme="minorHAnsi" w:cstheme="minorHAnsi"/>
          <w:b/>
          <w:noProof/>
          <w:spacing w:val="-10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lang w:val="pl-PL"/>
        </w:rPr>
        <w:t>wartości</w:t>
      </w:r>
    </w:p>
    <w:p w:rsidR="00797081" w:rsidRPr="008A6B48" w:rsidRDefault="00797081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>UWAGA:</w:t>
      </w:r>
    </w:p>
    <w:p w:rsidR="00797081" w:rsidRPr="008A6B48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rFonts w:asciiTheme="minorHAnsi" w:hAnsiTheme="minorHAnsi" w:cstheme="minorHAnsi"/>
          <w:b/>
          <w:noProof/>
          <w:lang w:val="pl-PL"/>
        </w:rPr>
      </w:pPr>
      <w:r w:rsidRPr="008A6B48">
        <w:rPr>
          <w:rFonts w:asciiTheme="minorHAnsi" w:hAnsiTheme="minorHAnsi" w:cstheme="minorHAnsi"/>
          <w:b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8A6B48">
        <w:rPr>
          <w:rFonts w:asciiTheme="minorHAnsi" w:hAnsiTheme="minorHAnsi" w:cstheme="minorHAnsi"/>
          <w:b/>
          <w:noProof/>
          <w:spacing w:val="-3"/>
          <w:lang w:val="pl-PL"/>
        </w:rPr>
        <w:t xml:space="preserve">za </w:t>
      </w:r>
      <w:r w:rsidRPr="008A6B48">
        <w:rPr>
          <w:rFonts w:asciiTheme="minorHAnsi" w:hAnsiTheme="minorHAnsi" w:cstheme="minorHAnsi"/>
          <w:b/>
          <w:noProof/>
          <w:spacing w:val="-4"/>
          <w:lang w:val="pl-PL"/>
        </w:rPr>
        <w:t xml:space="preserve">każdy dzień opóźnienia </w:t>
      </w:r>
      <w:r w:rsidRPr="008A6B48">
        <w:rPr>
          <w:rFonts w:asciiTheme="minorHAnsi" w:hAnsiTheme="minorHAnsi" w:cstheme="minorHAnsi"/>
          <w:b/>
          <w:noProof/>
          <w:lang w:val="pl-PL"/>
        </w:rPr>
        <w:t xml:space="preserve">w </w:t>
      </w:r>
      <w:r w:rsidRPr="008A6B48">
        <w:rPr>
          <w:rFonts w:asciiTheme="minorHAnsi" w:hAnsiTheme="minorHAnsi" w:cstheme="minorHAnsi"/>
          <w:b/>
          <w:noProof/>
          <w:spacing w:val="-4"/>
          <w:lang w:val="pl-PL"/>
        </w:rPr>
        <w:t>wykonaniu przedmiotu</w:t>
      </w:r>
      <w:r w:rsidRPr="008A6B4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8A6B48">
        <w:rPr>
          <w:rFonts w:asciiTheme="minorHAnsi" w:hAnsiTheme="minorHAnsi" w:cstheme="minorHAnsi"/>
          <w:b/>
          <w:noProof/>
          <w:spacing w:val="-4"/>
          <w:lang w:val="pl-PL"/>
        </w:rPr>
        <w:t>umowy”.</w:t>
      </w:r>
    </w:p>
    <w:p w:rsidR="00B3411E" w:rsidRPr="008A6B48" w:rsidRDefault="00B3411E" w:rsidP="009C2D0F">
      <w:pPr>
        <w:pStyle w:val="Tekstpodstawowy"/>
        <w:spacing w:before="11"/>
        <w:ind w:hanging="64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8A5A83" w:rsidRPr="008A6B48" w:rsidRDefault="008A5A83" w:rsidP="009F1390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360" w:lineRule="auto"/>
        <w:ind w:left="476"/>
        <w:jc w:val="both"/>
        <w:rPr>
          <w:rFonts w:asciiTheme="minorHAnsi" w:hAnsiTheme="minorHAnsi" w:cstheme="minorHAnsi"/>
          <w:bCs/>
          <w:lang w:val="pl-PL"/>
        </w:rPr>
      </w:pPr>
      <w:r w:rsidRPr="008A6B48">
        <w:rPr>
          <w:rFonts w:asciiTheme="minorHAnsi" w:hAnsiTheme="minorHAnsi" w:cstheme="minorHAnsi"/>
          <w:lang w:val="pl-PL"/>
        </w:rPr>
        <w:t>Oświadczam, że podmiot, który reprezentuję to: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 w:eastAsia="ar-SA"/>
        </w:rPr>
        <w:t>mikroprzedsiębiorstwo*</w:t>
      </w:r>
      <w:r w:rsidRPr="008A6B48">
        <w:rPr>
          <w:rFonts w:asciiTheme="minorHAnsi" w:hAnsiTheme="minorHAnsi" w:cstheme="minorHAnsi"/>
          <w:lang w:val="pl-PL"/>
        </w:rPr>
        <w:t xml:space="preserve"> 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 w:eastAsia="ar-SA"/>
        </w:rPr>
        <w:t>małe przedsiębiorstwo*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/>
        </w:rPr>
        <w:t>średnie</w:t>
      </w:r>
      <w:r w:rsidRPr="008A6B48">
        <w:rPr>
          <w:rFonts w:asciiTheme="minorHAnsi" w:hAnsiTheme="minorHAnsi" w:cstheme="minorHAnsi"/>
          <w:b/>
          <w:lang w:val="pl-PL"/>
        </w:rPr>
        <w:t xml:space="preserve"> </w:t>
      </w:r>
      <w:r w:rsidRPr="008A6B48">
        <w:rPr>
          <w:rFonts w:asciiTheme="minorHAnsi" w:hAnsiTheme="minorHAnsi" w:cstheme="minorHAnsi"/>
          <w:lang w:val="pl-PL" w:eastAsia="ar-SA"/>
        </w:rPr>
        <w:t>przedsiębiorstwo*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/>
        </w:rPr>
        <w:t>jednoosobowa działalność gospodarcza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/>
        </w:rPr>
        <w:t>osoba fizyczna nieprowadząca działalności gospodarczej</w:t>
      </w:r>
    </w:p>
    <w:p w:rsidR="008A5A83" w:rsidRPr="008A6B48" w:rsidRDefault="008A5A83" w:rsidP="008A5A83">
      <w:pPr>
        <w:spacing w:line="360" w:lineRule="auto"/>
        <w:ind w:left="426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b/>
          <w:lang w:val="pl-PL"/>
        </w:rPr>
        <w:t xml:space="preserve">□ </w:t>
      </w:r>
      <w:r w:rsidRPr="008A6B48">
        <w:rPr>
          <w:rFonts w:asciiTheme="minorHAnsi" w:hAnsiTheme="minorHAnsi" w:cstheme="minorHAnsi"/>
          <w:lang w:val="pl-PL"/>
        </w:rPr>
        <w:t>inny rodzaj</w:t>
      </w:r>
    </w:p>
    <w:p w:rsidR="008A5A83" w:rsidRPr="008A6B48" w:rsidRDefault="008A5A83" w:rsidP="008A5A83">
      <w:pPr>
        <w:tabs>
          <w:tab w:val="left" w:pos="3969"/>
        </w:tabs>
        <w:jc w:val="both"/>
        <w:rPr>
          <w:rFonts w:asciiTheme="minorHAnsi" w:eastAsia="Calibri" w:hAnsiTheme="minorHAnsi" w:cstheme="minorHAnsi"/>
          <w:color w:val="FF0000"/>
          <w:lang w:val="pl-PL"/>
        </w:rPr>
      </w:pPr>
    </w:p>
    <w:p w:rsidR="008A5A83" w:rsidRPr="008A6B48" w:rsidRDefault="008A5A83" w:rsidP="008A5A83">
      <w:pPr>
        <w:jc w:val="both"/>
        <w:rPr>
          <w:rFonts w:asciiTheme="minorHAnsi" w:eastAsia="Calibri" w:hAnsiTheme="minorHAnsi" w:cstheme="minorHAnsi"/>
          <w:lang w:val="pl-PL"/>
        </w:rPr>
      </w:pPr>
      <w:r w:rsidRPr="008A6B48">
        <w:rPr>
          <w:rFonts w:asciiTheme="minorHAnsi" w:eastAsia="Calibri" w:hAnsiTheme="minorHAnsi" w:cstheme="minorHAnsi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8A6B48" w:rsidRDefault="008A5A83" w:rsidP="008A5A83">
      <w:pPr>
        <w:jc w:val="both"/>
        <w:rPr>
          <w:rFonts w:asciiTheme="minorHAnsi" w:eastAsia="Calibri" w:hAnsiTheme="minorHAnsi" w:cstheme="minorHAnsi"/>
          <w:lang w:val="pl-PL"/>
        </w:rPr>
      </w:pPr>
      <w:r w:rsidRPr="008A6B48">
        <w:rPr>
          <w:rFonts w:asciiTheme="minorHAnsi" w:eastAsia="Calibri" w:hAnsiTheme="minorHAnsi" w:cstheme="minorHAnsi"/>
          <w:lang w:val="pl-PL"/>
        </w:rPr>
        <w:t xml:space="preserve"> </w:t>
      </w:r>
    </w:p>
    <w:p w:rsidR="008A5A83" w:rsidRPr="008A6B48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Theme="minorHAnsi" w:hAnsiTheme="minorHAnsi" w:cstheme="minorHAnsi"/>
          <w:bCs/>
          <w:lang w:val="pl-PL"/>
        </w:rPr>
      </w:pPr>
      <w:r w:rsidRPr="008A6B48">
        <w:rPr>
          <w:rFonts w:asciiTheme="minorHAnsi" w:hAnsiTheme="minorHAnsi" w:cstheme="minorHAnsi"/>
          <w:lang w:val="pl-PL" w:eastAsia="ar-SA"/>
        </w:rPr>
        <w:t xml:space="preserve">*w rozumieniu </w:t>
      </w:r>
      <w:r w:rsidRPr="008A6B48">
        <w:rPr>
          <w:rFonts w:asciiTheme="minorHAnsi" w:eastAsia="Calibri" w:hAnsiTheme="minorHAnsi" w:cstheme="minorHAnsi"/>
          <w:bCs/>
          <w:lang w:val="pl-PL"/>
        </w:rPr>
        <w:t>Ustawy z dnia 6 marca 2018 r. Prawo Przedsiębiorców</w:t>
      </w:r>
    </w:p>
    <w:p w:rsidR="000821B1" w:rsidRPr="008A6B48" w:rsidRDefault="000821B1">
      <w:pPr>
        <w:pStyle w:val="Tekstpodstawowy"/>
        <w:spacing w:before="11"/>
        <w:rPr>
          <w:rFonts w:asciiTheme="minorHAnsi" w:hAnsiTheme="minorHAnsi" w:cstheme="minorHAnsi"/>
          <w:i/>
          <w:noProof/>
          <w:sz w:val="22"/>
          <w:szCs w:val="22"/>
          <w:lang w:val="pl-PL"/>
        </w:rPr>
      </w:pPr>
    </w:p>
    <w:p w:rsidR="00B3411E" w:rsidRPr="008A6B48" w:rsidRDefault="00443D2E" w:rsidP="009F1390">
      <w:pPr>
        <w:pStyle w:val="Akapitzlist"/>
        <w:tabs>
          <w:tab w:val="left" w:pos="477"/>
        </w:tabs>
        <w:ind w:right="115" w:firstLine="0"/>
        <w:jc w:val="both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lang w:val="pl-PL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8A6B48">
        <w:rPr>
          <w:rFonts w:asciiTheme="minorHAnsi" w:hAnsiTheme="minorHAnsi" w:cstheme="minorHAnsi"/>
          <w:lang w:val="pl-PL"/>
        </w:rPr>
        <w:t>:</w:t>
      </w:r>
    </w:p>
    <w:p w:rsidR="00B3411E" w:rsidRPr="008A6B48" w:rsidRDefault="00C21A06" w:rsidP="009C2D0F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B3411E" w:rsidRPr="008A6B48" w:rsidRDefault="00C21A06" w:rsidP="009C2D0F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443D2E" w:rsidRPr="008A6B48" w:rsidRDefault="00443D2E" w:rsidP="00443D2E">
      <w:pPr>
        <w:pStyle w:val="Tekstpodstawowy"/>
        <w:ind w:left="476" w:firstLine="9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B3411E" w:rsidRPr="008A6B48" w:rsidRDefault="00C21A06" w:rsidP="00443D2E">
      <w:pPr>
        <w:tabs>
          <w:tab w:val="left" w:pos="477"/>
        </w:tabs>
        <w:ind w:left="567"/>
        <w:rPr>
          <w:rFonts w:asciiTheme="minorHAnsi" w:hAnsiTheme="minorHAnsi" w:cstheme="minorHAnsi"/>
          <w:noProof/>
          <w:lang w:val="pl-PL"/>
        </w:rPr>
      </w:pPr>
      <w:r w:rsidRPr="008A6B48">
        <w:rPr>
          <w:rFonts w:asciiTheme="minorHAnsi" w:hAnsiTheme="minorHAnsi" w:cstheme="minorHAnsi"/>
          <w:noProof/>
          <w:lang w:val="pl-PL"/>
        </w:rPr>
        <w:t>Uzasadnienie, iż zastrzeżone informacje stanowią tajemnicę</w:t>
      </w:r>
      <w:r w:rsidRPr="008A6B48">
        <w:rPr>
          <w:rFonts w:asciiTheme="minorHAnsi" w:hAnsiTheme="minorHAnsi" w:cstheme="minorHAnsi"/>
          <w:noProof/>
          <w:spacing w:val="-21"/>
          <w:lang w:val="pl-PL"/>
        </w:rPr>
        <w:t xml:space="preserve"> </w:t>
      </w:r>
      <w:r w:rsidRPr="008A6B48">
        <w:rPr>
          <w:rFonts w:asciiTheme="minorHAnsi" w:hAnsiTheme="minorHAnsi" w:cstheme="minorHAnsi"/>
          <w:noProof/>
          <w:lang w:val="pl-PL"/>
        </w:rPr>
        <w:t>przedsiębiorstwa:</w:t>
      </w:r>
    </w:p>
    <w:p w:rsidR="00B3411E" w:rsidRPr="008A6B48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B3411E" w:rsidRPr="008A6B48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B3411E" w:rsidRPr="008A6B48" w:rsidRDefault="00C21A06" w:rsidP="009C2D0F">
      <w:pPr>
        <w:pStyle w:val="Tekstpodstawowy"/>
        <w:ind w:left="536" w:firstLine="31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6D3C7C" w:rsidRPr="008A6B48" w:rsidRDefault="000821B1" w:rsidP="000821B1">
      <w:pPr>
        <w:pStyle w:val="Tekstpodstawowy"/>
        <w:ind w:left="536" w:hanging="644"/>
        <w:jc w:val="both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</w:t>
      </w:r>
      <w:r w:rsidRPr="008A6B48"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8A6B4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    </w:t>
      </w:r>
    </w:p>
    <w:p w:rsidR="00CB2311" w:rsidRPr="008A6B48" w:rsidRDefault="00CB2311" w:rsidP="00CB2311">
      <w:pPr>
        <w:ind w:left="709" w:hanging="644"/>
        <w:rPr>
          <w:rFonts w:asciiTheme="minorHAnsi" w:hAnsiTheme="minorHAnsi" w:cstheme="minorHAnsi"/>
          <w:b/>
          <w:bCs/>
          <w:lang w:val="pl-PL"/>
        </w:rPr>
      </w:pPr>
    </w:p>
    <w:p w:rsidR="00A70D9F" w:rsidRPr="008A6B48" w:rsidRDefault="009C2D0F" w:rsidP="009F1390">
      <w:pPr>
        <w:pStyle w:val="Akapitzlist"/>
        <w:ind w:firstLine="0"/>
        <w:jc w:val="both"/>
        <w:rPr>
          <w:rFonts w:asciiTheme="minorHAnsi" w:hAnsiTheme="minorHAnsi" w:cstheme="minorHAnsi"/>
          <w:lang w:val="pl-PL"/>
        </w:rPr>
      </w:pPr>
      <w:r w:rsidRPr="008A6B48">
        <w:rPr>
          <w:rFonts w:asciiTheme="minorHAnsi" w:hAnsiTheme="minorHAnsi" w:cstheme="minorHAnsi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3411E" w:rsidRPr="008A6B48" w:rsidRDefault="00B3411E">
      <w:pPr>
        <w:pStyle w:val="Tekstpodstawowy"/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</w:p>
    <w:p w:rsidR="00443D2E" w:rsidRPr="008A6B48" w:rsidRDefault="00443D2E" w:rsidP="00443D2E">
      <w:pPr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8A6B48">
        <w:rPr>
          <w:rFonts w:asciiTheme="minorHAnsi" w:hAnsiTheme="minorHAnsi" w:cstheme="minorHAnsi"/>
          <w:b/>
          <w:u w:val="single"/>
          <w:lang w:val="pl-PL"/>
        </w:rPr>
        <w:t>Uwaga !</w:t>
      </w:r>
    </w:p>
    <w:p w:rsidR="00B3411E" w:rsidRPr="008A6B48" w:rsidRDefault="00443D2E" w:rsidP="000825B7">
      <w:pPr>
        <w:jc w:val="both"/>
        <w:rPr>
          <w:rFonts w:asciiTheme="minorHAnsi" w:hAnsiTheme="minorHAnsi" w:cstheme="minorHAnsi"/>
          <w:noProof/>
          <w:lang w:val="pl-PL"/>
        </w:rPr>
      </w:pPr>
      <w:r w:rsidRPr="008A6B48">
        <w:rPr>
          <w:rFonts w:asciiTheme="minorHAnsi" w:hAnsiTheme="minorHAnsi" w:cstheme="minorHAnsi"/>
          <w:b/>
          <w:u w:val="single"/>
          <w:lang w:val="pl-PL"/>
        </w:rPr>
        <w:t>Należy podpisać</w:t>
      </w:r>
      <w:r w:rsidRPr="008A6B48">
        <w:rPr>
          <w:rFonts w:asciiTheme="minorHAnsi" w:hAnsiTheme="minorHAnsi" w:cstheme="minorHAnsi"/>
          <w:lang w:val="pl-PL"/>
        </w:rPr>
        <w:t xml:space="preserve"> zgodnie z </w:t>
      </w:r>
      <w:r w:rsidRPr="008A6B48">
        <w:rPr>
          <w:rFonts w:asciiTheme="minorHAnsi" w:hAnsiTheme="minorHAnsi" w:cstheme="minorHAnsi"/>
          <w:i/>
          <w:lang w:val="pl-PL"/>
        </w:rPr>
        <w:t>Rozporządzeniem Prezesa Rady Ministrów z dnia 30 grudnia 2020 r.</w:t>
      </w:r>
      <w:r w:rsidRPr="008A6B48">
        <w:rPr>
          <w:rFonts w:asciiTheme="minorHAnsi" w:hAnsiTheme="minorHAnsi" w:cstheme="minorHAnsi"/>
          <w:i/>
          <w:lang w:val="pl-PL"/>
        </w:rPr>
        <w:br/>
      </w:r>
      <w:r w:rsidRPr="008A6B48">
        <w:rPr>
          <w:rFonts w:asciiTheme="minorHAnsi" w:hAnsiTheme="minorHAnsi" w:cstheme="minorHAnsi"/>
          <w:i/>
          <w:iCs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8A6B48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48" w:rsidRDefault="00267648">
      <w:r>
        <w:separator/>
      </w:r>
    </w:p>
  </w:endnote>
  <w:endnote w:type="continuationSeparator" w:id="0">
    <w:p w:rsidR="00267648" w:rsidRDefault="0026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1E" w:rsidRDefault="00C8422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411E" w:rsidRDefault="00D739C3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139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" filled="f" stroked="f">
              <v:textbox inset="0,0,0,0">
                <w:txbxContent>
                  <w:p w:rsidR="00B3411E" w:rsidRDefault="00D739C3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139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48" w:rsidRDefault="00267648">
      <w:r>
        <w:separator/>
      </w:r>
    </w:p>
  </w:footnote>
  <w:footnote w:type="continuationSeparator" w:id="0">
    <w:p w:rsidR="00267648" w:rsidRDefault="0026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1E" w:rsidRDefault="00B3411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76C6D"/>
    <w:multiLevelType w:val="hybridMultilevel"/>
    <w:tmpl w:val="4C56D22C"/>
    <w:lvl w:ilvl="0" w:tplc="88C0CFAE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spacing w:val="-30"/>
        <w:w w:val="100"/>
        <w:sz w:val="22"/>
        <w:szCs w:val="22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6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19DA702D"/>
    <w:multiLevelType w:val="hybridMultilevel"/>
    <w:tmpl w:val="6A047948"/>
    <w:lvl w:ilvl="0" w:tplc="3522AE8E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2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5C25"/>
    <w:multiLevelType w:val="hybridMultilevel"/>
    <w:tmpl w:val="4DB0B014"/>
    <w:lvl w:ilvl="0" w:tplc="D68C78D4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</w:num>
  <w:num w:numId="7">
    <w:abstractNumId w:val="16"/>
  </w:num>
  <w:num w:numId="8">
    <w:abstractNumId w:val="6"/>
  </w:num>
  <w:num w:numId="9">
    <w:abstractNumId w:val="13"/>
  </w:num>
  <w:num w:numId="10">
    <w:abstractNumId w:val="12"/>
  </w:num>
  <w:num w:numId="11">
    <w:abstractNumId w:val="21"/>
  </w:num>
  <w:num w:numId="12">
    <w:abstractNumId w:val="1"/>
  </w:num>
  <w:num w:numId="13">
    <w:abstractNumId w:val="3"/>
  </w:num>
  <w:num w:numId="14">
    <w:abstractNumId w:val="26"/>
  </w:num>
  <w:num w:numId="15">
    <w:abstractNumId w:val="18"/>
  </w:num>
  <w:num w:numId="16">
    <w:abstractNumId w:val="15"/>
  </w:num>
  <w:num w:numId="17">
    <w:abstractNumId w:val="24"/>
  </w:num>
  <w:num w:numId="18">
    <w:abstractNumId w:val="27"/>
  </w:num>
  <w:num w:numId="19">
    <w:abstractNumId w:val="0"/>
  </w:num>
  <w:num w:numId="20">
    <w:abstractNumId w:val="10"/>
  </w:num>
  <w:num w:numId="21">
    <w:abstractNumId w:val="7"/>
  </w:num>
  <w:num w:numId="22">
    <w:abstractNumId w:val="14"/>
  </w:num>
  <w:num w:numId="23">
    <w:abstractNumId w:val="8"/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3"/>
  </w:num>
  <w:num w:numId="3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E"/>
    <w:rsid w:val="000821B1"/>
    <w:rsid w:val="000825B7"/>
    <w:rsid w:val="000C6AE3"/>
    <w:rsid w:val="0015463B"/>
    <w:rsid w:val="001C21A3"/>
    <w:rsid w:val="00222877"/>
    <w:rsid w:val="00267648"/>
    <w:rsid w:val="0028668D"/>
    <w:rsid w:val="003652FC"/>
    <w:rsid w:val="00375EDC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614578"/>
    <w:rsid w:val="006206E3"/>
    <w:rsid w:val="00675444"/>
    <w:rsid w:val="00676149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D474B"/>
    <w:rsid w:val="007F5352"/>
    <w:rsid w:val="008742C9"/>
    <w:rsid w:val="008A5A83"/>
    <w:rsid w:val="008A6B48"/>
    <w:rsid w:val="008D3494"/>
    <w:rsid w:val="0092157E"/>
    <w:rsid w:val="009B4310"/>
    <w:rsid w:val="009B4845"/>
    <w:rsid w:val="009B4CB7"/>
    <w:rsid w:val="009C2D0F"/>
    <w:rsid w:val="009F1390"/>
    <w:rsid w:val="00A41534"/>
    <w:rsid w:val="00A5444D"/>
    <w:rsid w:val="00A64DB7"/>
    <w:rsid w:val="00A67C50"/>
    <w:rsid w:val="00A70D9F"/>
    <w:rsid w:val="00AF0534"/>
    <w:rsid w:val="00AF3D60"/>
    <w:rsid w:val="00B03486"/>
    <w:rsid w:val="00B12E49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84229"/>
    <w:rsid w:val="00C97799"/>
    <w:rsid w:val="00CA5FC3"/>
    <w:rsid w:val="00CB2311"/>
    <w:rsid w:val="00CF304D"/>
    <w:rsid w:val="00D200DA"/>
    <w:rsid w:val="00D45A2F"/>
    <w:rsid w:val="00D739C3"/>
    <w:rsid w:val="00D94F69"/>
    <w:rsid w:val="00DA6785"/>
    <w:rsid w:val="00DC280E"/>
    <w:rsid w:val="00DF1F00"/>
    <w:rsid w:val="00E04DB7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112E9"/>
  <w15:docId w15:val="{6DEE28FA-AD0B-448C-8B21-4192F062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75EDC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75ED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75EDC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375EDC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F2FA-C142-4018-AE0D-9AF61DCD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HP</cp:lastModifiedBy>
  <cp:revision>4</cp:revision>
  <cp:lastPrinted>2021-11-10T10:30:00Z</cp:lastPrinted>
  <dcterms:created xsi:type="dcterms:W3CDTF">2022-02-05T19:30:00Z</dcterms:created>
  <dcterms:modified xsi:type="dcterms:W3CDTF">2022-02-06T21:09:00Z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