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98C2" w14:textId="17A4C808" w:rsidR="00EF5AC9" w:rsidRPr="003F5C68" w:rsidRDefault="00EF5AC9" w:rsidP="00D43D7D">
      <w:pPr>
        <w:jc w:val="center"/>
        <w:rPr>
          <w:color w:val="000000" w:themeColor="text1"/>
        </w:rPr>
      </w:pPr>
      <w:r>
        <w:t>Umowa nr ZP.271</w:t>
      </w:r>
      <w:r w:rsidR="00086CBF">
        <w:t>…</w:t>
      </w:r>
      <w:r>
        <w:t>.202</w:t>
      </w:r>
      <w:r w:rsidR="00086CBF">
        <w:t>2</w:t>
      </w:r>
      <w:r w:rsidR="003F5C68">
        <w:t>.AL</w:t>
      </w:r>
    </w:p>
    <w:p w14:paraId="2DC81CE6" w14:textId="77777777" w:rsidR="00EF5AC9" w:rsidRDefault="00EF5AC9" w:rsidP="00EF5AC9">
      <w:r>
        <w:tab/>
      </w:r>
      <w:r>
        <w:tab/>
      </w:r>
      <w:r>
        <w:tab/>
      </w:r>
      <w:r>
        <w:tab/>
        <w:t>zawarta w dniu………………………</w:t>
      </w:r>
    </w:p>
    <w:p w14:paraId="710975E6" w14:textId="77777777" w:rsidR="00EF5AC9" w:rsidRDefault="00EF5AC9" w:rsidP="00EF5AC9">
      <w:pPr>
        <w:autoSpaceDE w:val="0"/>
        <w:autoSpaceDN w:val="0"/>
        <w:adjustRightInd w:val="0"/>
        <w:spacing w:after="0" w:line="240" w:lineRule="auto"/>
        <w:jc w:val="both"/>
        <w:rPr>
          <w:rFonts w:cstheme="minorHAnsi"/>
        </w:rPr>
      </w:pPr>
      <w:r w:rsidRPr="00D55CBC">
        <w:rPr>
          <w:rFonts w:cstheme="minorHAnsi"/>
        </w:rPr>
        <w:t>pomiędzy:</w:t>
      </w:r>
    </w:p>
    <w:p w14:paraId="12FCEA4D" w14:textId="77777777" w:rsidR="00EF5AC9" w:rsidRPr="00D55CBC" w:rsidRDefault="00EF5AC9" w:rsidP="00EF5AC9">
      <w:pPr>
        <w:autoSpaceDE w:val="0"/>
        <w:autoSpaceDN w:val="0"/>
        <w:adjustRightInd w:val="0"/>
        <w:spacing w:after="0" w:line="240" w:lineRule="auto"/>
        <w:jc w:val="both"/>
        <w:rPr>
          <w:rFonts w:cstheme="minorHAnsi"/>
        </w:rPr>
      </w:pPr>
    </w:p>
    <w:p w14:paraId="0BB53543" w14:textId="77777777" w:rsidR="00EF5AC9" w:rsidRPr="00D55CBC" w:rsidRDefault="00EF5AC9" w:rsidP="00EF5AC9">
      <w:pPr>
        <w:autoSpaceDE w:val="0"/>
        <w:autoSpaceDN w:val="0"/>
        <w:adjustRightInd w:val="0"/>
        <w:spacing w:after="0" w:line="240" w:lineRule="auto"/>
        <w:jc w:val="both"/>
        <w:rPr>
          <w:rFonts w:eastAsia="Calibri" w:cstheme="minorHAnsi"/>
        </w:rPr>
      </w:pPr>
      <w:r w:rsidRPr="00D55CBC">
        <w:rPr>
          <w:rFonts w:cstheme="minorHAnsi"/>
        </w:rPr>
        <w:t xml:space="preserve">Gminą Choszczno ul. Wolności 24 73-200 Choszcznie </w:t>
      </w:r>
      <w:r w:rsidRPr="00D55CBC">
        <w:rPr>
          <w:rFonts w:eastAsia="Calibri" w:cstheme="minorHAnsi"/>
        </w:rPr>
        <w:t>NIP 594-153-03-07, REGON 210967024</w:t>
      </w:r>
    </w:p>
    <w:p w14:paraId="41C9020A" w14:textId="77777777" w:rsidR="00EF5AC9" w:rsidRPr="00D55CBC" w:rsidRDefault="00EF5AC9" w:rsidP="00EF5AC9">
      <w:pPr>
        <w:autoSpaceDE w:val="0"/>
        <w:autoSpaceDN w:val="0"/>
        <w:adjustRightInd w:val="0"/>
        <w:spacing w:after="0" w:line="240" w:lineRule="auto"/>
        <w:jc w:val="both"/>
        <w:rPr>
          <w:rFonts w:cstheme="minorHAnsi"/>
        </w:rPr>
      </w:pPr>
      <w:r w:rsidRPr="00D55CBC">
        <w:rPr>
          <w:rFonts w:cstheme="minorHAnsi"/>
        </w:rPr>
        <w:t>zwaną dalej w treści umowy „Gminą” lub „Zamawiającym” reprezentowaną przez:</w:t>
      </w:r>
    </w:p>
    <w:p w14:paraId="57600409" w14:textId="77777777" w:rsidR="00EF5AC9" w:rsidRPr="00D55CBC" w:rsidRDefault="00EF5AC9" w:rsidP="00EF5AC9">
      <w:pPr>
        <w:autoSpaceDE w:val="0"/>
        <w:autoSpaceDN w:val="0"/>
        <w:adjustRightInd w:val="0"/>
        <w:spacing w:after="0" w:line="240" w:lineRule="auto"/>
        <w:jc w:val="both"/>
        <w:rPr>
          <w:rFonts w:cstheme="minorHAnsi"/>
        </w:rPr>
      </w:pPr>
      <w:r w:rsidRPr="00D55CBC">
        <w:rPr>
          <w:rFonts w:cstheme="minorHAnsi"/>
        </w:rPr>
        <w:t>Roberta Adamczyka - Burmistrza Choszczna</w:t>
      </w:r>
    </w:p>
    <w:p w14:paraId="1987B546" w14:textId="77777777" w:rsidR="00EF5AC9" w:rsidRDefault="00EF5AC9" w:rsidP="00EF5AC9">
      <w:pPr>
        <w:autoSpaceDE w:val="0"/>
        <w:autoSpaceDN w:val="0"/>
        <w:adjustRightInd w:val="0"/>
        <w:spacing w:after="0" w:line="240" w:lineRule="auto"/>
        <w:jc w:val="both"/>
        <w:rPr>
          <w:rFonts w:eastAsia="Calibri" w:cstheme="minorHAnsi"/>
        </w:rPr>
      </w:pPr>
      <w:r w:rsidRPr="00D55CBC">
        <w:rPr>
          <w:rFonts w:cstheme="minorHAnsi"/>
        </w:rPr>
        <w:t xml:space="preserve">przy kontrasygnacie Skarbnika Miejskiego - </w:t>
      </w:r>
      <w:r w:rsidRPr="00D55CBC">
        <w:rPr>
          <w:rFonts w:eastAsia="Calibri" w:cstheme="minorHAnsi"/>
        </w:rPr>
        <w:t xml:space="preserve">Agaty </w:t>
      </w:r>
      <w:proofErr w:type="spellStart"/>
      <w:r w:rsidRPr="00D55CBC">
        <w:rPr>
          <w:rFonts w:eastAsia="Calibri" w:cstheme="minorHAnsi"/>
        </w:rPr>
        <w:t>Bruzgo</w:t>
      </w:r>
      <w:proofErr w:type="spellEnd"/>
    </w:p>
    <w:p w14:paraId="0641F668" w14:textId="77777777" w:rsidR="00EF5AC9" w:rsidRPr="00D55CBC" w:rsidRDefault="00EF5AC9" w:rsidP="00EF5AC9">
      <w:pPr>
        <w:autoSpaceDE w:val="0"/>
        <w:autoSpaceDN w:val="0"/>
        <w:adjustRightInd w:val="0"/>
        <w:spacing w:after="0" w:line="240" w:lineRule="auto"/>
        <w:jc w:val="both"/>
        <w:rPr>
          <w:rFonts w:eastAsia="Calibri" w:cstheme="minorHAnsi"/>
        </w:rPr>
      </w:pPr>
    </w:p>
    <w:p w14:paraId="2B969B32" w14:textId="77777777" w:rsidR="00EF5AC9" w:rsidRDefault="00EF5AC9" w:rsidP="00EF5AC9">
      <w:pPr>
        <w:autoSpaceDE w:val="0"/>
        <w:autoSpaceDN w:val="0"/>
        <w:adjustRightInd w:val="0"/>
        <w:spacing w:after="0" w:line="240" w:lineRule="auto"/>
        <w:jc w:val="both"/>
        <w:rPr>
          <w:rFonts w:cstheme="minorHAnsi"/>
        </w:rPr>
      </w:pPr>
      <w:r w:rsidRPr="00D55CBC">
        <w:rPr>
          <w:rFonts w:cstheme="minorHAnsi"/>
        </w:rPr>
        <w:t>a</w:t>
      </w:r>
    </w:p>
    <w:p w14:paraId="037B00E6" w14:textId="7241148F" w:rsidR="00FA1F68" w:rsidRDefault="00EF5AC9">
      <w:r>
        <w:t>…………………………………………………………………………………..zwanym dalej w treści umowy „Wykonawcą „ reprezentowanym przez:</w:t>
      </w:r>
    </w:p>
    <w:p w14:paraId="45BE9648" w14:textId="24F6BB37" w:rsidR="00EF5AC9" w:rsidRDefault="00EF5AC9">
      <w:r>
        <w:t>………………………………………………..</w:t>
      </w:r>
    </w:p>
    <w:p w14:paraId="2878F164" w14:textId="42D15CF3" w:rsidR="00EF5AC9" w:rsidRDefault="00EF5AC9"/>
    <w:p w14:paraId="33AA5A3B" w14:textId="4146636A" w:rsidR="00EF5AC9" w:rsidRPr="007E13F9" w:rsidRDefault="00EF5AC9" w:rsidP="00EF5AC9">
      <w:pPr>
        <w:autoSpaceDE w:val="0"/>
        <w:autoSpaceDN w:val="0"/>
        <w:adjustRightInd w:val="0"/>
        <w:spacing w:after="0" w:line="240" w:lineRule="auto"/>
        <w:jc w:val="both"/>
        <w:rPr>
          <w:rFonts w:eastAsia="Calibri" w:cstheme="minorHAnsi"/>
        </w:rPr>
      </w:pPr>
      <w:r>
        <w:t>Na podstawie dokonanego przez Zamawiającego wyboru Wykonawcy w przetargu</w:t>
      </w:r>
      <w:r w:rsidR="00D43D7D">
        <w:t xml:space="preserve"> w trybie podstawowym bez przeprowadzenia negocjacji  na podstawie art. 275 pkt 1 </w:t>
      </w:r>
      <w:r w:rsidRPr="009C56F7">
        <w:rPr>
          <w:rFonts w:eastAsia="Calibri" w:cstheme="minorHAnsi"/>
        </w:rPr>
        <w:t xml:space="preserve">ustawy </w:t>
      </w:r>
      <w:r>
        <w:rPr>
          <w:rFonts w:eastAsia="Calibri" w:cstheme="minorHAnsi"/>
        </w:rPr>
        <w:t>z dnia 19 września 2019 r. Prawo zamówień publicznych (Dz.U. z 2021 poz.1129 ze zm.</w:t>
      </w:r>
      <w:r w:rsidR="00D43D7D">
        <w:rPr>
          <w:rFonts w:eastAsia="Calibri" w:cstheme="minorHAnsi"/>
        </w:rPr>
        <w:t>, tj.</w:t>
      </w:r>
      <w:r>
        <w:rPr>
          <w:rFonts w:eastAsia="Calibri" w:cstheme="minorHAnsi"/>
        </w:rPr>
        <w:t xml:space="preserve">) </w:t>
      </w:r>
      <w:r>
        <w:t xml:space="preserve">zwanej dalej Prawem zamówień publicznych, została zawarta umowa następującej treści: </w:t>
      </w:r>
    </w:p>
    <w:p w14:paraId="74E7A506" w14:textId="295464EC" w:rsidR="00EF5AC9" w:rsidRDefault="00EF5AC9"/>
    <w:p w14:paraId="25B08342" w14:textId="7FA8466D" w:rsidR="00EF5AC9" w:rsidRDefault="00EF5AC9"/>
    <w:p w14:paraId="00B756CA" w14:textId="77777777" w:rsidR="00EF5AC9" w:rsidRDefault="00EF5AC9" w:rsidP="00EF5AC9">
      <w:pPr>
        <w:rPr>
          <w:b/>
          <w:bCs/>
        </w:rPr>
      </w:pPr>
      <w:r>
        <w:tab/>
      </w:r>
      <w:r>
        <w:tab/>
      </w:r>
      <w:r>
        <w:tab/>
      </w:r>
      <w:r>
        <w:tab/>
      </w:r>
      <w:r>
        <w:tab/>
      </w:r>
      <w:r w:rsidRPr="00EF5AC9">
        <w:rPr>
          <w:b/>
          <w:bCs/>
        </w:rPr>
        <w:t>Przedmiot umowy</w:t>
      </w:r>
      <w:r w:rsidRPr="00EF5AC9">
        <w:rPr>
          <w:b/>
          <w:bCs/>
        </w:rPr>
        <w:tab/>
      </w:r>
      <w:r w:rsidRPr="00EF5AC9">
        <w:rPr>
          <w:b/>
          <w:bCs/>
        </w:rPr>
        <w:tab/>
      </w:r>
      <w:r w:rsidRPr="00EF5AC9">
        <w:rPr>
          <w:b/>
          <w:bCs/>
        </w:rPr>
        <w:tab/>
      </w:r>
      <w:r w:rsidRPr="00EF5AC9">
        <w:rPr>
          <w:b/>
          <w:bCs/>
        </w:rPr>
        <w:tab/>
      </w:r>
      <w:r w:rsidRPr="00EF5AC9">
        <w:rPr>
          <w:b/>
          <w:bCs/>
        </w:rPr>
        <w:tab/>
      </w:r>
    </w:p>
    <w:p w14:paraId="75A2C06D" w14:textId="289DC1F9" w:rsidR="00EF5AC9" w:rsidRDefault="00EF5AC9" w:rsidP="00EF5AC9">
      <w:pPr>
        <w:jc w:val="center"/>
      </w:pPr>
      <w:r>
        <w:rPr>
          <w:rFonts w:cstheme="minorHAnsi"/>
        </w:rPr>
        <w:t>§</w:t>
      </w:r>
      <w:r>
        <w:t xml:space="preserve"> 1</w:t>
      </w:r>
    </w:p>
    <w:p w14:paraId="06649D15" w14:textId="19DCBF3B" w:rsidR="00B31785" w:rsidRPr="008E3DBB" w:rsidRDefault="0022594D" w:rsidP="00B31785">
      <w:pPr>
        <w:numPr>
          <w:ilvl w:val="0"/>
          <w:numId w:val="53"/>
        </w:numPr>
        <w:contextualSpacing/>
        <w:rPr>
          <w:rFonts w:cstheme="minorHAnsi"/>
          <w:b/>
          <w:bCs/>
        </w:rPr>
      </w:pPr>
      <w:r w:rsidRPr="008E3DBB">
        <w:rPr>
          <w:rFonts w:cstheme="minorHAnsi"/>
        </w:rPr>
        <w:t xml:space="preserve">Zamawiający na podstawie przeprowadzonego postępowania o udzielenie zamówienia, zleca Wykonawcy wykonanie </w:t>
      </w:r>
      <w:r w:rsidR="00B31785" w:rsidRPr="008E3DBB">
        <w:rPr>
          <w:rFonts w:cstheme="minorHAnsi"/>
        </w:rPr>
        <w:t>robót budowlano- montażowych polegających na przebudowie wewnętrznej instalacji gazowej oraz technologii kotłowni w budynku Ośrodka Sportowo- Wypoczynkowego w Choszcznie przy ul. Sportowej 1 .</w:t>
      </w:r>
    </w:p>
    <w:p w14:paraId="475A741A" w14:textId="1EEA340E" w:rsidR="0022594D" w:rsidRPr="008E3DBB" w:rsidRDefault="0022594D" w:rsidP="0022594D">
      <w:pPr>
        <w:pStyle w:val="Akapitzlist"/>
        <w:numPr>
          <w:ilvl w:val="0"/>
          <w:numId w:val="53"/>
        </w:numPr>
        <w:rPr>
          <w:rFonts w:cstheme="minorHAnsi"/>
          <w:b/>
          <w:bCs/>
        </w:rPr>
      </w:pPr>
      <w:r w:rsidRPr="008E3DBB">
        <w:rPr>
          <w:rFonts w:cstheme="minorHAnsi"/>
        </w:rPr>
        <w:t>Zakres prac budowlanych obejmuje:</w:t>
      </w:r>
    </w:p>
    <w:p w14:paraId="2815FF06" w14:textId="0DE227B1" w:rsidR="0022594D" w:rsidRPr="008E3DBB" w:rsidRDefault="0022594D" w:rsidP="00862894">
      <w:pPr>
        <w:pStyle w:val="Akapitzlist"/>
        <w:numPr>
          <w:ilvl w:val="0"/>
          <w:numId w:val="55"/>
        </w:numPr>
        <w:rPr>
          <w:rFonts w:cstheme="minorHAnsi"/>
          <w:b/>
          <w:bCs/>
        </w:rPr>
      </w:pPr>
      <w:r w:rsidRPr="008E3DBB">
        <w:rPr>
          <w:rFonts w:cstheme="minorHAnsi"/>
          <w:color w:val="000000"/>
        </w:rPr>
        <w:t>wykonanie robót budowlano – montażowych na podstawie zatwierdzonej dokumentacji projektowej;</w:t>
      </w:r>
    </w:p>
    <w:p w14:paraId="6EE5621E" w14:textId="518CEF1A" w:rsidR="0022594D" w:rsidRPr="008E3DBB" w:rsidRDefault="0022594D" w:rsidP="00862894">
      <w:pPr>
        <w:pStyle w:val="Akapitzlist"/>
        <w:numPr>
          <w:ilvl w:val="0"/>
          <w:numId w:val="55"/>
        </w:numPr>
        <w:jc w:val="both"/>
        <w:rPr>
          <w:rFonts w:cstheme="minorHAnsi"/>
          <w:b/>
          <w:bCs/>
        </w:rPr>
      </w:pPr>
      <w:r w:rsidRPr="008E3DBB">
        <w:rPr>
          <w:rFonts w:cstheme="minorHAnsi"/>
          <w:color w:val="000000"/>
        </w:rPr>
        <w:t>porządzenie niezbędnych pozostałych dokumentacji na czas prowadzeni</w:t>
      </w:r>
      <w:r w:rsidR="000D0C35" w:rsidRPr="008E3DBB">
        <w:rPr>
          <w:rFonts w:cstheme="minorHAnsi"/>
          <w:color w:val="000000"/>
        </w:rPr>
        <w:t>a robót, projekty warsztatowe o</w:t>
      </w:r>
      <w:r w:rsidRPr="008E3DBB">
        <w:rPr>
          <w:rFonts w:cstheme="minorHAnsi"/>
          <w:color w:val="000000"/>
        </w:rPr>
        <w:t>raz inne, jak również przeprowadzenie wymaganych badań, sprawdzeń, pomiarów niezbędnych dla należytego wykonania przedmiotu zamówienia;</w:t>
      </w:r>
    </w:p>
    <w:p w14:paraId="70F20A0A" w14:textId="3AFA43B0" w:rsidR="0022594D" w:rsidRPr="008E3DBB" w:rsidRDefault="0022594D" w:rsidP="00862894">
      <w:pPr>
        <w:pStyle w:val="Akapitzlist"/>
        <w:numPr>
          <w:ilvl w:val="0"/>
          <w:numId w:val="55"/>
        </w:numPr>
        <w:rPr>
          <w:rFonts w:cstheme="minorHAnsi"/>
          <w:b/>
          <w:bCs/>
        </w:rPr>
      </w:pPr>
      <w:r w:rsidRPr="008E3DBB">
        <w:rPr>
          <w:rFonts w:cstheme="minorHAnsi"/>
          <w:color w:val="000000"/>
        </w:rPr>
        <w:t>wykonanie robót budowlano-montażowych,</w:t>
      </w:r>
    </w:p>
    <w:p w14:paraId="10780644" w14:textId="3EDE3AE6" w:rsidR="0022594D" w:rsidRPr="008E3DBB" w:rsidRDefault="0022594D" w:rsidP="00862894">
      <w:pPr>
        <w:pStyle w:val="Akapitzlist"/>
        <w:numPr>
          <w:ilvl w:val="0"/>
          <w:numId w:val="55"/>
        </w:numPr>
        <w:rPr>
          <w:rFonts w:cstheme="minorHAnsi"/>
          <w:b/>
          <w:bCs/>
        </w:rPr>
      </w:pPr>
      <w:r w:rsidRPr="008E3DBB">
        <w:rPr>
          <w:rFonts w:cstheme="minorHAnsi"/>
          <w:color w:val="000000"/>
        </w:rPr>
        <w:t>sprawowanie nadzoru autorskiego</w:t>
      </w:r>
    </w:p>
    <w:p w14:paraId="67951014" w14:textId="584EC1F9" w:rsidR="0022594D" w:rsidRPr="008E3DBB" w:rsidRDefault="0022594D" w:rsidP="00862894">
      <w:pPr>
        <w:pStyle w:val="Akapitzlist"/>
        <w:numPr>
          <w:ilvl w:val="0"/>
          <w:numId w:val="55"/>
        </w:numPr>
        <w:rPr>
          <w:rFonts w:cstheme="minorHAnsi"/>
          <w:b/>
          <w:bCs/>
        </w:rPr>
      </w:pPr>
      <w:r w:rsidRPr="008E3DBB">
        <w:rPr>
          <w:rFonts w:cstheme="minorHAnsi"/>
          <w:color w:val="000000"/>
        </w:rPr>
        <w:t>przygotowanie dokumentacji powykonawczej, w tym instrukcji obsługi i eksploatacji kotłowni</w:t>
      </w:r>
    </w:p>
    <w:p w14:paraId="472731CB" w14:textId="6B750CE0" w:rsidR="00B31785" w:rsidRPr="008E3DBB" w:rsidRDefault="0022594D" w:rsidP="00862894">
      <w:pPr>
        <w:pStyle w:val="Akapitzlist"/>
        <w:numPr>
          <w:ilvl w:val="0"/>
          <w:numId w:val="55"/>
        </w:numPr>
        <w:rPr>
          <w:rFonts w:cstheme="minorHAnsi"/>
          <w:b/>
          <w:bCs/>
        </w:rPr>
      </w:pPr>
      <w:r w:rsidRPr="008E3DBB">
        <w:rPr>
          <w:rFonts w:cstheme="minorHAnsi"/>
          <w:color w:val="000000"/>
        </w:rPr>
        <w:t>przeprowadzenie odbiorów końcowych.</w:t>
      </w:r>
    </w:p>
    <w:p w14:paraId="047BEC88" w14:textId="2663A656" w:rsidR="0022594D" w:rsidRPr="00862894" w:rsidRDefault="0022594D" w:rsidP="00862894">
      <w:pPr>
        <w:ind w:left="1080"/>
        <w:jc w:val="both"/>
        <w:rPr>
          <w:b/>
          <w:bCs/>
        </w:rPr>
      </w:pPr>
      <w:r>
        <w:t>Użyte w dokumentach projektowych nazwy własne, wskazanie producentów itp. mają charakter poglądowy i należy je traktować jako „równoważne”. Wskazane materiały, urządzenia, wyroby powinny zapewnić parametry techniczne nie gorsze od tych, o których jest mowa w dokumentacji technicznej</w:t>
      </w:r>
    </w:p>
    <w:p w14:paraId="37BCCBF0" w14:textId="6AC96D0A" w:rsidR="00475936" w:rsidRPr="00475936" w:rsidRDefault="00EF5AC9" w:rsidP="004E7E3F">
      <w:pPr>
        <w:pStyle w:val="Akapitzlist"/>
        <w:numPr>
          <w:ilvl w:val="0"/>
          <w:numId w:val="2"/>
        </w:numPr>
        <w:rPr>
          <w:b/>
          <w:bCs/>
        </w:rPr>
      </w:pPr>
      <w:r>
        <w:lastRenderedPageBreak/>
        <w:t xml:space="preserve"> </w:t>
      </w:r>
      <w:r w:rsidR="00475936" w:rsidRPr="00FF7E5B">
        <w:rPr>
          <w:rFonts w:cstheme="minorHAnsi"/>
        </w:rPr>
        <w:t xml:space="preserve">Szczegółowy zakres robót budowlanych określa </w:t>
      </w:r>
      <w:r w:rsidR="0022594D">
        <w:rPr>
          <w:rFonts w:cstheme="minorHAnsi"/>
        </w:rPr>
        <w:t>Program Użytkowo- Funkcjonalny ( PFU)</w:t>
      </w:r>
      <w:r w:rsidR="00475936" w:rsidRPr="00E41AC9">
        <w:rPr>
          <w:rFonts w:cstheme="minorHAnsi"/>
        </w:rPr>
        <w:t xml:space="preserve">, </w:t>
      </w:r>
      <w:r w:rsidR="00C02180">
        <w:rPr>
          <w:rFonts w:cstheme="minorHAnsi"/>
        </w:rPr>
        <w:t xml:space="preserve">Projekt </w:t>
      </w:r>
      <w:r w:rsidR="0022594D">
        <w:rPr>
          <w:rFonts w:cstheme="minorHAnsi"/>
        </w:rPr>
        <w:t>Budowlany</w:t>
      </w:r>
      <w:r w:rsidR="00C02180">
        <w:rPr>
          <w:rFonts w:cstheme="minorHAnsi"/>
        </w:rPr>
        <w:t xml:space="preserve"> , </w:t>
      </w:r>
      <w:r w:rsidR="0022594D">
        <w:rPr>
          <w:rFonts w:cstheme="minorHAnsi"/>
        </w:rPr>
        <w:t xml:space="preserve">Przedmiar robót </w:t>
      </w:r>
      <w:r w:rsidR="00475936" w:rsidRPr="00E41AC9">
        <w:rPr>
          <w:rFonts w:cstheme="minorHAnsi"/>
        </w:rPr>
        <w:t xml:space="preserve">oraz Specyfikacja Warunków Zamówienia (SWZ), które łącznie z ofertą Wykonawcy stanowią integralną część umowy. </w:t>
      </w:r>
    </w:p>
    <w:p w14:paraId="3BAE9E6F" w14:textId="1A52EC22" w:rsidR="003B4FE9" w:rsidRPr="00475936" w:rsidRDefault="00475936" w:rsidP="004E7E3F">
      <w:pPr>
        <w:pStyle w:val="Akapitzlist"/>
        <w:numPr>
          <w:ilvl w:val="0"/>
          <w:numId w:val="2"/>
        </w:numPr>
        <w:rPr>
          <w:b/>
          <w:bCs/>
        </w:rPr>
      </w:pPr>
      <w:r w:rsidRPr="00E41AC9">
        <w:rPr>
          <w:rFonts w:cstheme="minorHAnsi"/>
        </w:rPr>
        <w:t>Wymagania określone choćby w jednym z nich są obowiązujące dla Wykonawcy tak jakby zawarte były w całej dokumentacji.</w:t>
      </w:r>
    </w:p>
    <w:p w14:paraId="7A3981C1" w14:textId="41C33BF1" w:rsidR="00475936" w:rsidRPr="00CA6BCD" w:rsidRDefault="00475936" w:rsidP="004E7E3F">
      <w:pPr>
        <w:pStyle w:val="Akapitzlist"/>
        <w:numPr>
          <w:ilvl w:val="0"/>
          <w:numId w:val="2"/>
        </w:numPr>
        <w:jc w:val="both"/>
        <w:rPr>
          <w:b/>
          <w:bCs/>
        </w:rPr>
      </w:pPr>
      <w:r>
        <w:t xml:space="preserve">Zrealizowanie przedmiotu umowy oznacza wykonanie prac określonych w ust. 1 </w:t>
      </w:r>
      <w:r w:rsidR="00CA6BCD">
        <w:t xml:space="preserve">, 2 i </w:t>
      </w:r>
      <w:r>
        <w:t xml:space="preserve"> 3 niniejszego paragrafu i uzyskanie bezwarunkowego odbioru robót budowlanych przez Zamawiającego lub odbioru warunkowego wraz z protokołem usunięcia wszystkich wad i usterek.</w:t>
      </w:r>
    </w:p>
    <w:p w14:paraId="79DF6783" w14:textId="6A5C4937" w:rsidR="00CA6BCD" w:rsidRDefault="00CA6BCD" w:rsidP="001B14F3">
      <w:pPr>
        <w:pStyle w:val="Akapitzlist"/>
        <w:jc w:val="both"/>
        <w:rPr>
          <w:b/>
          <w:bCs/>
        </w:rPr>
      </w:pPr>
    </w:p>
    <w:p w14:paraId="4D1E5034" w14:textId="4C68FCA9" w:rsidR="000D0C35" w:rsidRPr="00862894" w:rsidRDefault="001B14F3" w:rsidP="00862894">
      <w:pPr>
        <w:jc w:val="center"/>
        <w:rPr>
          <w:b/>
        </w:rPr>
      </w:pPr>
      <w:r w:rsidRPr="00862894">
        <w:rPr>
          <w:b/>
        </w:rPr>
        <w:t>Termin</w:t>
      </w:r>
    </w:p>
    <w:p w14:paraId="1435324C" w14:textId="72B1CC1D" w:rsidR="001B14F3" w:rsidRDefault="001B14F3" w:rsidP="00862894">
      <w:pPr>
        <w:jc w:val="center"/>
      </w:pPr>
      <w:r>
        <w:t xml:space="preserve"> </w:t>
      </w:r>
      <w:r w:rsidRPr="000D0C35">
        <w:rPr>
          <w:rFonts w:cstheme="minorHAnsi"/>
        </w:rPr>
        <w:t>§</w:t>
      </w:r>
      <w:r>
        <w:t xml:space="preserve"> 2</w:t>
      </w:r>
    </w:p>
    <w:p w14:paraId="464FA101" w14:textId="0B8E707F" w:rsidR="001B14F3" w:rsidRDefault="001B14F3" w:rsidP="00862894">
      <w:pPr>
        <w:pStyle w:val="Akapitzlist"/>
        <w:ind w:left="927"/>
        <w:jc w:val="both"/>
      </w:pPr>
      <w:r>
        <w:t>Strony ustalają następujące terminy wykonania przedmiotu umowy:</w:t>
      </w:r>
    </w:p>
    <w:p w14:paraId="727E6564" w14:textId="29F063E1" w:rsidR="001B14F3" w:rsidRDefault="001B14F3" w:rsidP="004E7E3F">
      <w:pPr>
        <w:pStyle w:val="Akapitzlist"/>
        <w:numPr>
          <w:ilvl w:val="0"/>
          <w:numId w:val="5"/>
        </w:numPr>
        <w:jc w:val="both"/>
      </w:pPr>
      <w:r>
        <w:t xml:space="preserve">termin rozpoczęcia robót: </w:t>
      </w:r>
      <w:r w:rsidR="0022594D">
        <w:t>…………………2022</w:t>
      </w:r>
      <w:r w:rsidR="00143CBD">
        <w:t>r.</w:t>
      </w:r>
      <w:r>
        <w:t>;</w:t>
      </w:r>
    </w:p>
    <w:p w14:paraId="39368860" w14:textId="06348596" w:rsidR="001B14F3" w:rsidRDefault="001B14F3" w:rsidP="004E7E3F">
      <w:pPr>
        <w:pStyle w:val="Akapitzlist"/>
        <w:numPr>
          <w:ilvl w:val="0"/>
          <w:numId w:val="5"/>
        </w:numPr>
        <w:jc w:val="both"/>
      </w:pPr>
      <w:r>
        <w:t xml:space="preserve">termin przekazania placu budowy: do </w:t>
      </w:r>
      <w:r w:rsidR="0022594D">
        <w:t>….</w:t>
      </w:r>
      <w:r>
        <w:t xml:space="preserve"> dni od dnia podpisania umowy;</w:t>
      </w:r>
    </w:p>
    <w:p w14:paraId="24E442C9" w14:textId="56CE2AE7" w:rsidR="001B14F3" w:rsidRDefault="001B14F3" w:rsidP="004E7E3F">
      <w:pPr>
        <w:pStyle w:val="Akapitzlist"/>
        <w:numPr>
          <w:ilvl w:val="0"/>
          <w:numId w:val="5"/>
        </w:numPr>
        <w:jc w:val="both"/>
      </w:pPr>
      <w:r>
        <w:t xml:space="preserve">termin zakończenia robót ustala się na </w:t>
      </w:r>
      <w:r w:rsidR="0022594D">
        <w:t>3</w:t>
      </w:r>
      <w:r w:rsidR="003842F0">
        <w:t>1 maja</w:t>
      </w:r>
      <w:r w:rsidR="0022594D">
        <w:t xml:space="preserve"> </w:t>
      </w:r>
      <w:r>
        <w:t xml:space="preserve"> 2022 r.</w:t>
      </w:r>
    </w:p>
    <w:p w14:paraId="1817910B" w14:textId="4099C95E" w:rsidR="001B14F3" w:rsidRDefault="001B14F3" w:rsidP="001B14F3">
      <w:pPr>
        <w:pStyle w:val="Akapitzlist"/>
        <w:ind w:left="3540"/>
        <w:jc w:val="both"/>
        <w:rPr>
          <w:b/>
          <w:bCs/>
        </w:rPr>
      </w:pPr>
    </w:p>
    <w:p w14:paraId="66CF0129" w14:textId="664A2528" w:rsidR="001B14F3" w:rsidRPr="00862894" w:rsidRDefault="001B14F3" w:rsidP="00465A45">
      <w:pPr>
        <w:jc w:val="center"/>
        <w:rPr>
          <w:b/>
        </w:rPr>
      </w:pPr>
      <w:r w:rsidRPr="00862894">
        <w:rPr>
          <w:b/>
        </w:rPr>
        <w:t>Wynagrodzenie wykonawcy i warunki płatności</w:t>
      </w:r>
    </w:p>
    <w:p w14:paraId="458064DE" w14:textId="51D5810C" w:rsidR="00465A45" w:rsidRDefault="00465A45" w:rsidP="00465A45">
      <w:pPr>
        <w:jc w:val="center"/>
      </w:pPr>
      <w:r>
        <w:rPr>
          <w:rFonts w:cstheme="minorHAnsi"/>
        </w:rPr>
        <w:t>§</w:t>
      </w:r>
      <w:r>
        <w:t xml:space="preserve"> 3</w:t>
      </w:r>
    </w:p>
    <w:p w14:paraId="06C4926A" w14:textId="6EAD8B35" w:rsidR="00465A45" w:rsidRPr="00B31785" w:rsidRDefault="002603CA" w:rsidP="00B31785">
      <w:pPr>
        <w:pStyle w:val="Akapitzlist"/>
        <w:numPr>
          <w:ilvl w:val="0"/>
          <w:numId w:val="6"/>
        </w:numPr>
        <w:autoSpaceDE w:val="0"/>
        <w:autoSpaceDN w:val="0"/>
        <w:adjustRightInd w:val="0"/>
        <w:spacing w:after="0" w:line="240" w:lineRule="auto"/>
        <w:jc w:val="both"/>
        <w:rPr>
          <w:rFonts w:eastAsia="Times New Roman" w:cstheme="minorHAnsi"/>
          <w:bCs/>
          <w:sz w:val="20"/>
          <w:szCs w:val="20"/>
          <w:lang w:eastAsia="pl-PL"/>
        </w:rPr>
      </w:pPr>
      <w:r w:rsidRPr="00B31785">
        <w:rPr>
          <w:rFonts w:eastAsia="Times New Roman" w:cstheme="minorHAnsi"/>
          <w:lang w:eastAsia="pl-PL"/>
        </w:rPr>
        <w:t>Za wykonanie przedmiotu umowy zgodnie z § 1, Strony ustalają wynagrodzenie w wysokości nieprzekraczającej kwoty netto, określonej w ofercie Wykonawcy (stanowiącej zał. do umowy) …………. (słownie: ………………………………..zł 00/100),z należnym podatkiem VAT …………………………. zł, co łącznie stanowi kwotę …………………… zł brutto (słownie:  zł 00/100 .</w:t>
      </w:r>
    </w:p>
    <w:p w14:paraId="630BDFC5" w14:textId="1D1F8F0A" w:rsidR="00C02180" w:rsidRDefault="00C02180" w:rsidP="00B31785">
      <w:pPr>
        <w:pStyle w:val="Akapitzlist"/>
        <w:numPr>
          <w:ilvl w:val="0"/>
          <w:numId w:val="6"/>
        </w:numPr>
        <w:jc w:val="both"/>
      </w:pPr>
      <w:r>
        <w:t>Najpóźniej przed przekazaniem terenu budowy Wykonawca przygotuje i przedłoży Zamawiającemu do akceptacji Kosztorys  stanowiący rozbicie ceny ofertowej, w którym dodatkowo wskaże czynniki cenotwórcze w postaci kosztu roboczogodziny oraz narzutów. Kosztorys będzie sporządzony w oparciu o kosztorys nakładczy.</w:t>
      </w:r>
    </w:p>
    <w:p w14:paraId="7E5EAEA7" w14:textId="1662FCB3" w:rsidR="00465A45" w:rsidRDefault="00143CBD" w:rsidP="004E7E3F">
      <w:pPr>
        <w:pStyle w:val="Akapitzlist"/>
        <w:numPr>
          <w:ilvl w:val="0"/>
          <w:numId w:val="6"/>
        </w:numPr>
        <w:jc w:val="both"/>
      </w:pPr>
      <w:r>
        <w:t xml:space="preserve">Wynagrodzenie Wykonawcy jest wynagrodzeniem ryczałtowym ,które </w:t>
      </w:r>
      <w:r w:rsidR="00465A45">
        <w:t>obejmuje wszystkie nakłady potrzebne do kompleksowego wykonania przedmiotu umowy określonego w § 1 niniejszej umowy</w:t>
      </w:r>
      <w:r w:rsidR="00FA05F9">
        <w:t>.</w:t>
      </w:r>
      <w:r w:rsidR="00465A45">
        <w:t xml:space="preserve"> </w:t>
      </w:r>
    </w:p>
    <w:p w14:paraId="5A8120C3" w14:textId="5BE4384B" w:rsidR="00465A45" w:rsidRDefault="00465A45" w:rsidP="004E7E3F">
      <w:pPr>
        <w:pStyle w:val="Akapitzlist"/>
        <w:numPr>
          <w:ilvl w:val="0"/>
          <w:numId w:val="6"/>
        </w:numPr>
        <w:jc w:val="both"/>
      </w:pPr>
      <w:r>
        <w:t>Podwyższenie stawki podatku od towarów i usług w okresie realizacji niniejszej umowy w drodze zmian w obowiązujących przepisach nie stanowi podstawy do zwiększenia wynagrodzenia Wykonawcy brutto, a odpowiedniej zmianie ulega kwota wynagrodzenia netto oraz kwota podatku VAT. Obniżenie stawki podatku od towarów i usług w okresie realizacji niniejszej umowy w drodze: zmian w obowiązujących przepisach, wydania decyzji określającej niższą obowiązującą stawkę podatku VAT, wydania przez odpowiedni organ zaświadczenia potwierdzającego, że zwolnienie z VAT nie stanowi podstawy do zmiany wynagrodzenia Wykonawcy netto, a odpowiedniej zmianie ulega kwota wynagrodzenia brutto oraz kwota podatku VAT.</w:t>
      </w:r>
    </w:p>
    <w:p w14:paraId="5D506C9C" w14:textId="63061649" w:rsidR="00465A45" w:rsidRDefault="00465A45" w:rsidP="004E7E3F">
      <w:pPr>
        <w:pStyle w:val="Akapitzlist"/>
        <w:numPr>
          <w:ilvl w:val="0"/>
          <w:numId w:val="6"/>
        </w:numPr>
        <w:jc w:val="both"/>
      </w:pPr>
      <w:r>
        <w:t>Jeżeli zaświadczenie, o którym mowa w ust. 3 powyżej wydane zostanie po wystawieniu przez Wykonawcę faktury i/lub po jej zapłaceniu przez Zamawiającego, wówczas Wykonawca zobowiązany będzie do wystawienia faktury korekty i do zwrotu odpowiedniej części wynagrodzenia na rachunek bankowy Zamawiającego podany w niniejszej Umowie.</w:t>
      </w:r>
    </w:p>
    <w:p w14:paraId="7B91DBB0" w14:textId="625ACAC4" w:rsidR="00465A45" w:rsidRDefault="00465A45" w:rsidP="00FD507B">
      <w:pPr>
        <w:pStyle w:val="Akapitzlist"/>
        <w:numPr>
          <w:ilvl w:val="0"/>
          <w:numId w:val="6"/>
        </w:numPr>
        <w:jc w:val="both"/>
      </w:pPr>
      <w:r>
        <w:t xml:space="preserve">Z chwilą wystąpienia podstawy do zmiany, o której mowa w ust. 3 powyżej następuje ona automatycznie. Celem potwierdzenia dokonanej zmiany Strony zobowiązują się zawrzeć aneks </w:t>
      </w:r>
      <w:r>
        <w:lastRenderedPageBreak/>
        <w:t>do niniejszej umowy zmieniający wynagrodzenie, o którym mowa w ust. 1 powyżej. Jednocześnie Strony zgodnie oświadczają, że ewentualny brak zawarcia tego aneksu nie wpłynie na skuteczność zmiany, o której mowa w ust. 3 powyżej.</w:t>
      </w:r>
    </w:p>
    <w:p w14:paraId="5E858B39" w14:textId="09325C40" w:rsidR="00465A45" w:rsidRDefault="00465A45" w:rsidP="004E7E3F">
      <w:pPr>
        <w:pStyle w:val="Akapitzlist"/>
        <w:numPr>
          <w:ilvl w:val="0"/>
          <w:numId w:val="6"/>
        </w:numPr>
        <w:jc w:val="both"/>
      </w:pPr>
      <w:r>
        <w:t>Rozliczenie Wykonawcy będzie następować na podstawie jednej faktury końcowej obejmującej całość wynagrodzenia określonego w ust. 1, wystawionej zgodnie z właściwymi przepisami odrębnymi wraz z załącznikami:</w:t>
      </w:r>
    </w:p>
    <w:p w14:paraId="6C09CB41" w14:textId="0A4B7FEE" w:rsidR="00465A45" w:rsidRDefault="00465A45" w:rsidP="004E7E3F">
      <w:pPr>
        <w:pStyle w:val="Akapitzlist"/>
        <w:numPr>
          <w:ilvl w:val="0"/>
          <w:numId w:val="7"/>
        </w:numPr>
        <w:jc w:val="both"/>
      </w:pPr>
      <w:r>
        <w:t>protokół bezusterkowego odbioru końcowego robót lub warunkowego odbioru końcowego robót wraz z protokołem potwierdzającym usunięcie wszystkich wad i usterek;</w:t>
      </w:r>
    </w:p>
    <w:p w14:paraId="0D77909A" w14:textId="57A549A5" w:rsidR="00465A45" w:rsidRDefault="00C87175" w:rsidP="004E7E3F">
      <w:pPr>
        <w:pStyle w:val="Akapitzlist"/>
        <w:numPr>
          <w:ilvl w:val="0"/>
          <w:numId w:val="7"/>
        </w:numPr>
        <w:jc w:val="both"/>
      </w:pPr>
      <w:r>
        <w:t>potwierdzenia przelewów całości wynagrodzenia brutto podwykonawcom i dalszym podwykonawcom za roboty budowlane oraz ich oświadczenia potwierdzające, że otrzymali oni całe wynagrodzenie na podstawie odpowiednich zaakceptowanych przez Zamawiającego umów (między Wykonawcą i podwykonawcą lub podwykonawcą i dalszym podwykonawcą) – według zał. nr 2 do niniejszej umowy;</w:t>
      </w:r>
    </w:p>
    <w:p w14:paraId="7B072DC2" w14:textId="3BB6F1E8" w:rsidR="00C87175" w:rsidRDefault="00C87175" w:rsidP="004E7E3F">
      <w:pPr>
        <w:pStyle w:val="Akapitzlist"/>
        <w:numPr>
          <w:ilvl w:val="0"/>
          <w:numId w:val="7"/>
        </w:numPr>
        <w:jc w:val="both"/>
      </w:pPr>
      <w:r>
        <w:t>podpisaną przez osoby upoważnione do reprezentacji Wykonawcy kompletną listę podwykonawców i dalszych podwykonawców zaakceptowanych przez Zamawiającego;</w:t>
      </w:r>
    </w:p>
    <w:p w14:paraId="746B2D4A" w14:textId="5AC6A1FC" w:rsidR="00C87175" w:rsidRDefault="00C87175" w:rsidP="004E7E3F">
      <w:pPr>
        <w:pStyle w:val="Akapitzlist"/>
        <w:numPr>
          <w:ilvl w:val="0"/>
          <w:numId w:val="7"/>
        </w:numPr>
        <w:jc w:val="both"/>
      </w:pPr>
      <w:r>
        <w:t>oświadczenie Wykonawcy, że do realizacji przedmiotu umowy nie zostali zatrudnieni inni podwykonawcy i dalsi podwykonawcy ponad tych, których zaakceptował Zamawiający;</w:t>
      </w:r>
    </w:p>
    <w:p w14:paraId="412AE2D1" w14:textId="0BEC0171" w:rsidR="00C87175" w:rsidRDefault="00C87175" w:rsidP="004E7E3F">
      <w:pPr>
        <w:pStyle w:val="Akapitzlist"/>
        <w:numPr>
          <w:ilvl w:val="0"/>
          <w:numId w:val="8"/>
        </w:numPr>
        <w:jc w:val="both"/>
      </w:pPr>
      <w:r>
        <w:t>Złożenie faktury bez któregokolwiek z załączników wymienionych w ust. 6 niniejszego paragrafu nie powoduje powstania obowiązku dokonania płatności przez Zamawiającego. Faktura zostanie zapłacona w terminie, o którym mowa w ust. 9 niniejszego paragrafu, liczonym od dnia dostarczenia Zamawiającemu ostatniego z załączników do faktury.</w:t>
      </w:r>
    </w:p>
    <w:p w14:paraId="77FFF8DB" w14:textId="126AB459" w:rsidR="00C87175" w:rsidRDefault="00C87175" w:rsidP="004E7E3F">
      <w:pPr>
        <w:pStyle w:val="Akapitzlist"/>
        <w:numPr>
          <w:ilvl w:val="0"/>
          <w:numId w:val="8"/>
        </w:numPr>
        <w:jc w:val="both"/>
      </w:pPr>
      <w:r>
        <w:t>Jeżeli rozliczenie z podwykonawcami lub dalszymi podwykonawcami dokonywane jest całościowo lub częściowo w drodze potrącenia wzajemnych wierzytelności Wykonawca przedłoży stosowne oświadczenia o potrąceniu wraz z dowodem jego nadania listem poleconym lub dowodem doręczenia oświadczenia podwykonawcy lub dalszemu podwykonawcy, a także wraz z pisemnym potwierdzeniem podwykonawcy lub dalszego podwykonawcy, iż dokonane potrącenie potwierdza. Jeżeli rozliczenia z podwykonawcami i dalszymi podwykonawcami nie będą ostateczne (brak będzie w ogóle oświadczeń o otrzymaniu wymagalnego wynagrodzenia lub będą one częściowe) Zamawiający może zatrzymać z dowolnej faktury lub faktur Wykonawcy część wynagrodzenia brutto określonego w § 4 ust. 1 równą wysokości spornej lub niezapłaconej kwoty, do czasu ostatecznego wyjaśnienia rozliczeń z podwykonawcami, przez np. akceptujące oświadczenie podwykonawcy lub dalszego podwykonawcy, prawomocny wyrok sądowy lub potwierdzenie dokonania zapłaty. Art. 447 ust. 2 pkt 1 u</w:t>
      </w:r>
      <w:r w:rsidR="00FA05F9">
        <w:t xml:space="preserve">stawy </w:t>
      </w:r>
      <w:r>
        <w:t>PZP stosuje się odpowiednio. Zamawiający może również na podstawie art. 465 ust. 5 u</w:t>
      </w:r>
      <w:r w:rsidR="00FA05F9">
        <w:t xml:space="preserve">stawy </w:t>
      </w:r>
      <w:r>
        <w:t>PZP oraz zapisu § 6 ust. 14 niniejszej umowy i na zasadach tam określonych dokonać zapłaty bezpośredniej na rzecz podwykonawcy lub dalszego podwykonawcy lub dokonać złożenia świadczenia do depozytu sądowego.</w:t>
      </w:r>
    </w:p>
    <w:p w14:paraId="54B8B958" w14:textId="0D9AF662" w:rsidR="007B7779" w:rsidRPr="00D43D7D" w:rsidRDefault="007B7779" w:rsidP="004E7E3F">
      <w:pPr>
        <w:pStyle w:val="Akapitzlist"/>
        <w:numPr>
          <w:ilvl w:val="0"/>
          <w:numId w:val="8"/>
        </w:numPr>
        <w:autoSpaceDE w:val="0"/>
        <w:autoSpaceDN w:val="0"/>
        <w:adjustRightInd w:val="0"/>
        <w:spacing w:after="0" w:line="240" w:lineRule="auto"/>
        <w:jc w:val="both"/>
        <w:rPr>
          <w:rFonts w:eastAsia="Times New Roman" w:cstheme="minorHAnsi"/>
          <w:lang w:eastAsia="pl-PL"/>
        </w:rPr>
      </w:pPr>
      <w:r w:rsidRPr="00D43D7D">
        <w:rPr>
          <w:rFonts w:eastAsia="Times New Roman" w:cstheme="minorHAnsi"/>
          <w:lang w:eastAsia="pl-PL"/>
        </w:rPr>
        <w:t>W przypadku, gdy w robotach objętych fakturą VAT nie brali udziału Podwykonawcy – Wykonawca złoży oświadczenie, że w rozliczanych robotach nie brali oni udziału.</w:t>
      </w:r>
    </w:p>
    <w:p w14:paraId="3FA336CB" w14:textId="5B4FFFF7" w:rsidR="00C87175" w:rsidRDefault="00C87175" w:rsidP="004E7E3F">
      <w:pPr>
        <w:pStyle w:val="Akapitzlist"/>
        <w:numPr>
          <w:ilvl w:val="0"/>
          <w:numId w:val="8"/>
        </w:numPr>
        <w:jc w:val="both"/>
      </w:pPr>
      <w:r>
        <w:t>Zamawiający zobowiązuje się do zapłaty wystawion</w:t>
      </w:r>
      <w:r w:rsidR="006B0167">
        <w:t>ej</w:t>
      </w:r>
      <w:r>
        <w:t xml:space="preserve"> faktur</w:t>
      </w:r>
      <w:r w:rsidR="006B0167">
        <w:t>y</w:t>
      </w:r>
      <w:r>
        <w:t xml:space="preserve"> w terminie do 30 dni od daty otrzymania prawidłowo wystawionej przez Wykonawcę faktury (treść opisu faktury – nazwa towaru Wykonawca uzgodni wcześniej z Zamawiającym) </w:t>
      </w:r>
      <w:r w:rsidR="006B0167" w:rsidRPr="00D43D7D">
        <w:rPr>
          <w:rFonts w:eastAsia="Times New Roman" w:cstheme="minorHAnsi"/>
          <w:lang w:eastAsia="pl-PL"/>
        </w:rPr>
        <w:t>wystawionej na Gminę Choszczno – Urząd Miejski, ul. Wolności 24, 73-200 Choszczno , NIP: 594 -153-03-07</w:t>
      </w:r>
      <w:r w:rsidR="00D43D7D">
        <w:rPr>
          <w:rFonts w:eastAsia="Times New Roman" w:cstheme="minorHAnsi"/>
          <w:lang w:eastAsia="pl-PL"/>
        </w:rPr>
        <w:t xml:space="preserve"> </w:t>
      </w:r>
      <w:r w:rsidRPr="00D43D7D">
        <w:t>wraz</w:t>
      </w:r>
      <w:r>
        <w:t xml:space="preserve"> z kompletem prawidłowo sporządzonych załączników wymaganych zgodnie z niniejszą umową. Złożenie faktury bez któregokolwiek z załączników wymaganych zgodnie z niniejszą umową, </w:t>
      </w:r>
      <w:r>
        <w:lastRenderedPageBreak/>
        <w:t>wystawionej niezgodnie z przepisami odrębnymi lub o treści niezgodnej z niniejszą umową nie powoduje powstania obowiązku dokonania płatności przez Zamawiającego. Faktura zostanie zapłacona w terminie do 30 dni liczonym od dnia dostarczenia Zamawiającemu ostatniego z załączników i/lub od daty doręczenia Zamawiającemu faktury korygującej, w zależności od tego, które z tych zdarzeń będzie późniejsze.</w:t>
      </w:r>
    </w:p>
    <w:p w14:paraId="76D2B490" w14:textId="3C3239E2" w:rsidR="00C87175" w:rsidRDefault="00C87175" w:rsidP="004E7E3F">
      <w:pPr>
        <w:pStyle w:val="Akapitzlist"/>
        <w:numPr>
          <w:ilvl w:val="0"/>
          <w:numId w:val="8"/>
        </w:numPr>
        <w:jc w:val="both"/>
      </w:pPr>
      <w:r>
        <w:t>Wynagrodzenie płatne będzie w formie przelewu na rachunek bankowy Wykonawcy wskazany w niniejszej umowie, po jego pozytywnej weryfikacji z elektronicznym wykazem podatników VAT, tj. białą listą podatników VAT, prowadzoną przez szefa Krajowej Administracji Skarbowej.</w:t>
      </w:r>
    </w:p>
    <w:p w14:paraId="6DE35E54" w14:textId="148AA108" w:rsidR="00C87175" w:rsidRDefault="00C87175" w:rsidP="004E7E3F">
      <w:pPr>
        <w:pStyle w:val="Akapitzlist"/>
        <w:numPr>
          <w:ilvl w:val="0"/>
          <w:numId w:val="8"/>
        </w:numPr>
        <w:jc w:val="both"/>
      </w:pPr>
      <w:r>
        <w:t>W przypadku braku na dzień realizacji przelewu wpisania wskazanego do rozliczeń rachunku bankowego Wykonawcy do elektronicznego wykazu czynnych podatników VAT, Zamawiający może nie przystąpić do realizacji przelewu do czasu wpisu rachunku na „białą listę” lub do czasu wskazania przez Wykonawcę alternatywnego rachunku bankowego wpisanego na „białą listę”. Wskazanie nowego rachunku bankowego pod rygorem nieważności musi nastąpić na piśmie. Do czasu wpisania rachunku bankowego na „białą listę” lub pisemnego wskazania numeru rachunku na niej ujętego ulegają zawieszeniu wszystkie terminy płatności wszelkich zobowiązań Zamawiającego w stosunku do Wykonawcy wynikających z niniejszej umowy bez względu na ich wartość. Wykonawca nie będzie uprawniony do dochodzenia jakiegokolwiek odszkodowania, w tym odsetek za wydłużony termin płatności.Za termin zapłaty uznaje się dzień, w którym Zamawiający polecił swojemu bankowi przelać na rachunek Wykonawcy określoną kwotę.</w:t>
      </w:r>
    </w:p>
    <w:p w14:paraId="25506F2F" w14:textId="0B5E1EE2" w:rsidR="00C87175" w:rsidRDefault="00C87175" w:rsidP="004E7E3F">
      <w:pPr>
        <w:pStyle w:val="Akapitzlist"/>
        <w:numPr>
          <w:ilvl w:val="0"/>
          <w:numId w:val="8"/>
        </w:numPr>
        <w:jc w:val="both"/>
      </w:pPr>
      <w:r>
        <w:t>Zmiana rachunku bankowego wskazanego w komparycji umowy nie wymaga zawarcia aneksu do niniejszej umowy. Zmiana wskazana w zdaniu poprzedzającym wymaga od Wykonawcy złożenia pisemnego oświadczenia pod rygorem nieważności i doręczenia go na adres wskazany w § 12 ust. 2 niniejszej umowy.</w:t>
      </w:r>
    </w:p>
    <w:p w14:paraId="34D37614" w14:textId="07ACB855" w:rsidR="00C87175" w:rsidRDefault="00C87175" w:rsidP="004E7E3F">
      <w:pPr>
        <w:pStyle w:val="Akapitzlist"/>
        <w:numPr>
          <w:ilvl w:val="0"/>
          <w:numId w:val="8"/>
        </w:numPr>
        <w:jc w:val="both"/>
      </w:pPr>
      <w:r>
        <w:t>Zamawiający zastrzega sobie prawo potrąceń z dowolnej należności Wykonawcy wszelkich zobowiązań finansowych Wykonawcy wobec Zamawiającego wynikających nie tylko z niniejszej umowy. Wykonawca nie jest uprawniony do przedstawiania do potrącenia swych należności i zobowiązań w stosunku do Zamawiającego wynikających z niniejszej umowy bez pisemnej zgody Zamawiającego.</w:t>
      </w:r>
    </w:p>
    <w:p w14:paraId="08283ED8" w14:textId="31F26709" w:rsidR="00C87175" w:rsidRDefault="00A27568" w:rsidP="004E7E3F">
      <w:pPr>
        <w:pStyle w:val="Akapitzlist"/>
        <w:numPr>
          <w:ilvl w:val="0"/>
          <w:numId w:val="8"/>
        </w:numPr>
        <w:jc w:val="both"/>
      </w:pPr>
      <w:r>
        <w:t>Wykonawca oświadcza, iż jest / nie jest (*niepotrzebne skreślić) podatnikiem VAT czynnym i posiada numer NIP wskazany w komparycji umowy.</w:t>
      </w:r>
    </w:p>
    <w:p w14:paraId="3B679C76" w14:textId="51702D83" w:rsidR="00A27568" w:rsidRDefault="00A27568" w:rsidP="004E7E3F">
      <w:pPr>
        <w:pStyle w:val="Akapitzlist"/>
        <w:numPr>
          <w:ilvl w:val="0"/>
          <w:numId w:val="8"/>
        </w:numPr>
        <w:jc w:val="both"/>
      </w:pPr>
      <w:r>
        <w:t>Wykonawca oświadcza, że właściwym dla jego rozliczeń podatkowych w Polsce jest Urząd Skarbowy……………</w:t>
      </w:r>
    </w:p>
    <w:p w14:paraId="578EE49D" w14:textId="5DF2807E" w:rsidR="00A27568" w:rsidRDefault="00A27568" w:rsidP="004E7E3F">
      <w:pPr>
        <w:pStyle w:val="Akapitzlist"/>
        <w:numPr>
          <w:ilvl w:val="0"/>
          <w:numId w:val="8"/>
        </w:numPr>
        <w:jc w:val="both"/>
      </w:pPr>
      <w:r>
        <w:t>Wykonawca oświadcza, że wskazany przez niego w komparycji umowy numer rachunku rozliczeniowego jest rachunkiem zarejestrowanym w elektronicznym wykazie czynnych podatników VAT (*w przypadku czynnego podatnika VAT).</w:t>
      </w:r>
    </w:p>
    <w:p w14:paraId="3B38444E" w14:textId="1B001147" w:rsidR="00A27568" w:rsidRDefault="00A27568" w:rsidP="004E7E3F">
      <w:pPr>
        <w:pStyle w:val="Akapitzlist"/>
        <w:numPr>
          <w:ilvl w:val="0"/>
          <w:numId w:val="8"/>
        </w:numPr>
        <w:jc w:val="both"/>
      </w:pPr>
      <w:r>
        <w:t>Wykonawca zobowiązuje się do niezwłocznego zgłaszania Zamawiającemu na piśmie wszelkich zmian dotyczących jego statusu podatkowego, właściwości urzędu skarbowego, czy zmiany rachunku do rozliczeń.</w:t>
      </w:r>
    </w:p>
    <w:p w14:paraId="6CA39174" w14:textId="0D72AD82" w:rsidR="00A27568" w:rsidRDefault="00A27568" w:rsidP="004E7E3F">
      <w:pPr>
        <w:pStyle w:val="Akapitzlist"/>
        <w:numPr>
          <w:ilvl w:val="0"/>
          <w:numId w:val="8"/>
        </w:numPr>
        <w:jc w:val="both"/>
      </w:pPr>
      <w:r>
        <w:t>Wykonawca nie jest uprawniony do dokonywania przelewu jakichkolwiek wierzytelności wynikających z niniejszej umowy na osoby trzecie bez pisemnej zgody Zamawiającego poprzedzającej dokonanie takiego przelewu.</w:t>
      </w:r>
    </w:p>
    <w:p w14:paraId="037700BD" w14:textId="14B2A3F2" w:rsidR="00A27568" w:rsidRPr="00862894" w:rsidRDefault="007B7779" w:rsidP="007B7779">
      <w:pPr>
        <w:jc w:val="center"/>
        <w:rPr>
          <w:b/>
        </w:rPr>
      </w:pPr>
      <w:r w:rsidRPr="00862894">
        <w:rPr>
          <w:b/>
        </w:rPr>
        <w:t>Obowiązki i uprawnienia Zamawiającego</w:t>
      </w:r>
    </w:p>
    <w:p w14:paraId="244835CF" w14:textId="389FBF55" w:rsidR="007B7779" w:rsidRDefault="007B7779" w:rsidP="007B7779">
      <w:pPr>
        <w:jc w:val="center"/>
      </w:pPr>
      <w:r>
        <w:rPr>
          <w:rFonts w:cstheme="minorHAnsi"/>
        </w:rPr>
        <w:t>§</w:t>
      </w:r>
      <w:r>
        <w:t xml:space="preserve"> 4</w:t>
      </w:r>
    </w:p>
    <w:p w14:paraId="24BCAA5C" w14:textId="77777777" w:rsidR="00C02180" w:rsidRDefault="007B7779" w:rsidP="004E7E3F">
      <w:pPr>
        <w:pStyle w:val="Akapitzlist"/>
        <w:numPr>
          <w:ilvl w:val="0"/>
          <w:numId w:val="9"/>
        </w:numPr>
        <w:jc w:val="both"/>
      </w:pPr>
      <w:r>
        <w:t xml:space="preserve">Zamawiający nie zapewnia podłączenia mediów. </w:t>
      </w:r>
    </w:p>
    <w:p w14:paraId="637C0388" w14:textId="24993616" w:rsidR="007B7779" w:rsidRDefault="007B7779" w:rsidP="004E7E3F">
      <w:pPr>
        <w:pStyle w:val="Akapitzlist"/>
        <w:numPr>
          <w:ilvl w:val="0"/>
          <w:numId w:val="9"/>
        </w:numPr>
        <w:jc w:val="both"/>
      </w:pPr>
      <w:r>
        <w:lastRenderedPageBreak/>
        <w:t>Osoby odpowiedzialne za kontakty dla celów technicznej realizacji przedmiotu umowy Zamawiający wskazuje w § 12 ust. 5 niniejszej umowy. Zmiana osób, o których mowa powyżej przedstawiona każdorazowo na piśmie przez Zamawiającego jest wiążąca dla Stron umowy.</w:t>
      </w:r>
    </w:p>
    <w:p w14:paraId="64681BA1" w14:textId="6D752BC6" w:rsidR="00B32E9A" w:rsidRDefault="00B32E9A" w:rsidP="004E7E3F">
      <w:pPr>
        <w:pStyle w:val="Akapitzlist"/>
        <w:numPr>
          <w:ilvl w:val="0"/>
          <w:numId w:val="9"/>
        </w:numPr>
        <w:jc w:val="both"/>
      </w:pPr>
      <w:r>
        <w:t>Zamawiający ustanowi inspektor</w:t>
      </w:r>
      <w:r w:rsidR="00D43D7D">
        <w:t>a</w:t>
      </w:r>
      <w:r>
        <w:t xml:space="preserve"> nadzoru do nadzorowania prawidłowości wykonania robót.  </w:t>
      </w:r>
    </w:p>
    <w:p w14:paraId="168900FE" w14:textId="50A4FC19" w:rsidR="00B32E9A" w:rsidRDefault="00B32E9A" w:rsidP="004E7E3F">
      <w:pPr>
        <w:pStyle w:val="Akapitzlist"/>
        <w:numPr>
          <w:ilvl w:val="0"/>
          <w:numId w:val="9"/>
        </w:numPr>
        <w:jc w:val="both"/>
      </w:pPr>
      <w:r>
        <w:t>O zmianie osoby pełniącej funkcję inspektora nadzoru i ustanowieniu innego inspektora, Zamawiający każdorazowo powiadamia na piśmie Wykonawcę, z co najmniej 3–dniowym wyprzedzeniem.</w:t>
      </w:r>
    </w:p>
    <w:p w14:paraId="2705E7F5" w14:textId="066147C6" w:rsidR="009101EE" w:rsidRDefault="009101EE" w:rsidP="004E7E3F">
      <w:pPr>
        <w:pStyle w:val="Akapitzlist"/>
        <w:numPr>
          <w:ilvl w:val="0"/>
          <w:numId w:val="9"/>
        </w:numPr>
        <w:jc w:val="both"/>
      </w:pPr>
      <w:r>
        <w:t>Zamawiający udzieli Wykonawcy na jego żądanie pełnomocnictw niezbędnych do prawidłowej realizacji niniejszej umowy. Dokument pełnomocnictwa przygotowuje Zamawiający na podstawie informacji o osobie i zakresie umocowania, które Wykonawca przekaże Zamawiającemu z co najmniej 7-dniowym wyprzedzeniem w stosunku do potrzeb (w wersji papierowej i elektronicznej edytowalnej), do podpisu Zamawiającemu.</w:t>
      </w:r>
    </w:p>
    <w:p w14:paraId="2B9F2AFA" w14:textId="04D60480" w:rsidR="009101EE" w:rsidRDefault="009101EE" w:rsidP="004E7E3F">
      <w:pPr>
        <w:pStyle w:val="Akapitzlist"/>
        <w:numPr>
          <w:ilvl w:val="0"/>
          <w:numId w:val="9"/>
        </w:numPr>
        <w:jc w:val="both"/>
      </w:pPr>
      <w:r>
        <w:t>W trakcie realizacji niniejszej umowy Zamawiający uprawniony jest do wykonywania czynności kontrolnych odnośnie spełnienia przez Wykonawcę lub podwykonawcę wymogu, o którym mowa w art. 95 ust. 1 ustawy Pzp. W szczególności Zamawiający uprawniony jest do:</w:t>
      </w:r>
    </w:p>
    <w:p w14:paraId="383A7ABF" w14:textId="59EE3D9D" w:rsidR="009101EE" w:rsidRDefault="009101EE" w:rsidP="004E7E3F">
      <w:pPr>
        <w:pStyle w:val="Akapitzlist"/>
        <w:numPr>
          <w:ilvl w:val="0"/>
          <w:numId w:val="10"/>
        </w:numPr>
        <w:jc w:val="both"/>
      </w:pPr>
      <w:r>
        <w:t>żądania od Wykonawcy lub podwykonawcy przedłożenia stosownych oświadczeń lub dokumentów (np. dokumentów potwierdzających opłacanie składek na ubezpieczenie  społeczne i zdrowotne z tytułu zatrudnienia na podstawie umów o pracę; kopii umów o pracę spełniających wymogi w zakresie ochrony danych osobowych pracowników, zgodnie z przepisami ustawy z dnia 29 sierpnia 1997 r. lub innymi aktami prawymi, które zastąpiłyby tę ustawę;</w:t>
      </w:r>
    </w:p>
    <w:p w14:paraId="23BE94BE" w14:textId="541C1C3C" w:rsidR="009101EE" w:rsidRDefault="009101EE" w:rsidP="004E7E3F">
      <w:pPr>
        <w:pStyle w:val="Akapitzlist"/>
        <w:numPr>
          <w:ilvl w:val="0"/>
          <w:numId w:val="10"/>
        </w:numPr>
        <w:jc w:val="both"/>
      </w:pPr>
      <w:r>
        <w:t>żądania od wykonawcy lub podwykonawcy wyjaśnień w przypadku powzięcia wątpliwości co do spełnienia wymogu z art. 95 ust. 1 ustawy Pzp;</w:t>
      </w:r>
    </w:p>
    <w:p w14:paraId="55741E4F" w14:textId="70ED25F6" w:rsidR="009101EE" w:rsidRDefault="009101EE" w:rsidP="004E7E3F">
      <w:pPr>
        <w:pStyle w:val="Akapitzlist"/>
        <w:numPr>
          <w:ilvl w:val="0"/>
          <w:numId w:val="10"/>
        </w:numPr>
        <w:jc w:val="both"/>
      </w:pPr>
      <w:r>
        <w:t>przeprowadzenia kontroli przez przedstawicieli Zamawiającego na miejscu wykonywania świadczenia</w:t>
      </w:r>
    </w:p>
    <w:p w14:paraId="54D63C96" w14:textId="7D8675B8" w:rsidR="009101EE" w:rsidRDefault="009101EE" w:rsidP="004E7E3F">
      <w:pPr>
        <w:pStyle w:val="Akapitzlist"/>
        <w:numPr>
          <w:ilvl w:val="0"/>
          <w:numId w:val="10"/>
        </w:numPr>
        <w:jc w:val="both"/>
      </w:pPr>
      <w:r>
        <w:t>żądania oświadczeń zatrudnionych pracowników.</w:t>
      </w:r>
    </w:p>
    <w:p w14:paraId="2A5F0151" w14:textId="5157DB46" w:rsidR="009101EE" w:rsidRPr="00862894" w:rsidRDefault="009101EE" w:rsidP="009101EE">
      <w:pPr>
        <w:ind w:left="2832"/>
        <w:jc w:val="both"/>
        <w:rPr>
          <w:b/>
        </w:rPr>
      </w:pPr>
      <w:r w:rsidRPr="00862894">
        <w:rPr>
          <w:b/>
        </w:rPr>
        <w:t>Obowiązki i uprawnienia Wykonawcy</w:t>
      </w:r>
    </w:p>
    <w:p w14:paraId="3283F70E" w14:textId="60DACE31" w:rsidR="009101EE" w:rsidRDefault="009101EE" w:rsidP="009101EE">
      <w:pPr>
        <w:ind w:left="2832"/>
        <w:jc w:val="both"/>
      </w:pPr>
      <w:r>
        <w:tab/>
      </w:r>
      <w:r>
        <w:tab/>
      </w:r>
      <w:r>
        <w:rPr>
          <w:rFonts w:cstheme="minorHAnsi"/>
        </w:rPr>
        <w:t>§</w:t>
      </w:r>
      <w:r>
        <w:t xml:space="preserve"> 5</w:t>
      </w:r>
    </w:p>
    <w:p w14:paraId="0C58E13E" w14:textId="77777777" w:rsidR="00B47817" w:rsidRDefault="00B47817" w:rsidP="00B47817">
      <w:pPr>
        <w:pStyle w:val="Akapitzlist"/>
        <w:numPr>
          <w:ilvl w:val="0"/>
          <w:numId w:val="11"/>
        </w:numPr>
        <w:jc w:val="both"/>
      </w:pPr>
      <w:r>
        <w:t>Wykonawca na własny koszt i we własnym zakresie:</w:t>
      </w:r>
    </w:p>
    <w:p w14:paraId="48C5B4DB" w14:textId="77777777" w:rsidR="00B47817" w:rsidRDefault="00B47817" w:rsidP="00B47817">
      <w:pPr>
        <w:pStyle w:val="Akapitzlist"/>
        <w:numPr>
          <w:ilvl w:val="0"/>
          <w:numId w:val="12"/>
        </w:numPr>
        <w:jc w:val="both"/>
      </w:pPr>
      <w:r>
        <w:t>urządzi teren budowy, a po zakończeniu robót uporządkuje teren budowy i przekaże go Zamawiającemu w stanie umożliwiającym pełną eksploatację w terminie bezwarunkowego odbioru końcowego robót;</w:t>
      </w:r>
    </w:p>
    <w:p w14:paraId="63B80B46" w14:textId="77777777" w:rsidR="00B47817" w:rsidRDefault="00B47817" w:rsidP="00B47817">
      <w:pPr>
        <w:pStyle w:val="Akapitzlist"/>
        <w:numPr>
          <w:ilvl w:val="0"/>
          <w:numId w:val="12"/>
        </w:numPr>
        <w:jc w:val="both"/>
      </w:pPr>
      <w:r>
        <w:t>zabezpieczy teren budowy przed dostępem osób niepowołanych;</w:t>
      </w:r>
    </w:p>
    <w:p w14:paraId="269574D7" w14:textId="77777777" w:rsidR="00B47817" w:rsidRDefault="00B47817" w:rsidP="00B47817">
      <w:pPr>
        <w:pStyle w:val="Akapitzlist"/>
        <w:numPr>
          <w:ilvl w:val="0"/>
          <w:numId w:val="63"/>
        </w:numPr>
        <w:jc w:val="both"/>
      </w:pPr>
      <w:r>
        <w:t>Przekazany teren budowy podlega ochronie przez Wykonawcę od kradzieży, pożaru i zalania. Zamawiający nie ponosi odpowiedzialności za materiały i urządzenia stanowiące własność Wykonawcy, jak również zainstalowane elementy lub urządzenia, od dnia przekazania terenu budowy do dnia bezwarunkowego odbioru końcowego.</w:t>
      </w:r>
    </w:p>
    <w:p w14:paraId="4EB031F9" w14:textId="77777777" w:rsidR="00B47817" w:rsidRDefault="00B47817" w:rsidP="00B47817">
      <w:pPr>
        <w:pStyle w:val="Akapitzlist"/>
        <w:numPr>
          <w:ilvl w:val="0"/>
          <w:numId w:val="63"/>
        </w:numPr>
        <w:jc w:val="both"/>
      </w:pPr>
      <w:r>
        <w:t>Wykonawca zobowiązany jest do ochrony i zarządzania terenem budowy, ponosi odpowiedzialność za sprzęt i materiały znajdujące się na terenie budowy, w celu wykonania przedmiotu umowy, aż do zakończenia realizacji przedmiotu umowy, co nie wyłącza uprawnień Zamawiającego do nadzoru realizacji wszelkich czynności z tym związanych.</w:t>
      </w:r>
    </w:p>
    <w:p w14:paraId="5879FD70" w14:textId="77777777" w:rsidR="00B47817" w:rsidRDefault="00B47817" w:rsidP="00B47817">
      <w:pPr>
        <w:pStyle w:val="Akapitzlist"/>
        <w:numPr>
          <w:ilvl w:val="0"/>
          <w:numId w:val="63"/>
        </w:numPr>
        <w:jc w:val="both"/>
      </w:pPr>
      <w:r>
        <w:t xml:space="preserve">W czasie realizacji umowy Wykonawca będzie utrzymywał teren budowy w stanie wolnym od przeszkód komunikacyjnych oraz na bieżąco będzie usuwał wszelkie zbędne urządzenia, materiały, odpady oraz nieczystości. Ponadto Wykonawca zobowiązany jest na własny koszt do zabezpieczania obszaru, na którym prowadzone będą roboty budowlane, poprzez zastosowanie szczelnych i trwałych zabezpieczeń. Wykonawca na własny koszt oznakuje strefy </w:t>
      </w:r>
      <w:r>
        <w:lastRenderedPageBreak/>
        <w:t xml:space="preserve">prowadzonych robót poprzez umieszczenie stosownych oznaczeń informacyjnych, Z uwagi na fakt, że prace objęte niniejszą Umowa będą prowadzone na czynnym obiekcie, Wykonawca zobowiązany jest 8 również do ograniczenia pylenia, a także do cyklicznego sprzątania również poza wydzielonymi strefami robót, tak by umożliwić korzystanie z obiektu w niezbędnym zakresie. Wykonawca zobowiązany jest do utrzymywania czystości w częściach wspólnych </w:t>
      </w:r>
      <w:r>
        <w:br/>
        <w:t>w obiekcie, w którym wykonywane są roboty budowlane.</w:t>
      </w:r>
    </w:p>
    <w:p w14:paraId="5AFCA5AD" w14:textId="77777777" w:rsidR="00B47817" w:rsidRDefault="00B47817" w:rsidP="00B47817">
      <w:pPr>
        <w:pStyle w:val="Akapitzlist"/>
        <w:numPr>
          <w:ilvl w:val="0"/>
          <w:numId w:val="63"/>
        </w:numPr>
        <w:jc w:val="both"/>
      </w:pPr>
      <w:r>
        <w:t>Wszystkie roboty budowlano-montażowe muszą być wykonane zgodnie z obowiązującymi normami państwowymi i branżowymi. Wykonawca jest odpowiedzialny za jakość zastosowanych materiałów, urządzeń i wykonywanych robót, za ich zgodność z przedmiarem robót oraz za zgodność realizacji z zaleceniami nadzoru inwestorskiego oraz z zasadami sztuki budowlanej.</w:t>
      </w:r>
    </w:p>
    <w:p w14:paraId="296CBE95" w14:textId="77777777" w:rsidR="00B47817" w:rsidRDefault="00B47817" w:rsidP="00B47817">
      <w:pPr>
        <w:pStyle w:val="Akapitzlist"/>
        <w:numPr>
          <w:ilvl w:val="0"/>
          <w:numId w:val="63"/>
        </w:numPr>
        <w:jc w:val="both"/>
      </w:pPr>
      <w:r>
        <w:t>Wykonawca zrealizuje roboty objęte niniejszą umową z materiałów, których nabycie obciąża Wykonawcę. Zastosowane będą materiały i wyroby dopuszczone do obrotu i stosowania zgodnie z obowiązującymi przepisami.</w:t>
      </w:r>
    </w:p>
    <w:p w14:paraId="4BD820B6" w14:textId="77777777" w:rsidR="00B47817" w:rsidRDefault="00B47817" w:rsidP="00B47817">
      <w:pPr>
        <w:pStyle w:val="Akapitzlist"/>
        <w:numPr>
          <w:ilvl w:val="0"/>
          <w:numId w:val="63"/>
        </w:numPr>
        <w:jc w:val="both"/>
      </w:pPr>
      <w:r>
        <w:t>Wykonawca, na każde żądanie Zamawiającego, zobowiązany jest przedstawić i przekazać Zamawiającemu dokument potwierdzający dopuszczenie do stosowania w budownictwie użytych materiałów i urządzeń. W razie wątpliwości co do jakości zastosowanych materiałów i urządzeń Zamawiający może przeprowadzić we własnym zakresie ich badania. W przypadku potwierdzenia niezgodnej z umową jakości materiałów lub urządzeń koszty ekspertyzy pokrywa w całości Wykonawca. Materiałów i urządzeń niezgodnych z umową nie można zastosować, a użyte Wykonawca usunie i zastąpi na swój koszt i ryzyko. Wykonawca również na żądanie Zamawiającego zobowiązany jest przekazać mu dokumenty określone w § 7 ust. 4, o ile na danym etapie realizacji dokumenty te posiadają.</w:t>
      </w:r>
    </w:p>
    <w:p w14:paraId="3D6BC401" w14:textId="77777777" w:rsidR="00B47817" w:rsidRDefault="00B47817" w:rsidP="00B47817">
      <w:pPr>
        <w:pStyle w:val="Akapitzlist"/>
        <w:numPr>
          <w:ilvl w:val="0"/>
          <w:numId w:val="63"/>
        </w:numPr>
        <w:jc w:val="both"/>
      </w:pPr>
      <w: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w:t>
      </w:r>
    </w:p>
    <w:p w14:paraId="6A4B24B1" w14:textId="77777777" w:rsidR="00B47817" w:rsidRDefault="00B47817" w:rsidP="00B47817">
      <w:pPr>
        <w:pStyle w:val="Akapitzlist"/>
        <w:numPr>
          <w:ilvl w:val="0"/>
          <w:numId w:val="63"/>
        </w:numPr>
        <w:jc w:val="both"/>
      </w:pPr>
      <w:r>
        <w:t>Jeżeli w dokumentacji postępowania określono, że wszystkie prace ogólnobudowlane wykonywane w ramach realizacji niniejszej umowy w związku z treścią art. 95 ust. 1 ustawy Pzp winny być wykonywane przez pracowników Wykonawcy, Wykonawca nie ma prawa zatrudniać do wykonywania tych czynności osób na podstawie innego stosunku prawnego niż umowy o pracę. Jeśli Wykonawca w tym zakresie opierał się przy składaniu oferty o podwykonawców, o których mowa w § 6 niniejszej Umowy, wymóg ten stosuje się odpowiednio do podwykonawców, co Wykonawca zapewni poprzez zamieszczenie stosownych zapisów w umowach podwykonawczych.</w:t>
      </w:r>
    </w:p>
    <w:p w14:paraId="5FCB7B55" w14:textId="77777777" w:rsidR="00B47817" w:rsidRDefault="00B47817" w:rsidP="00B47817">
      <w:pPr>
        <w:pStyle w:val="Akapitzlist"/>
        <w:numPr>
          <w:ilvl w:val="0"/>
          <w:numId w:val="63"/>
        </w:numPr>
        <w:jc w:val="both"/>
      </w:pPr>
      <w:r>
        <w:t>Przy zawarciu umowy Wykonawca zobowiązuje się przedłożyć Zamawiającemu oświadczenie o spełnieniu wymagań, o których mowa w art. 95 ust. 1 ustawy Pzp, według wzoru stanowiącego załącznik nr 3 do niniejszej umowy. W trakcie realizacji niniejszej umowy Wykonawca zobowiązany jest do aktualizacji oświadczenia o zatrudnieniu.</w:t>
      </w:r>
    </w:p>
    <w:p w14:paraId="1C474E56" w14:textId="77777777" w:rsidR="00B47817" w:rsidRDefault="00B47817" w:rsidP="00B47817">
      <w:pPr>
        <w:pStyle w:val="Akapitzlist"/>
        <w:numPr>
          <w:ilvl w:val="0"/>
          <w:numId w:val="63"/>
        </w:numPr>
        <w:jc w:val="both"/>
      </w:pPr>
      <w:r>
        <w:t xml:space="preserve">.Wykonawca robót zobowiązany jest do postępowania z odpadami, powstałymi w związku </w:t>
      </w:r>
      <w:r>
        <w:br/>
        <w:t xml:space="preserve">z realizacją przedmiotu umowy, zgodnie z ustawą z dnia 14 grudnia 2012 r. o odpadach. Kwota brutto wynagrodzenia umownego wskazana w § 3 ust. 1 uwzględnia również koszty składowania urobku i gruzu na składowisku odpadów, koszty w wozu i zagospodarowania odpadów w sposób zgodny z przepisami ustawy z dnia 14.12.2012 r. o odpadach </w:t>
      </w:r>
      <w:r>
        <w:br/>
        <w:t xml:space="preserve">i rozporządzeniami wykonawczymi do tej ustawy, przy czym Wykonawca jest zobowiązany do dokumentowania sposobu zagospodarowania odpadów z rozbiórek zgodnie z przepisami </w:t>
      </w:r>
      <w:r>
        <w:lastRenderedPageBreak/>
        <w:t>przywołanej wyżej ustawy, a także w sposób zgodny z rozporządzeniem Ministra Gospodarki, Pracy i Polityki Społecznej z dnia 2.04.2004 r. w sprawie sposobów i warunków bezpiecznego użytkowania i usuwania wyrobów zawierających azbest.</w:t>
      </w:r>
    </w:p>
    <w:p w14:paraId="4525053E" w14:textId="77777777" w:rsidR="00B47817" w:rsidRDefault="00B47817" w:rsidP="00B47817">
      <w:pPr>
        <w:jc w:val="both"/>
      </w:pPr>
    </w:p>
    <w:p w14:paraId="5B7CE24A" w14:textId="63EDD424" w:rsidR="00531720" w:rsidRPr="00862894" w:rsidRDefault="00531720" w:rsidP="00531720">
      <w:pPr>
        <w:ind w:left="2832"/>
        <w:jc w:val="both"/>
        <w:rPr>
          <w:b/>
        </w:rPr>
      </w:pPr>
      <w:r w:rsidRPr="00862894">
        <w:rPr>
          <w:b/>
        </w:rPr>
        <w:t xml:space="preserve">Podwykonawcy </w:t>
      </w:r>
    </w:p>
    <w:p w14:paraId="35F06097" w14:textId="62D7FB83" w:rsidR="00531720" w:rsidRDefault="00531720" w:rsidP="00531720">
      <w:pPr>
        <w:ind w:left="2832"/>
        <w:jc w:val="both"/>
      </w:pPr>
      <w:r>
        <w:tab/>
      </w:r>
      <w:r>
        <w:rPr>
          <w:rFonts w:cstheme="minorHAnsi"/>
        </w:rPr>
        <w:t>§</w:t>
      </w:r>
      <w:r>
        <w:t xml:space="preserve"> 6</w:t>
      </w:r>
    </w:p>
    <w:p w14:paraId="12D8BE83" w14:textId="754199B3" w:rsidR="00531720" w:rsidRDefault="00531720" w:rsidP="004E7E3F">
      <w:pPr>
        <w:pStyle w:val="Akapitzlist"/>
        <w:numPr>
          <w:ilvl w:val="0"/>
          <w:numId w:val="14"/>
        </w:numPr>
        <w:jc w:val="both"/>
      </w:pPr>
      <w:r>
        <w:t>Zakres robót, które wykonawca będzie wykonywał osobiście: …………………………………………………………………</w:t>
      </w:r>
    </w:p>
    <w:p w14:paraId="70B24CA7" w14:textId="73895CD6" w:rsidR="00531720" w:rsidRDefault="00531720" w:rsidP="004E7E3F">
      <w:pPr>
        <w:pStyle w:val="Akapitzlist"/>
        <w:numPr>
          <w:ilvl w:val="0"/>
          <w:numId w:val="14"/>
        </w:numPr>
        <w:jc w:val="both"/>
      </w:pPr>
      <w:r>
        <w:t>Zakres robót, które wykonawca będzie wykonywał za pomocą podwykonawców: ………………………………………………………………… Jeżeli Wykonawca składając ofertę opierał się o wiedzę, doświadczenie lub zasoby podwykonawcy, wnioskując o zmianę osoby podwykonawcy winien przedłożyć dokumenty którymi wykaże, iż proponowany podwykonawca spełnia wszelkie wymogi określone w postępowaniu i przepisach odrębnych, po spełnieniu których Wykonawca mógłby skorzystać z jego wiedzy, doświadczenia i zasobów w postępowaniu.</w:t>
      </w:r>
    </w:p>
    <w:p w14:paraId="77BB61FE" w14:textId="16347108" w:rsidR="00531720" w:rsidRDefault="00531720" w:rsidP="004E7E3F">
      <w:pPr>
        <w:pStyle w:val="Akapitzlist"/>
        <w:numPr>
          <w:ilvl w:val="0"/>
          <w:numId w:val="14"/>
        </w:numPr>
        <w:jc w:val="both"/>
      </w:pPr>
      <w: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14:paraId="74E10F07" w14:textId="708575D4" w:rsidR="00531720" w:rsidRDefault="00531720" w:rsidP="004E7E3F">
      <w:pPr>
        <w:pStyle w:val="Akapitzlist"/>
        <w:numPr>
          <w:ilvl w:val="0"/>
          <w:numId w:val="14"/>
        </w:numPr>
        <w:jc w:val="both"/>
      </w:pPr>
      <w:r>
        <w:t>W związku z treścią art. 647</w:t>
      </w:r>
      <w:r w:rsidR="00682994">
        <w:t xml:space="preserve"> </w:t>
      </w:r>
      <w:r w:rsidR="00682994" w:rsidRPr="00862894">
        <w:rPr>
          <w:vertAlign w:val="superscript"/>
        </w:rPr>
        <w:t>1</w:t>
      </w:r>
      <w:r>
        <w:t xml:space="preserve"> ustawy z dnia 23 kwietnia 1964 r. - Kodeks cywilny, w brzmieniu nadanym ustawą z dnia 7 kwietnia 2017 r. o zmianie niektórych ustaw w celu ułatwienia dochodzenia wierzytelności oraz na podstawie art. 464 u</w:t>
      </w:r>
      <w:r w:rsidR="002D66E5">
        <w:t xml:space="preserve">stawy </w:t>
      </w:r>
      <w:r>
        <w:t>Pzp wprowadza się następującą procedurę akceptacji przez Zamawiającego umów o roboty budowlane z podwykonawcami oraz zmian takich umów:</w:t>
      </w:r>
    </w:p>
    <w:p w14:paraId="488D0205" w14:textId="495C355D" w:rsidR="00531720" w:rsidRDefault="00531720" w:rsidP="004E7E3F">
      <w:pPr>
        <w:pStyle w:val="Akapitzlist"/>
        <w:numPr>
          <w:ilvl w:val="0"/>
          <w:numId w:val="15"/>
        </w:numPr>
        <w:jc w:val="both"/>
      </w:pPr>
      <w:r>
        <w:t>zmiany wymagana jest zgoda Zamawiającego. W tym celu Wykonawca przedłoży Zamawiającemu uzupełniony o wszystkie postanowienia projekt umowy z podwykonawcą lub projekt zmiany tej umowy oraz oświadczenie podwykonawcy o wyrażeniu zgody na zawarcie umowy lub dokonanie jej zmiany według przedłożonego projektu wraz z częścią dokumentacji dotyczącą wykonania robót określonych w projekcie umowy lub projekcie jej zmiany, jeśli projekt zmiany dotyczy zmiany zakresu rzeczowego powierzonych podwykonawcy robót. Ponadto wraz z projektem umowy lub projektem zmiany umowy (jeśli zmiana dotyczy zakresu rzeczowego powierzonych podwykonawcy robót) Wykonawca przedłoży Zamawiającemu w formie odrębnego dokumentu szczegółowy przedmiot robót</w:t>
      </w:r>
      <w:r w:rsidR="00682994">
        <w:t xml:space="preserve"> </w:t>
      </w:r>
      <w:r>
        <w:t>budowlanych, które mają być powierzone podwykonawcy. W celu wyrażenia zgody Zamawiający może żądać dodatkowych dokumentów;</w:t>
      </w:r>
    </w:p>
    <w:p w14:paraId="7739A0A0" w14:textId="17ED1AD0" w:rsidR="00531720" w:rsidRDefault="00531720" w:rsidP="004E7E3F">
      <w:pPr>
        <w:pStyle w:val="Akapitzlist"/>
        <w:numPr>
          <w:ilvl w:val="0"/>
          <w:numId w:val="15"/>
        </w:numPr>
        <w:jc w:val="both"/>
      </w:pPr>
      <w:r>
        <w:t>jeżeli Zamawiający w terminie 30 dni od przedłożenia mu wymaganych dokumentów nie zgłosi w formie pisemnej sprzeciwu lub zastrzeżeń, uważa się, że wyraził zgodę. Zamawiający może również na podstawie art. 464 ust 3 ustawy Pzp zgłosić w powyższym terminie w formie pisemnej zastrzeżenia jeśli projekt umowy podwykonawczej lub projekt jej zmiany jest niezgodny z niniejszą umową, Specyfikacją Istotnych Warunków Zamówienia, zawiera termin zapłaty wynagrodzenia podwykonawcy niezgodny z zapisem ust. 6 niniejszego paragrafu lub zawiera postanowienia niezgodne z art. 463 u</w:t>
      </w:r>
      <w:r w:rsidR="00162E81">
        <w:t>stawy Pzp</w:t>
      </w:r>
      <w:r>
        <w:t>. Wykonawca jest również zobowiązany do przedkładania Zamawiającemu poświadczonej za zgodność z oryginałem kopii zawartych umów o podwykonawstwo, których przedmiotem są dostawy lub usługi, oraz ich zmiany zgodnie z ust. 8 poniżej.</w:t>
      </w:r>
    </w:p>
    <w:p w14:paraId="7E2A6243" w14:textId="7A0711D4" w:rsidR="00162E81" w:rsidRDefault="00162E81" w:rsidP="004E7E3F">
      <w:pPr>
        <w:pStyle w:val="Akapitzlist"/>
        <w:numPr>
          <w:ilvl w:val="0"/>
          <w:numId w:val="16"/>
        </w:numPr>
        <w:jc w:val="both"/>
      </w:pPr>
      <w:r>
        <w:lastRenderedPageBreak/>
        <w:t>Suma wynagrodzeń brutto wynikająca z zawartych umów podwykonawczych nie może przekroczyć wynagrodzenia brutto Wykonawcy określonego w § 3 ust. 1 niniejszej umowy. Jeżeli suma tych wynagrodzeń przekroczy kwoty, o których mowa w zdaniu poprzedzającym, Zamawiający odmówi akceptacji takiego podwykonawcy lub podwykonawców lub dalszych podwykonawców. Wykonawca na każde żądanie Zamawiającego udzieli mu informacji lub przekaże zestawienia wynagrodzeń zawartych w poszczególnych umowach podwykonawczych z wyszczególnieniem kwot uregulowanych, wymagalnych, niewymagalnych i przewidywanych do zapłaty.</w:t>
      </w:r>
    </w:p>
    <w:p w14:paraId="7C43E27B" w14:textId="3F126A8D" w:rsidR="00162E81" w:rsidRDefault="00162E81" w:rsidP="004E7E3F">
      <w:pPr>
        <w:pStyle w:val="Akapitzlist"/>
        <w:numPr>
          <w:ilvl w:val="0"/>
          <w:numId w:val="16"/>
        </w:numPr>
        <w:jc w:val="both"/>
      </w:pPr>
      <w:r>
        <w:t>Termin zapłaty określony w umowie podwykonawczej nie może być dłuższy niż 30 dni, a okres rozliczeniowy nie dłuższy niż miesiąc (faktury przejściowe wystawiane nie rzadziej niż po upływie każdego miesiąca), a ostateczne rozliczenie z podwykonawcą nastąpić musi przed ostatecznym rozliczeniem Wykonawcy z Zamawiającym. Jeżeli termin zapłaty określony w umowie podwykonawczej jest dłuższy niż określony w zdaniu poprzedzającym, a Zamawiający skorzystał zamiast z uprawnienia do odmowy wyrażenia zgody na zawarcie lub zmianę takiej umowy z uprawnienia do zgłoszenia sprzeciwu Zamawiający jednocześnie wzywa Wykonawcę do zmiany tej umowy poprzez jej dostosowanie do terminów zapłaty określonych w niniejszym ustępie w terminie 7 dni od dnia otrzymania przez Wykonawcę wezwania Zamawiającego.</w:t>
      </w:r>
    </w:p>
    <w:p w14:paraId="408E702D" w14:textId="71F583B7" w:rsidR="00162E81" w:rsidRDefault="00162E81" w:rsidP="004E7E3F">
      <w:pPr>
        <w:pStyle w:val="Akapitzlist"/>
        <w:numPr>
          <w:ilvl w:val="0"/>
          <w:numId w:val="16"/>
        </w:numPr>
        <w:jc w:val="both"/>
      </w:pPr>
      <w:r>
        <w:t>Umowy Wykonawcy z podwykonawcą i podwykonawcy z dalszym podwykonawcą powinny być zawarte w formie pisemnej pod rygorem nieważności.</w:t>
      </w:r>
    </w:p>
    <w:p w14:paraId="72CAF957" w14:textId="40A995D1" w:rsidR="00162E81" w:rsidRDefault="00162E81" w:rsidP="004E7E3F">
      <w:pPr>
        <w:pStyle w:val="Akapitzlist"/>
        <w:numPr>
          <w:ilvl w:val="0"/>
          <w:numId w:val="16"/>
        </w:numPr>
        <w:jc w:val="both"/>
      </w:pPr>
      <w:r>
        <w:t>Obowiązkowi wyrażenia zgody podlegają wszystkie umowy podwykonawcze o roboty budowlane. Wykonawca winien po zawarciu umowy podwykonawczej, a także dalszych umów podwykonawczych oraz zmian do tych umów przedłożyć ich kopię poświadczoną za zgodność z oryginałem przez Wykonawcę w terminie 7 dni od daty ich zawarcia pod rygorem zapłaty kary umownej, o której mowa w § 9 ust. 1 pkt 7 niniejszej umowy. Niezależnie od powyższego Wykonawca jest również zobowiązany do przedkładania Zamawiającemu poświadczonej za zgodność z oryginałem kopii zawartych umów o podwykonawstwo, których przedmiotem są dostawy lub usługi, oraz ich zmiany, a których wartość przekracza 50 000 zł. Obowiązek o którym mowa w zdaniu poprzedzającym Wykonawca winien wykonać w terminie 7 dni od daty zawarcia umowy o podwykonawstwo oraz ich zmiany, pod rygorem zapłaty kary umownej, o której mowa w § 9 ust. 1 pkt 7 niniejszej umowy.</w:t>
      </w:r>
    </w:p>
    <w:p w14:paraId="44E55588" w14:textId="499E7209" w:rsidR="00162E81" w:rsidRDefault="00162E81" w:rsidP="004E7E3F">
      <w:pPr>
        <w:pStyle w:val="Akapitzlist"/>
        <w:numPr>
          <w:ilvl w:val="0"/>
          <w:numId w:val="16"/>
        </w:numPr>
        <w:jc w:val="both"/>
      </w:pPr>
      <w:r>
        <w:t>Zlecenie wykonania części robót podwykonawcom i dalszym podwykonawcom nie zmienia zobowiązań Wykonawcy wobec Zamawiającego za wykonanie tej części robót.</w:t>
      </w:r>
    </w:p>
    <w:p w14:paraId="5E89A400" w14:textId="4A1172DA" w:rsidR="00162E81" w:rsidRDefault="00162E81" w:rsidP="004E7E3F">
      <w:pPr>
        <w:pStyle w:val="Akapitzlist"/>
        <w:numPr>
          <w:ilvl w:val="0"/>
          <w:numId w:val="16"/>
        </w:numPr>
        <w:jc w:val="both"/>
      </w:pPr>
      <w:r>
        <w:t>Wykonawca jest odpowiedzialny za działania, zaniechanie działań, uchybienia i zaniedbania dostawców oraz podwykonawców, dalszych podwykonawców i ich pracowników (działania 11 zawinione i niezawinione), w takim stopniu jakby to były działania, względnie uchybienia jego własne.</w:t>
      </w:r>
    </w:p>
    <w:p w14:paraId="1A6FF4F5" w14:textId="366290C8" w:rsidR="00162E81" w:rsidRDefault="00162E81" w:rsidP="004E7E3F">
      <w:pPr>
        <w:pStyle w:val="Akapitzlist"/>
        <w:numPr>
          <w:ilvl w:val="0"/>
          <w:numId w:val="16"/>
        </w:numPr>
        <w:jc w:val="both"/>
      </w:pPr>
      <w:r>
        <w:t>Przed wyrażeniem zgody lub upływem terminu przewidzianego do jej wyrażenia przez Zamawiającego zgodnie z ust. 4 niniejszego paragrafu, podwykonawca lub dalszy podwykonawca nie mogą rozpocząć jakichkolwiek prac na terenie budowy.</w:t>
      </w:r>
    </w:p>
    <w:p w14:paraId="7E5918E7" w14:textId="4D53E738" w:rsidR="00162E81" w:rsidRDefault="00162E81" w:rsidP="004E7E3F">
      <w:pPr>
        <w:pStyle w:val="Akapitzlist"/>
        <w:numPr>
          <w:ilvl w:val="0"/>
          <w:numId w:val="16"/>
        </w:numPr>
        <w:jc w:val="both"/>
      </w:pPr>
      <w:r>
        <w:t>Na roboty wykonane przez podwykonawców i dalszych podwykonawców gwarancji i rękojmi udziela Wykonawca.</w:t>
      </w:r>
    </w:p>
    <w:p w14:paraId="26DA377F" w14:textId="1FA4C65F" w:rsidR="00162E81" w:rsidRDefault="00162E81" w:rsidP="004E7E3F">
      <w:pPr>
        <w:pStyle w:val="Akapitzlist"/>
        <w:numPr>
          <w:ilvl w:val="0"/>
          <w:numId w:val="16"/>
        </w:numPr>
        <w:jc w:val="both"/>
      </w:pPr>
      <w:r>
        <w:t xml:space="preserve">Rozliczenie z podwykonawcami prowadzi Wykonawca. Wykonawca jest wyłącznie odpowiedzialny w Stosunku do Zamawiającego za zapłatę wynagrodzenia podwykonawcom i dalszym podwykonawcom. Zamawiający wymaga, aby ostateczne rozliczenie z podwykonawcami i dalszymi podwykonawcami nastąpiło przed ostatecznym rozliczeniem Wykonawcy z Zamawiającym. W razie podniesienia jakichkolwiek roszczeń z tytułu zapłaty za roboty budowlane przez podwykonawcę w stosunku do Zamawiającego Wykonawca zwolni Zamawiającego ze wszelkich zobowiązań w tym zakresie oraz pokryje wszystkie koszty i </w:t>
      </w:r>
      <w:r>
        <w:lastRenderedPageBreak/>
        <w:t>wyrówna wszelkie straty powstałe po stronie Zamawiającego, w tym koszty sądowe i koszty zastępstwa prawnego Zamawiającego niezależnie od wyniku postępowania w wysokości wynikającej z norm przepisanych lub kosztów rzeczywistych świadczonej usługi zastępstwa z chwilą ustanowienia pełnomocnika w sprawie. Zapłata z tego tytułu nastąpi na pierwsze pisemne wezwanie Zamawiającego zawierające wykaz kosztów.</w:t>
      </w:r>
    </w:p>
    <w:p w14:paraId="0F5AE795" w14:textId="38210A26" w:rsidR="00162E81" w:rsidRDefault="00162E81" w:rsidP="004E7E3F">
      <w:pPr>
        <w:pStyle w:val="Akapitzlist"/>
        <w:numPr>
          <w:ilvl w:val="0"/>
          <w:numId w:val="16"/>
        </w:numPr>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o którym mowa w zdaniu 1 nin. ust.,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o których mowa powyżej, w terminie wskazanym przez Zamawiającego, Zamawiający może:</w:t>
      </w:r>
    </w:p>
    <w:p w14:paraId="668F28D9" w14:textId="7985378B" w:rsidR="00162E81" w:rsidRDefault="00162E81" w:rsidP="004E7E3F">
      <w:pPr>
        <w:pStyle w:val="Akapitzlist"/>
        <w:numPr>
          <w:ilvl w:val="0"/>
          <w:numId w:val="17"/>
        </w:numPr>
        <w:jc w:val="both"/>
      </w:pPr>
      <w:r>
        <w:t>nie dokonać bezpośredniej zapłaty wynagrodzenia podwykonawcy lub dalszemu podwykonawcy, jeżeli wykonawca wykaże niezasadność takiej zapłaty albo</w:t>
      </w:r>
    </w:p>
    <w:p w14:paraId="06B0D865" w14:textId="09DF3979" w:rsidR="00162E81" w:rsidRDefault="00162E81" w:rsidP="004E7E3F">
      <w:pPr>
        <w:pStyle w:val="Akapitzlist"/>
        <w:numPr>
          <w:ilvl w:val="0"/>
          <w:numId w:val="17"/>
        </w:numPr>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AC9406" w14:textId="6EB9031A" w:rsidR="00162E81" w:rsidRDefault="00162E81" w:rsidP="004E7E3F">
      <w:pPr>
        <w:pStyle w:val="Akapitzlist"/>
        <w:numPr>
          <w:ilvl w:val="0"/>
          <w:numId w:val="17"/>
        </w:numPr>
        <w:jc w:val="both"/>
      </w:pPr>
      <w:r>
        <w:t>dokonać bezpośredniej zapłaty wynagrodzenia podwykonawcy lub dalszemu podwykonawcy, jeżeli podwykonawca lub dalszy podwykonawca wykaże zasadność takiej zapłaty.</w:t>
      </w:r>
    </w:p>
    <w:p w14:paraId="4AB8F395" w14:textId="0F38B815" w:rsidR="00305E2F" w:rsidRDefault="00305E2F" w:rsidP="00305E2F">
      <w:pPr>
        <w:pStyle w:val="Akapitzlist"/>
        <w:ind w:left="1440"/>
        <w:jc w:val="both"/>
      </w:pPr>
      <w:r>
        <w:t>W przypadku dokonania bezpośredniej zapłaty podwykonawcy lub dalszemu podwykonawcy, Zamawiający potrąca kwotę wypłaconego wynagrodzenia z wynagrodzenia należnego 12 Wykonawcy. Jeżeli wynagrodzenie Wykonawcy nie jest zdatne do potrącenia Zamawiający może skorzystać z zabezpieczenia należytego wykonania umowy,</w:t>
      </w:r>
    </w:p>
    <w:p w14:paraId="0DFABB73" w14:textId="73654ED3" w:rsidR="00305E2F" w:rsidRDefault="00305E2F" w:rsidP="004E7E3F">
      <w:pPr>
        <w:pStyle w:val="Akapitzlist"/>
        <w:numPr>
          <w:ilvl w:val="0"/>
          <w:numId w:val="18"/>
        </w:numPr>
        <w:jc w:val="both"/>
      </w:pPr>
      <w:r>
        <w:t>Zamawiający w razie naruszania przez podwykonawcę lub dalszego podwykonawcę zasad bezpieczeństwa na terenie budowy lub gdy wykonuje on roboty bez odpowiedniego nadzoru osób uprawnionych lub w sposób wadliwy lub sprzeczny z umową ma prawo żądania usunięcia podwykonawcy, dalszego podwykonawcy i/lub pracownika lub pracowników podwykonawcy lub dalszego podwykonawcy z terenu budowy. W razie zgłoszenia pisemnego umotywowanego zastrzeżenia co do podwykonawcy, dalszego podwykonawcy lub ich pracownika (-ów) zostaną oni usunięci w terminie 7 dni od zgłoszenia z terenu budowy. Wykonawca i podwykonawca zagwarantują to prawo odpowiednio w umowie z podwykonawcą i w umowie z dalszym podwykonawcą.</w:t>
      </w:r>
    </w:p>
    <w:p w14:paraId="108DF11D" w14:textId="5290F597" w:rsidR="00305E2F" w:rsidRDefault="00305E2F" w:rsidP="004E7E3F">
      <w:pPr>
        <w:pStyle w:val="Akapitzlist"/>
        <w:numPr>
          <w:ilvl w:val="0"/>
          <w:numId w:val="18"/>
        </w:numPr>
        <w:jc w:val="both"/>
      </w:pPr>
      <w:r>
        <w:t>Wykonawca zapewni w umowach z podwykonawcą i dalszym podwykonawcą wskazanie adresu Zamawiającego zgodnego z zapisem § 12 ust. 2 niniejszej umowy.</w:t>
      </w:r>
    </w:p>
    <w:p w14:paraId="1E2A9061" w14:textId="0D5FC51F" w:rsidR="00305E2F" w:rsidRDefault="00305E2F" w:rsidP="004E7E3F">
      <w:pPr>
        <w:pStyle w:val="Akapitzlist"/>
        <w:numPr>
          <w:ilvl w:val="0"/>
          <w:numId w:val="18"/>
        </w:numPr>
        <w:jc w:val="both"/>
      </w:pPr>
      <w:r>
        <w:lastRenderedPageBreak/>
        <w:t>Wykonawca w umowach z podwykonawcą i dalszym podwykonawcą oraz w umowach o dostawę zapewni udzielenie gwarancji i rękojmi na wykonane przez podwykonawców i dalszych podwykonawców roboty oraz na dostarczane materiały i urządzenia, niezależnie od gwarancji i rękojmi udzielanej na rzecz Wykonawcy. Uprawnienia wynikające z tych gwarancji i rękojmi dla Zamawiającego winny być takie same jak dla Wykonawcy.</w:t>
      </w:r>
    </w:p>
    <w:p w14:paraId="2E19E099" w14:textId="5B4E2841" w:rsidR="00305E2F" w:rsidRDefault="00305E2F" w:rsidP="004E7E3F">
      <w:pPr>
        <w:pStyle w:val="Akapitzlist"/>
        <w:numPr>
          <w:ilvl w:val="0"/>
          <w:numId w:val="18"/>
        </w:numPr>
        <w:jc w:val="both"/>
      </w:pPr>
      <w:r>
        <w:t>Wykonawca jednocześnie udziela Zamawiającemu nieodwołalnego pełnomocnictwa do wykonywania wszelkich przysługujących Wykonawcy uprawnień wynikających z zawartych przez Wykonawcę z podwykonawcami, w szczególności obejmującego możliwość dokonania lub odmowy dokonania odbioru robót wykonywanych przez podwykonawcę, naliczenia podwykonawcy kar umownych, składania oświadczeń o potrąceniu należności przysługujących podwykonawcy w stosunku do Wykonawcy z należnościami Wykonawcy w stosunku do podwykonawcy, a także składania oświadczeń o odstąpieniu od umowy zawartej z podwykonawcą.</w:t>
      </w:r>
    </w:p>
    <w:p w14:paraId="018B48B1" w14:textId="46F7EFC0" w:rsidR="00D43D7D" w:rsidRDefault="00305E2F" w:rsidP="00862894">
      <w:pPr>
        <w:pStyle w:val="Akapitzlist"/>
        <w:numPr>
          <w:ilvl w:val="0"/>
          <w:numId w:val="18"/>
        </w:numPr>
        <w:jc w:val="both"/>
      </w:pPr>
      <w:r>
        <w:t>Wykonawca zapewni w umowach z podwykonawcami prawo do odstąpienia od umowy z podwykonawcą, które będzie przysługiwać Wykonawcy w przypadku odstąpienia od niniejszej umowy przez którąkolwiek z jej Stron. Z prawa tego Wykonawca będzie mógł skorzystać w terminie 30 dni liczonym od odstąpienia od niniejszej umowy. Termin ten zostanie zastrzeżony w umowach z podwykonawcami.</w:t>
      </w:r>
    </w:p>
    <w:p w14:paraId="0EAE7219" w14:textId="77777777" w:rsidR="00D43D7D" w:rsidRDefault="00D43D7D" w:rsidP="00D43D7D">
      <w:pPr>
        <w:jc w:val="both"/>
      </w:pPr>
    </w:p>
    <w:p w14:paraId="7093AA3D" w14:textId="5F197AF4" w:rsidR="00F7216C" w:rsidRPr="00862894" w:rsidRDefault="00F7216C" w:rsidP="00F7216C">
      <w:pPr>
        <w:jc w:val="center"/>
        <w:rPr>
          <w:b/>
        </w:rPr>
      </w:pPr>
      <w:r w:rsidRPr="00862894">
        <w:rPr>
          <w:b/>
        </w:rPr>
        <w:t>Warunki odbioru robót</w:t>
      </w:r>
    </w:p>
    <w:p w14:paraId="6F8EC997" w14:textId="60DDF188" w:rsidR="00F7216C" w:rsidRDefault="00F7216C" w:rsidP="00F7216C">
      <w:pPr>
        <w:jc w:val="center"/>
      </w:pPr>
      <w:r>
        <w:rPr>
          <w:rFonts w:cstheme="minorHAnsi"/>
        </w:rPr>
        <w:t>§</w:t>
      </w:r>
      <w:r>
        <w:t xml:space="preserve"> 7</w:t>
      </w:r>
    </w:p>
    <w:p w14:paraId="005320CA" w14:textId="77777777" w:rsidR="00B47817" w:rsidRDefault="00B47817" w:rsidP="00B47817">
      <w:pPr>
        <w:pStyle w:val="Akapitzlist"/>
        <w:numPr>
          <w:ilvl w:val="0"/>
          <w:numId w:val="19"/>
        </w:numPr>
      </w:pPr>
      <w:r>
        <w:t>Przed zgłoszeniem do odbioru robót, Wykonawca ma obowiązek wykonania przewidzianych w przepisach lub niniejszej umowie prób i sprawdzeń, skompletowania i dostarczenia Zamawiającemu dokumentów niezbędnych do dokonania oceny prawidłowości wykonania prac oraz dołączenia niezbędnych atestów i certyfikatów.</w:t>
      </w:r>
    </w:p>
    <w:p w14:paraId="101D986A" w14:textId="77777777" w:rsidR="00B47817" w:rsidRDefault="00B47817" w:rsidP="00B47817">
      <w:pPr>
        <w:pStyle w:val="Akapitzlist"/>
        <w:numPr>
          <w:ilvl w:val="0"/>
          <w:numId w:val="19"/>
        </w:numPr>
      </w:pPr>
      <w:r>
        <w:t>Przedmiotem odbioru końcowego będą roboty budowlane określone w § 1 niniejszej umowy.</w:t>
      </w:r>
    </w:p>
    <w:p w14:paraId="5A6CC25F" w14:textId="77777777" w:rsidR="00B47817" w:rsidRDefault="00B47817" w:rsidP="00B47817">
      <w:pPr>
        <w:pStyle w:val="Akapitzlist"/>
        <w:numPr>
          <w:ilvl w:val="0"/>
          <w:numId w:val="19"/>
        </w:numPr>
      </w:pPr>
      <w:r>
        <w:t>Przed przystąpieniem do odbioru robót Wykonawca winien usunąć wszelkie urządzenia tymczasowe, zaplecze itp., oraz pozostawić teren budowy i jego otoczenie w stanie czystym i nadającym się bezpośrednio do użytkowania (np. umycie okien, podłóg, drzwi - jeżeli dotyczy).</w:t>
      </w:r>
    </w:p>
    <w:p w14:paraId="196990A2" w14:textId="77777777" w:rsidR="00B47817" w:rsidRDefault="00B47817" w:rsidP="00B47817">
      <w:pPr>
        <w:pStyle w:val="Akapitzlist"/>
        <w:numPr>
          <w:ilvl w:val="0"/>
          <w:numId w:val="19"/>
        </w:numPr>
      </w:pPr>
      <w:r>
        <w:t xml:space="preserve">Strony ustalają, że warunkiem osiągnięcia gotowości do odbioru końcowego jest doręczenie Zamawiającemu pisemnego zgłoszenia o gotowości do odbioru robót. Razem z wnioskiem o dokonanie odbioru końcowego Wykonawca przekaże Zamawiającemu komplet dokumentów w języku polskim pozwalających na ocenę prawidłowości wykonania przedmiotu umowy, a w szczególności: </w:t>
      </w:r>
    </w:p>
    <w:p w14:paraId="01DE65E8" w14:textId="77777777" w:rsidR="00B47817" w:rsidRDefault="00B47817" w:rsidP="00B47817">
      <w:pPr>
        <w:pStyle w:val="Akapitzlist"/>
        <w:numPr>
          <w:ilvl w:val="0"/>
          <w:numId w:val="20"/>
        </w:numPr>
      </w:pPr>
      <w:r>
        <w:t xml:space="preserve">oświadczenie kierownika budowy o zgodności wykonanych robót z dokumentacją projektową i </w:t>
      </w:r>
      <w:proofErr w:type="spellStart"/>
      <w:r>
        <w:t>STWiOR</w:t>
      </w:r>
      <w:proofErr w:type="spellEnd"/>
      <w:r>
        <w:t>;</w:t>
      </w:r>
    </w:p>
    <w:p w14:paraId="4BF81A98" w14:textId="77777777" w:rsidR="00B47817" w:rsidRDefault="00B47817" w:rsidP="00B47817">
      <w:pPr>
        <w:pStyle w:val="Akapitzlist"/>
        <w:numPr>
          <w:ilvl w:val="0"/>
          <w:numId w:val="20"/>
        </w:numPr>
      </w:pPr>
      <w:r>
        <w:t xml:space="preserve">oryginał dziennika korespondencji,  </w:t>
      </w:r>
    </w:p>
    <w:p w14:paraId="08212499" w14:textId="77777777" w:rsidR="00B47817" w:rsidRDefault="00B47817" w:rsidP="00B47817">
      <w:pPr>
        <w:pStyle w:val="Akapitzlist"/>
        <w:numPr>
          <w:ilvl w:val="0"/>
          <w:numId w:val="20"/>
        </w:numPr>
      </w:pPr>
      <w:r>
        <w:t xml:space="preserve">deklaracje właściwości użytkowych (deklaracje zgodności) lub certyfikaty zgodności potwierdzające, że użyte materiały nadawały się do wbudowania lub oświadczenie kierownika budowy; </w:t>
      </w:r>
    </w:p>
    <w:p w14:paraId="7A85B0DC" w14:textId="77777777" w:rsidR="00B47817" w:rsidRDefault="00B47817" w:rsidP="00B47817">
      <w:pPr>
        <w:pStyle w:val="Akapitzlist"/>
        <w:numPr>
          <w:ilvl w:val="0"/>
          <w:numId w:val="20"/>
        </w:numPr>
      </w:pPr>
      <w:r>
        <w:t xml:space="preserve"> protokoły badań i sprawdzeń;</w:t>
      </w:r>
    </w:p>
    <w:p w14:paraId="75DED95C" w14:textId="77777777" w:rsidR="00B47817" w:rsidRDefault="00B47817" w:rsidP="00B47817">
      <w:pPr>
        <w:pStyle w:val="Akapitzlist"/>
        <w:numPr>
          <w:ilvl w:val="0"/>
          <w:numId w:val="20"/>
        </w:numPr>
      </w:pPr>
      <w:r>
        <w:t>oświadczenie o zagospodarowaniu odpadów powstałych w wyniku robót budowlanych zgodnie z przepisami Ustawy o odpadach (tekst jedn. Dz.U. z 2021, poz. 779 ze zm., tj.).</w:t>
      </w:r>
    </w:p>
    <w:p w14:paraId="01459EEE" w14:textId="77777777" w:rsidR="00B47817" w:rsidRDefault="00B47817" w:rsidP="00B47817">
      <w:pPr>
        <w:pStyle w:val="Akapitzlist"/>
        <w:numPr>
          <w:ilvl w:val="0"/>
          <w:numId w:val="21"/>
        </w:numPr>
        <w:ind w:left="720"/>
      </w:pPr>
      <w:r>
        <w:lastRenderedPageBreak/>
        <w:t>Jeżeli Zamawiający uzna, że roboty nie zostały zakończone lub gdy będzie miał zastrzeżenia, co do kompletności i prawidłowości dokumentów wymienionych w ust. 4 niniejszego paragrafu, o czym powiadomi Wykonawcę na piśmie wraz z uzasadnieniem, złożenie wniosku nie będzie skuteczne i Wykonawca po zakończeniu prac lub/i usunięciu nieprawidłowości będzie musiał ponownie złożyć wniosek o dokonanie odbioru robót.</w:t>
      </w:r>
    </w:p>
    <w:p w14:paraId="66EEB15A" w14:textId="77777777" w:rsidR="00B47817" w:rsidRDefault="00B47817" w:rsidP="00B47817">
      <w:pPr>
        <w:pStyle w:val="Akapitzlist"/>
        <w:numPr>
          <w:ilvl w:val="0"/>
          <w:numId w:val="21"/>
        </w:numPr>
        <w:ind w:left="720"/>
      </w:pPr>
      <w:r>
        <w:t>Za datę zakończenia robót przyjmuje się datę  wpisu o zakończeniu robót potwierdzonego przez inspektora nadzoru nie późniejszą niż 14 luty 2022 r., z wyjątkiem sytuacji wskazanych w ust. 10 niniejszego paragrafu.</w:t>
      </w:r>
    </w:p>
    <w:p w14:paraId="6E16BFEE" w14:textId="77777777" w:rsidR="00B47817" w:rsidRDefault="00B47817" w:rsidP="00B47817">
      <w:pPr>
        <w:pStyle w:val="Akapitzlist"/>
        <w:numPr>
          <w:ilvl w:val="0"/>
          <w:numId w:val="21"/>
        </w:numPr>
        <w:ind w:left="720"/>
      </w:pPr>
      <w:r>
        <w:t>Zamawiający rozpocznie czynności odbioru końcowego w terminie do 7 dni roboczych od powiadomienia o gotowości dokonania odbioru końcowego i zakończy je w terminie 7 dni roboczych od dnia ich rozpoczęcia, chyba że Strony poczynią inne ustalenia w formie pisemnej.</w:t>
      </w:r>
    </w:p>
    <w:p w14:paraId="79CE0AE3" w14:textId="77777777" w:rsidR="00B47817" w:rsidRDefault="00B47817" w:rsidP="00B47817">
      <w:pPr>
        <w:pStyle w:val="Akapitzlist"/>
        <w:numPr>
          <w:ilvl w:val="0"/>
          <w:numId w:val="21"/>
        </w:numPr>
        <w:ind w:left="720"/>
      </w:pPr>
      <w:r>
        <w:t>Zamawiający ma prawo odmówić odbioru końcowego, jeżeli Wykonawca nie wykonał przedmiotu umowy w całości, nie wykonał wymaganych prób i sprawdzeń, nie przedstawił dokumentów, o których mowa w ust. 4 niniejszego paragrafu oraz jeśli dokumenty te posiadają istotne błędy lub braki.</w:t>
      </w:r>
    </w:p>
    <w:p w14:paraId="7084A95D" w14:textId="77777777" w:rsidR="00B47817" w:rsidRDefault="00B47817" w:rsidP="00B47817">
      <w:pPr>
        <w:pStyle w:val="Akapitzlist"/>
        <w:numPr>
          <w:ilvl w:val="0"/>
          <w:numId w:val="21"/>
        </w:numPr>
        <w:ind w:left="720"/>
      </w:pPr>
      <w:r>
        <w:t>Z czynności odbioru końcowego sporządzony zostanie protokół zawierający wszelkie ustalenia dokonane w toku odbioru oraz terminy wyznaczone przez Zamawiającego na usunięcie stwierdzonych przy odbiorze wad i usterek.</w:t>
      </w:r>
    </w:p>
    <w:p w14:paraId="2C623B37" w14:textId="77777777" w:rsidR="00B47817" w:rsidRDefault="00B47817" w:rsidP="00B47817">
      <w:pPr>
        <w:pStyle w:val="Akapitzlist"/>
        <w:numPr>
          <w:ilvl w:val="0"/>
          <w:numId w:val="21"/>
        </w:numPr>
        <w:ind w:left="720"/>
      </w:pPr>
      <w:r>
        <w:t>Jeżeli w trakcie odbioru końcowego, i przed upływem rękojmi stwierdzone zostaną wady i/lub usterki to Zamawiającemu przysługują następujące uprawnienia:</w:t>
      </w:r>
    </w:p>
    <w:p w14:paraId="4F866C25" w14:textId="77777777" w:rsidR="00B47817" w:rsidRDefault="00B47817" w:rsidP="00B47817">
      <w:pPr>
        <w:pStyle w:val="Akapitzlist"/>
        <w:numPr>
          <w:ilvl w:val="0"/>
          <w:numId w:val="22"/>
        </w:numPr>
      </w:pPr>
      <w:r>
        <w:t>jeżeli wady nadają się do usunięcia – Zamawiający może – wedle wyboru Zamawiającego:</w:t>
      </w:r>
    </w:p>
    <w:p w14:paraId="72EFA600" w14:textId="77777777" w:rsidR="00B47817" w:rsidRDefault="00B47817" w:rsidP="00B47817">
      <w:pPr>
        <w:pStyle w:val="Akapitzlist"/>
        <w:numPr>
          <w:ilvl w:val="0"/>
          <w:numId w:val="23"/>
        </w:numPr>
      </w:pPr>
      <w:r>
        <w:t>odmówić odbioru do czasu usunięcia wad lub usterek lub</w:t>
      </w:r>
    </w:p>
    <w:p w14:paraId="6EC030AE" w14:textId="77777777" w:rsidR="00B47817" w:rsidRDefault="00B47817" w:rsidP="00B47817">
      <w:pPr>
        <w:pStyle w:val="Akapitzlist"/>
        <w:numPr>
          <w:ilvl w:val="0"/>
          <w:numId w:val="23"/>
        </w:numPr>
      </w:pPr>
      <w:r>
        <w:t>dokonać odbioru warunkowego wykonanych robót oraz wstrzymać wszelkie płatności na rzecz Wykonawcy do chwili usunięcia wszelkich stwierdzonych usterek.</w:t>
      </w:r>
    </w:p>
    <w:p w14:paraId="5E186597" w14:textId="77777777" w:rsidR="00B47817" w:rsidRDefault="00B47817" w:rsidP="00B47817">
      <w:pPr>
        <w:pStyle w:val="Akapitzlist"/>
        <w:numPr>
          <w:ilvl w:val="0"/>
          <w:numId w:val="22"/>
        </w:numPr>
      </w:pPr>
      <w:r>
        <w:t>jeżeli wady i/lub usterki nie nadają się do usunięcia, Zamawiający może:</w:t>
      </w:r>
    </w:p>
    <w:p w14:paraId="68FE3EB9" w14:textId="77777777" w:rsidR="00B47817" w:rsidRDefault="00B47817" w:rsidP="00B47817">
      <w:pPr>
        <w:pStyle w:val="Akapitzlist"/>
        <w:numPr>
          <w:ilvl w:val="0"/>
          <w:numId w:val="24"/>
        </w:numPr>
      </w:pPr>
      <w:r>
        <w:t>jeżeli wady lub usterki nie uniemożliwiają użytkowania przedmiotu umowy zgodnie z przeznaczeniem - obniżyć wynagrodzenie za ten przedmiot odpowiednio do utraconej wartości użytkowej, estetycznej i technicznej,</w:t>
      </w:r>
    </w:p>
    <w:p w14:paraId="7CB93C7C" w14:textId="77777777" w:rsidR="00B47817" w:rsidRDefault="00B47817" w:rsidP="00B47817">
      <w:pPr>
        <w:pStyle w:val="Akapitzlist"/>
        <w:numPr>
          <w:ilvl w:val="0"/>
          <w:numId w:val="24"/>
        </w:numPr>
      </w:pPr>
      <w:r>
        <w:t>jeżeli wady uniemożliwiają użytkowanie przedmiotu umowy zgodnie z jego przeznaczeniem - żądać wykonania przedmiotu odbioru po raz drugi na koszt Wykonawcy.</w:t>
      </w:r>
    </w:p>
    <w:p w14:paraId="695255DC" w14:textId="77777777" w:rsidR="00B47817" w:rsidRDefault="00B47817" w:rsidP="00B47817">
      <w:pPr>
        <w:pStyle w:val="Akapitzlist"/>
        <w:numPr>
          <w:ilvl w:val="0"/>
          <w:numId w:val="25"/>
        </w:numPr>
        <w:jc w:val="both"/>
      </w:pPr>
      <w:r>
        <w:t>W przypadkach określonych w ust. 8 oraz ust. 10 pkt 1 lit. a, za datę zakończenia robót przyjmuje się datę ponownego powiadomienia Zamawiającego przez Wykonawcę o gotowości do odbioru robót po skutecznym złożeniu przez Wykonawcę wniosku o dokonanie odbioru robót; ust. 4, 5, 6, 8 stosuje się odpowiednio. W sytuacji określonej w ust. 10 pkt 1 lit. b za datę odbioru uznaje się datę powiadomienia Zamawiającego przez Wykonawcę o gotowości do odbioru robót, z zastrzeżeniem § 7 ust. 2 niniejszej umowy.</w:t>
      </w:r>
    </w:p>
    <w:p w14:paraId="16B4B9A8" w14:textId="77777777" w:rsidR="00B47817" w:rsidRDefault="00B47817" w:rsidP="00B47817">
      <w:pPr>
        <w:pStyle w:val="Akapitzlist"/>
        <w:numPr>
          <w:ilvl w:val="0"/>
          <w:numId w:val="25"/>
        </w:numPr>
        <w:jc w:val="both"/>
      </w:pPr>
      <w:r>
        <w:t>Z chwilą podpisania protokołu odbioru końcowego na Zamawiającego przechodzi ryzyko przypadkowej utraty lub uszkodzenia przedmiotu umowy oraz ulega zakończeniu odpowiedzialność Wykonawcy w stosunku do Zamawiającego na zasadzie ryzyka za szkody powstałe na terenie budowy.</w:t>
      </w:r>
    </w:p>
    <w:p w14:paraId="3D87E278" w14:textId="2924EEC5" w:rsidR="00B47817" w:rsidRDefault="00B47817" w:rsidP="00B47817"/>
    <w:p w14:paraId="08E8CD04" w14:textId="77777777" w:rsidR="005E56CE" w:rsidRDefault="005E56CE" w:rsidP="00B47817"/>
    <w:p w14:paraId="528DA5FB" w14:textId="1A933D49" w:rsidR="0038614B" w:rsidRPr="00862894" w:rsidRDefault="0038614B" w:rsidP="0038614B">
      <w:pPr>
        <w:jc w:val="center"/>
        <w:rPr>
          <w:b/>
        </w:rPr>
      </w:pPr>
      <w:r w:rsidRPr="00862894">
        <w:rPr>
          <w:b/>
        </w:rPr>
        <w:lastRenderedPageBreak/>
        <w:t>Rękojmia i gwarancja</w:t>
      </w:r>
    </w:p>
    <w:p w14:paraId="74091F8C" w14:textId="7AD60A04" w:rsidR="005E56CE" w:rsidRDefault="0038614B" w:rsidP="005E56CE">
      <w:pPr>
        <w:jc w:val="center"/>
      </w:pPr>
      <w:r>
        <w:rPr>
          <w:rFonts w:cstheme="minorHAnsi"/>
        </w:rPr>
        <w:t>§</w:t>
      </w:r>
      <w:r>
        <w:t xml:space="preserve"> 8</w:t>
      </w:r>
    </w:p>
    <w:p w14:paraId="6C24A957" w14:textId="77777777" w:rsidR="005E56CE" w:rsidRDefault="005E56CE" w:rsidP="005E56CE">
      <w:pPr>
        <w:pStyle w:val="Akapitzlist"/>
        <w:numPr>
          <w:ilvl w:val="0"/>
          <w:numId w:val="26"/>
        </w:numPr>
        <w:jc w:val="both"/>
      </w:pPr>
      <w:r>
        <w:t>Wykonawca udziela Zamawiającemu pisemnej gwarancji z tytułu wad lub/i usterek przedmiotu umowy. Niniejsza umowa, a w szczególności zapis nin. paragrafu stanowi jednocześnie oświadczenie gwarancyjne Wykonawcy w rozumieniu art. 577 k.c.</w:t>
      </w:r>
    </w:p>
    <w:p w14:paraId="55815CE7" w14:textId="77777777" w:rsidR="005E56CE" w:rsidRDefault="005E56CE" w:rsidP="005E56CE">
      <w:pPr>
        <w:pStyle w:val="Akapitzlist"/>
        <w:numPr>
          <w:ilvl w:val="0"/>
          <w:numId w:val="26"/>
        </w:numPr>
        <w:jc w:val="both"/>
      </w:pPr>
      <w:r>
        <w:t>Okres gwarancji wynosi 3 lata (chyba że oferta Wykonawcy stanowi inaczej) na wszelkie prace oraz urządzenia objęte przedmiotem niniejszej umowy. Okres gwarancji jest liczony od daty bezwarunkowego odbioru końcowego robót lub daty potwierdzenia usunięcia wad lub/i usterek stwierdzonych na odbiorze końcowym - warunkowym, z zastrzeżeniem, że w razie wykrycia wady lub/i usterki w ostatnim roku obowiązywania gwarancji uprawnienia i roszczenia Zamawiającego z tytułu gwarancji w stosunku do tych wad lub/i usterek wygasają po upływie roku od ich usunięcia.</w:t>
      </w:r>
    </w:p>
    <w:p w14:paraId="5ED5E2DB" w14:textId="77777777" w:rsidR="005E56CE" w:rsidRDefault="005E56CE" w:rsidP="005E56CE">
      <w:pPr>
        <w:pStyle w:val="Akapitzlist"/>
        <w:numPr>
          <w:ilvl w:val="0"/>
          <w:numId w:val="26"/>
        </w:numPr>
        <w:jc w:val="both"/>
      </w:pPr>
      <w:r>
        <w:t>W ramach udzielonej gwarancji jakości Wykonawca zobowiązuje się bez dodatkowego wynagrodzenia do:</w:t>
      </w:r>
    </w:p>
    <w:p w14:paraId="4E6CDCB3" w14:textId="77777777" w:rsidR="005E56CE" w:rsidRDefault="005E56CE" w:rsidP="005E56CE">
      <w:pPr>
        <w:pStyle w:val="Akapitzlist"/>
        <w:numPr>
          <w:ilvl w:val="0"/>
          <w:numId w:val="27"/>
        </w:numPr>
        <w:jc w:val="both"/>
      </w:pPr>
      <w:r>
        <w:t>usunięcia wady lub/i usterki rzeczy lub</w:t>
      </w:r>
    </w:p>
    <w:p w14:paraId="415BA382" w14:textId="77777777" w:rsidR="005E56CE" w:rsidRDefault="005E56CE" w:rsidP="005E56CE">
      <w:pPr>
        <w:pStyle w:val="Akapitzlist"/>
        <w:numPr>
          <w:ilvl w:val="0"/>
          <w:numId w:val="27"/>
        </w:numPr>
        <w:jc w:val="both"/>
      </w:pPr>
      <w:r>
        <w:t>wykonania przedmiotu umowy, lub dotkniętej wadą lub/i usterką jego części od nowa – w przypadku, kiedy samo usunięcie wady lub/i usterki nie umożliwia użytkowania przedmiotu umowy zgodnie z jego przeznaczeniem;</w:t>
      </w:r>
    </w:p>
    <w:p w14:paraId="739C7BF4" w14:textId="77777777" w:rsidR="005E56CE" w:rsidRDefault="005E56CE" w:rsidP="005E56CE">
      <w:pPr>
        <w:pStyle w:val="Akapitzlist"/>
        <w:numPr>
          <w:ilvl w:val="0"/>
          <w:numId w:val="27"/>
        </w:numPr>
        <w:jc w:val="both"/>
      </w:pPr>
      <w:r>
        <w:t>jeżeli wada lub/i usterka dotyczy urządzenia – do jego naprawy i/lub wymiany na nowe wolne od wad;</w:t>
      </w:r>
    </w:p>
    <w:p w14:paraId="554C35A7" w14:textId="77777777" w:rsidR="005E56CE" w:rsidRDefault="005E56CE" w:rsidP="005E56CE">
      <w:pPr>
        <w:pStyle w:val="Akapitzlist"/>
        <w:numPr>
          <w:ilvl w:val="0"/>
          <w:numId w:val="27"/>
        </w:numPr>
        <w:jc w:val="both"/>
      </w:pPr>
      <w:r>
        <w:t>usunięcia skutków napraw i skutków wystąpienia wady i/lub usterki jeśli będą występować poza rzeczą (np. skutki zalania, pożaru wywołane wadliwością rzeczy/robót).</w:t>
      </w:r>
    </w:p>
    <w:p w14:paraId="67B324CD" w14:textId="77777777" w:rsidR="005E56CE" w:rsidRDefault="005E56CE" w:rsidP="005E56CE">
      <w:pPr>
        <w:pStyle w:val="Akapitzlist"/>
        <w:numPr>
          <w:ilvl w:val="0"/>
          <w:numId w:val="28"/>
        </w:numPr>
        <w:jc w:val="both"/>
      </w:pPr>
      <w:r>
        <w:t>Wykonawca jest odpowiedzialny z tytułu rękojmi za usunięcie wad przedmiotu umowy, istniejących w czasie dokonywania czynności odbioru oraz wad powstałych po odbiorze, lecz z przyczyn tkwiących w przedmiocie umowy w chwili odbioru. Rękojmia zostaje umownie rozszerzona w następujący sposób:</w:t>
      </w:r>
    </w:p>
    <w:p w14:paraId="5E97C435" w14:textId="77777777" w:rsidR="005E56CE" w:rsidRDefault="005E56CE" w:rsidP="005E56CE">
      <w:pPr>
        <w:pStyle w:val="Akapitzlist"/>
        <w:numPr>
          <w:ilvl w:val="0"/>
          <w:numId w:val="29"/>
        </w:numPr>
        <w:jc w:val="both"/>
      </w:pPr>
      <w:r>
        <w:t>okres rękojmi jest równy okresowi gwarancji;</w:t>
      </w:r>
    </w:p>
    <w:p w14:paraId="7F4F0921" w14:textId="77777777" w:rsidR="005E56CE" w:rsidRDefault="005E56CE" w:rsidP="005E56CE">
      <w:pPr>
        <w:pStyle w:val="Akapitzlist"/>
        <w:numPr>
          <w:ilvl w:val="0"/>
          <w:numId w:val="29"/>
        </w:numPr>
        <w:jc w:val="both"/>
      </w:pPr>
      <w:r>
        <w:t>w przypadku wad lub/i usterek wykrytych w ostatnim roku rękojmi uprawnienia i roszczenia Zamawiającego z tytułu rękojmi w stosunku do tych wad wygasają po upływie roku od usunięcia wady lub/i usterki;</w:t>
      </w:r>
    </w:p>
    <w:p w14:paraId="161E3C10" w14:textId="77777777" w:rsidR="005E56CE" w:rsidRDefault="005E56CE" w:rsidP="005E56CE">
      <w:pPr>
        <w:pStyle w:val="Akapitzlist"/>
        <w:numPr>
          <w:ilvl w:val="0"/>
          <w:numId w:val="29"/>
        </w:numPr>
        <w:jc w:val="both"/>
      </w:pPr>
      <w:r>
        <w:t>w wypadku wydłużenia gwarancji z jakichkolwiek względów wskazanych w niniejszej umowie okres rękojmi wydłuża się tak, by był zgodny z okresem gwarancji.</w:t>
      </w:r>
    </w:p>
    <w:p w14:paraId="20F2FC12" w14:textId="77777777" w:rsidR="005E56CE" w:rsidRDefault="005E56CE" w:rsidP="005E56CE">
      <w:pPr>
        <w:pStyle w:val="Akapitzlist"/>
        <w:numPr>
          <w:ilvl w:val="0"/>
          <w:numId w:val="30"/>
        </w:numPr>
        <w:jc w:val="both"/>
      </w:pPr>
      <w:r>
        <w:t>Wykonawca zobowiązuje się wobec Zamawiającego do spełnienia wszelkich roszczeń wynikłych z tytułu nienależytego wykonania przedmiotu umowy na podstawie obowiązujących przepisów kodeksu cywilnego o rękojmi i gwarancji.</w:t>
      </w:r>
    </w:p>
    <w:p w14:paraId="24BCF23E" w14:textId="77777777" w:rsidR="005E56CE" w:rsidRDefault="005E56CE" w:rsidP="005E56CE">
      <w:pPr>
        <w:pStyle w:val="Akapitzlist"/>
        <w:numPr>
          <w:ilvl w:val="0"/>
          <w:numId w:val="30"/>
        </w:numPr>
        <w:jc w:val="both"/>
      </w:pPr>
      <w:r>
        <w:t>Wykonawca zobowiązany jest do usuwania wad lub/i usterek stwierdzonych w okresie gwarancji i rękojmi na każde wezwanie Zamawiającego.</w:t>
      </w:r>
    </w:p>
    <w:p w14:paraId="7FA5F4BC" w14:textId="77777777" w:rsidR="005E56CE" w:rsidRDefault="005E56CE" w:rsidP="005E56CE">
      <w:pPr>
        <w:pStyle w:val="Akapitzlist"/>
        <w:numPr>
          <w:ilvl w:val="0"/>
          <w:numId w:val="30"/>
        </w:numPr>
        <w:jc w:val="both"/>
      </w:pPr>
      <w:r>
        <w:t>Wejście Wykonawcy do budynku Zamawiającego w celu usunięcia wad lub/i usterek w okresie rękojmi i gwarancji odbywać się będzie po uzyskaniu zgody Zamawiającego. W tym celu Wykonawca pisemnie powiadomi Zamawiającego z wyprzedzeniem wynoszącym co najmniej 3 dni robocze.</w:t>
      </w:r>
    </w:p>
    <w:p w14:paraId="1CAAC3B0" w14:textId="77777777" w:rsidR="005E56CE" w:rsidRDefault="005E56CE" w:rsidP="005E56CE">
      <w:pPr>
        <w:pStyle w:val="Akapitzlist"/>
        <w:numPr>
          <w:ilvl w:val="0"/>
          <w:numId w:val="30"/>
        </w:numPr>
        <w:jc w:val="both"/>
      </w:pPr>
      <w:r>
        <w:t xml:space="preserve">Wykonawca usunie wady lub/i usterki w terminie do 14 dni roboczych od dnia zgłoszenia Wykonawcy wady i/lub usterki przez Zamawiającego. </w:t>
      </w:r>
    </w:p>
    <w:p w14:paraId="5E220649" w14:textId="77777777" w:rsidR="005E56CE" w:rsidRDefault="005E56CE" w:rsidP="005E56CE">
      <w:pPr>
        <w:pStyle w:val="Akapitzlist"/>
        <w:numPr>
          <w:ilvl w:val="0"/>
          <w:numId w:val="30"/>
        </w:numPr>
        <w:jc w:val="both"/>
      </w:pPr>
      <w:r>
        <w:t xml:space="preserve">Jeżeli Wykonawca uzna, że termin usunięcia wady lub/i usterki nie jest możliwy do dochowania, może wystąpić ze stosownym pisemnym wnioskiem do Zamawiającego o wydłużenie tego terminu. Wniosek ten należy wysłać na adres korespondencyjny </w:t>
      </w:r>
      <w:r>
        <w:lastRenderedPageBreak/>
        <w:t xml:space="preserve">Zamawiającego wskazany w niniejszej umowie. Zamawiający dopuszcza możliwość jednoczesnego wysłania ww. podpisanego wniosku w formie skanu na następujący adres mailowy Zamawiającego: sekretariat@ gmina.choszczno.pl, celem przyspieszenia rozpoznania wniosku. Wniosek winien zawierać uzasadnienie Wykonawcy o charakterze technicznym lub innym potwierdzające, że obiektywnie nie można usunąć wady lub/i usterki w terminie, o którym mowa powyżej. Jeśli Zamawiający uzna, że uzasadnienie jest wystarczające i jednocześnie usterka nie stanowi awarii lub usterki krytycznej zgodnie z ust. 11 poniżej, Zamawiający może wydłużyć termin do usunięcia wady lub/i usterki. </w:t>
      </w:r>
    </w:p>
    <w:p w14:paraId="5A580612" w14:textId="77777777" w:rsidR="005E56CE" w:rsidRDefault="005E56CE" w:rsidP="005E56CE">
      <w:pPr>
        <w:pStyle w:val="Akapitzlist"/>
        <w:numPr>
          <w:ilvl w:val="0"/>
          <w:numId w:val="30"/>
        </w:numPr>
        <w:jc w:val="both"/>
      </w:pPr>
      <w:r>
        <w:t xml:space="preserve">O ile usunięcie wady lub/i usterki trwać będzie dłużej niż 14 dni roboczych od momentu zgłoszenia Wykonawcy wady i/lub usterki, Wykonawca bez dodatkowego wezwania zapewni sprzęt zastępczy, tak aby uszkodzone urządzenia i instalacje działały prawidłowo oraz tak, aby korzystanie z efektu wykonanych robót było niezakłócone, chyba że strony poczynią inne ustalenia w formie pisemnej. </w:t>
      </w:r>
    </w:p>
    <w:p w14:paraId="7DEDBB6C" w14:textId="77777777" w:rsidR="005E56CE" w:rsidRDefault="005E56CE" w:rsidP="005E56CE">
      <w:pPr>
        <w:pStyle w:val="Akapitzlist"/>
        <w:numPr>
          <w:ilvl w:val="0"/>
          <w:numId w:val="30"/>
        </w:numPr>
        <w:jc w:val="both"/>
      </w:pPr>
      <w:r>
        <w:t xml:space="preserve">W razie awarii lub usterek krytycznych Wykonawca zobowiązany jest do przystąpienia do usuwania usterki lub awarii do 4 godzin od ich zgłoszenia i usunięcia awarii lub usterki w przeciągu 2 dni od zgłoszenia. Nie mają zastosowania zapisy ust. 7 i 8 niniejszego paragrafu. Za awarię lub usterkę krytyczną uważa się ujawnienie usterki w wykonanych robotach budowlanych i/lub zamontowanych urządzeniach, która uniemożliwia prawidłową eksploatację lub grozi uszkodzeniem zamontowanych urządzeń i/lub powiązanych z nimi elementów, prowadzi do niezgodności eksploatacji obiektu z obowiązującymi przepisami, </w:t>
      </w:r>
      <w:r>
        <w:br/>
        <w:t xml:space="preserve">a także taką, która zagraża życiu lub zdrowiu użytkowników i mieniu Zamawiającego lub osób trzecich znajdujących się w obiekcie. </w:t>
      </w:r>
    </w:p>
    <w:p w14:paraId="243C2B1A" w14:textId="77777777" w:rsidR="005E56CE" w:rsidRDefault="005E56CE" w:rsidP="005E56CE">
      <w:pPr>
        <w:pStyle w:val="Akapitzlist"/>
        <w:numPr>
          <w:ilvl w:val="0"/>
          <w:numId w:val="30"/>
        </w:numPr>
        <w:jc w:val="both"/>
      </w:pPr>
      <w:r>
        <w:t xml:space="preserve">Wszelkie naprawy w okresie rękojmi i gwarancji wykonywane są bez odrębnego wynagrodzenia, a koszt ich wykonania ujęty jest w wynagrodzeniu Wykonawcy określonym w § 3 ust. 1 niniejszej Umowy. Wykonawca zobowiązuje się również w ramach wynagrodzenia określonego w § 3 ust. 1 niniejszej Umowy do usuwania także skutków wystąpienia wady, </w:t>
      </w:r>
      <w:r>
        <w:br/>
        <w:t xml:space="preserve">o których mowa w ust. 3 lit. d niniejszego paragrafu nawet jeśli skutki te obejmują elementy nie wchodzące w zakres świadczenia Wykonawcy Odpowiedzialność za skutki usterek lub wad dla innych części obiektu Wykonawca ponosi na zasadzie ryzyka. </w:t>
      </w:r>
    </w:p>
    <w:p w14:paraId="334E4A81" w14:textId="77777777" w:rsidR="005E56CE" w:rsidRDefault="005E56CE" w:rsidP="005E56CE">
      <w:pPr>
        <w:pStyle w:val="Akapitzlist"/>
        <w:numPr>
          <w:ilvl w:val="0"/>
          <w:numId w:val="30"/>
        </w:numPr>
        <w:jc w:val="both"/>
      </w:pPr>
      <w:r>
        <w:t xml:space="preserve">Czynności gwarancyjne będą świadczone na miejscu. W przypadku konieczności zabrania elementu do naprawy poza obręb realizacji wykonanych robót odbywać się to będzie na koszt i staraniem Wykonawcy. Wykonawca w razie konieczności zabrania elementu do naprawy poza obręb realizacji wykonanych robót zapewni element zastępczy na czas naprawy, co w szczególności obejmuje zapewnienie zastępczych urządzeń i elementów wyposażenia. </w:t>
      </w:r>
    </w:p>
    <w:p w14:paraId="5D8D0A55" w14:textId="77777777" w:rsidR="005E56CE" w:rsidRDefault="005E56CE" w:rsidP="005E56CE">
      <w:pPr>
        <w:pStyle w:val="Akapitzlist"/>
        <w:numPr>
          <w:ilvl w:val="0"/>
          <w:numId w:val="30"/>
        </w:numPr>
        <w:jc w:val="both"/>
      </w:pPr>
      <w:r>
        <w:t xml:space="preserve">Wykonawca po usunięciu wad lub/i usterek wykrytych w okresie rękojmi czy gwarancji zawiadomi o tym Zamawiającego w formie pisemnej. Roboty budowlane zakwestionowane jako wadliwe muszą zostać odebrane przez inspektora nadzoru lub inną osobę wskazaną przez Zamawiającego. </w:t>
      </w:r>
    </w:p>
    <w:p w14:paraId="06D2460F" w14:textId="77777777" w:rsidR="005E56CE" w:rsidRDefault="005E56CE" w:rsidP="005E56CE">
      <w:pPr>
        <w:pStyle w:val="Akapitzlist"/>
        <w:numPr>
          <w:ilvl w:val="0"/>
          <w:numId w:val="30"/>
        </w:numPr>
        <w:jc w:val="both"/>
      </w:pPr>
      <w:r>
        <w:t xml:space="preserve">W razie nieusunięcia wad lub usterek przez Wykonawcę w terminie, o którym mowa w ust. 8 powyżej, a skutków napraw i skutków wystąpienia wady w wyznaczonym przez Zamawiającego terminie, Zamawiający zleci zastępcze ich usunięcie na koszt i ryzyko Wykonawcy bez konieczności ponownego wzywania Wykonawcy do ich usunięcia, na co Wykonawca wyraża zgodę. W takim przypadku koszty usuwania wad, skutków napraw lub skutków wystąpienia wad będą pokrywane w pierwszej kolejności z kwoty będącej zabezpieczeniem należytego wykonania umowy. </w:t>
      </w:r>
    </w:p>
    <w:p w14:paraId="4BD6657F" w14:textId="77777777" w:rsidR="005E56CE" w:rsidRDefault="005E56CE" w:rsidP="005E56CE">
      <w:pPr>
        <w:pStyle w:val="Akapitzlist"/>
        <w:numPr>
          <w:ilvl w:val="0"/>
          <w:numId w:val="30"/>
        </w:numPr>
        <w:jc w:val="both"/>
      </w:pPr>
      <w:r>
        <w:t xml:space="preserve">W przypadku 3-krotnej naprawy tego samego elementu w okresie gwarancji Wykonawca wymieni go na nowy. Powyższe obejmuje przede wszystkim naprawę urządzeń. Za trzykrotną </w:t>
      </w:r>
      <w:r>
        <w:lastRenderedPageBreak/>
        <w:t xml:space="preserve">naprawę urządzeń składających się z modułów uznaje się trzykrotną naprawę któregokolwiek z modułów składających się na całość funkcjonalną. </w:t>
      </w:r>
    </w:p>
    <w:p w14:paraId="7B008DE1" w14:textId="77777777" w:rsidR="005E56CE" w:rsidRDefault="005E56CE" w:rsidP="005E56CE">
      <w:pPr>
        <w:pStyle w:val="Akapitzlist"/>
        <w:numPr>
          <w:ilvl w:val="0"/>
          <w:numId w:val="30"/>
        </w:numPr>
        <w:jc w:val="both"/>
      </w:pPr>
      <w:r>
        <w:t xml:space="preserve">Zamawiający wedle swego wyboru może dokonać zgłoszenia stwierdzonej wady i/lub usterki bezpośrednio do podwykonawcy lub dalszego podwykonawcy. Powyższe nie zwalnia Wykonawcy 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i podwykonawcę lub dalszego podwykonawcę lub dostawcę działającego na podstawie zawiadomienia Zamawiającego. </w:t>
      </w:r>
    </w:p>
    <w:p w14:paraId="5F4FDB49" w14:textId="77777777" w:rsidR="005E56CE" w:rsidRDefault="005E56CE" w:rsidP="005E56CE">
      <w:pPr>
        <w:pStyle w:val="Akapitzlist"/>
        <w:numPr>
          <w:ilvl w:val="0"/>
          <w:numId w:val="30"/>
        </w:numPr>
        <w:jc w:val="both"/>
      </w:pPr>
      <w:r>
        <w:t xml:space="preserve">Wykonawca wyraża zgodę, aby przeglądy okresowe, serwis, konserwacja urządzeń będących przedmiotem niniejszej umowy wykonywane były przez podmioty wybrane przez Zamawiającego, co pozostaje bez wpływu na prawa Zamawiającego wynikające z gwarancji udzielonej na podstawie niniejszej umowy. </w:t>
      </w:r>
    </w:p>
    <w:p w14:paraId="159C64C0" w14:textId="77777777" w:rsidR="005E56CE" w:rsidRDefault="005E56CE" w:rsidP="005E56CE">
      <w:pPr>
        <w:pStyle w:val="Akapitzlist"/>
        <w:numPr>
          <w:ilvl w:val="0"/>
          <w:numId w:val="30"/>
        </w:numPr>
        <w:jc w:val="both"/>
      </w:pPr>
      <w:r>
        <w:t xml:space="preserve">Wszelkie zgłoszenia będą dokonywane w formie pisemnej na adres korespondencyjny Wykonawcy wskazany w niniejszej umowie lub w formie elektronicznej na adres mailowy Wykonawcy: …….@.................... Zgłoszenie jest uznawane za skuteczne z chwilą jego nadania i dla swej skuteczności nie wymaga potwierdzenia przeczytania ani doręczenia. Wykonawca odpowiada za prawidłowe działanie wyżej wskazanej skrzynki mailowej i serwera, na którym zapisywane są wiadomości wysyłane na wskazany adres e-mail. </w:t>
      </w:r>
    </w:p>
    <w:p w14:paraId="2BD1DC70" w14:textId="77777777" w:rsidR="005E56CE" w:rsidRDefault="005E56CE" w:rsidP="005E56CE">
      <w:pPr>
        <w:pStyle w:val="Akapitzlist"/>
        <w:numPr>
          <w:ilvl w:val="0"/>
          <w:numId w:val="30"/>
        </w:numPr>
        <w:jc w:val="both"/>
      </w:pPr>
      <w:r>
        <w:t xml:space="preserve">Zamawiający wyznaczy datę przeglądu gwarancyjnego kończącego okres gwarancji i rękojmi. Zamawiający powiadomi o tym terminie w formie pisemnej na adres wskazany w § 12 ust. 2 lub mailowo na adres wskazany w ust 19 niniejszego paragrafu. </w:t>
      </w:r>
    </w:p>
    <w:p w14:paraId="2D02817E" w14:textId="77777777" w:rsidR="005E56CE" w:rsidRDefault="005E56CE" w:rsidP="005E56CE">
      <w:pPr>
        <w:pStyle w:val="Akapitzlist"/>
        <w:numPr>
          <w:ilvl w:val="0"/>
          <w:numId w:val="30"/>
        </w:numPr>
        <w:jc w:val="both"/>
      </w:pPr>
      <w:r>
        <w:t xml:space="preserve">Zamawiający wskazuje dla potrzeb realizacji przez Wykonawcę obowiązków wynikających </w:t>
      </w:r>
      <w:r>
        <w:br/>
        <w:t xml:space="preserve">z niniejszego paragrafu, że godziny pracy Zamawiającego są następujące: poniedziałek-piątek godz. 7:30-15.30. Wykonawca jest uprawniony do usuwania wad i/lub usterek </w:t>
      </w:r>
      <w:r>
        <w:br/>
        <w:t xml:space="preserve">w dniach/godzinach innych niż wskazane powyżej, pod warunkiem uzyskania pisemnej zgody Zamawiającego. </w:t>
      </w:r>
    </w:p>
    <w:p w14:paraId="542E7937" w14:textId="20DAE500" w:rsidR="005E56CE" w:rsidRDefault="005E56CE" w:rsidP="005E56CE">
      <w:pPr>
        <w:pStyle w:val="Akapitzlist"/>
        <w:numPr>
          <w:ilvl w:val="0"/>
          <w:numId w:val="30"/>
        </w:numPr>
        <w:jc w:val="both"/>
      </w:pPr>
      <w:r>
        <w:t xml:space="preserve">Z czynności przeglądu zorganizowanego przed upływem rękojmi i gwarancji sporządzony zostanie protokół zawierający wszelkie ustalenia dokonane w toku odbioru oraz terminy wyznaczone przez Zamawiającego na usunięcie stwierdzonych przy odbiorze wad. </w:t>
      </w:r>
    </w:p>
    <w:p w14:paraId="004B34FE" w14:textId="15ED26E6" w:rsidR="005E56CE" w:rsidRDefault="005E56CE" w:rsidP="005E56CE">
      <w:pPr>
        <w:pStyle w:val="Akapitzlist"/>
        <w:numPr>
          <w:ilvl w:val="0"/>
          <w:numId w:val="30"/>
        </w:numPr>
        <w:jc w:val="both"/>
      </w:pPr>
      <w:r>
        <w:t>W ciągu 14 dni od zakończenia każdego pełnego roku biegu okresu gwarancji Zamawiający może zorganizować przegląd gwarancyjny z udziałem Wykonawcy. W przeglądzie udział wezmą odpowiednio umocowani przedstawiciele Zamawiającego i Wykonawcy. Z przeglądu tego sporządzony zostanie protokół wskazujący ujawnione wady i/lub usterki w przedmiocie umowy. Wady i/lub usterki zostaną usunięte na zasadach określonych w § 7 niniejszej umowy</w:t>
      </w:r>
    </w:p>
    <w:p w14:paraId="5F48C8D4" w14:textId="064D668E" w:rsidR="00233F99" w:rsidRDefault="00233F99" w:rsidP="00233F99">
      <w:pPr>
        <w:pStyle w:val="Akapitzlist"/>
        <w:jc w:val="both"/>
      </w:pPr>
    </w:p>
    <w:p w14:paraId="6263FA86" w14:textId="52C181EC" w:rsidR="00233F99" w:rsidRPr="00862894" w:rsidRDefault="00233F99" w:rsidP="00233F99">
      <w:pPr>
        <w:jc w:val="center"/>
        <w:rPr>
          <w:b/>
        </w:rPr>
      </w:pPr>
      <w:r w:rsidRPr="00862894">
        <w:rPr>
          <w:b/>
        </w:rPr>
        <w:t>Wykonawcy wspólnie realizujący umowę</w:t>
      </w:r>
    </w:p>
    <w:p w14:paraId="64A228F4" w14:textId="19D20A11" w:rsidR="00233F99" w:rsidRDefault="00233F99" w:rsidP="00233F99">
      <w:pPr>
        <w:jc w:val="center"/>
      </w:pPr>
      <w:r>
        <w:rPr>
          <w:rFonts w:cstheme="minorHAnsi"/>
        </w:rPr>
        <w:t>§</w:t>
      </w:r>
      <w:r>
        <w:t xml:space="preserve"> 8</w:t>
      </w:r>
      <w:r w:rsidR="005E56CE">
        <w:t xml:space="preserve"> </w:t>
      </w:r>
      <w:r w:rsidR="001473FC">
        <w:t>a</w:t>
      </w:r>
    </w:p>
    <w:p w14:paraId="56FB0A2C" w14:textId="77777777" w:rsidR="00233F99" w:rsidRDefault="00233F99" w:rsidP="004E7E3F">
      <w:pPr>
        <w:pStyle w:val="Akapitzlist"/>
        <w:numPr>
          <w:ilvl w:val="0"/>
          <w:numId w:val="31"/>
        </w:numPr>
        <w:jc w:val="both"/>
      </w:pPr>
      <w:r>
        <w:t xml:space="preserve">Wykonawca realizuje umowę w ramach konsorcjum, w skład którego wchodzą Partnerzy wykazani w komparycji niniejszej umowy oraz w ofercie w postępowaniu o udzielenie zamówienia publicznego na realizację niniejszej umowy. </w:t>
      </w:r>
    </w:p>
    <w:p w14:paraId="76E2C5A6" w14:textId="77777777" w:rsidR="00233F99" w:rsidRDefault="00233F99" w:rsidP="004E7E3F">
      <w:pPr>
        <w:pStyle w:val="Akapitzlist"/>
        <w:numPr>
          <w:ilvl w:val="0"/>
          <w:numId w:val="31"/>
        </w:numPr>
        <w:jc w:val="both"/>
      </w:pPr>
      <w:r>
        <w:t xml:space="preserve">Wykonawcy (Partnerzy) realizujący wspólnie umowę są solidarnie odpowiedzialni za jej wykonanie. Dla potrzeb niniejszej umowy przez Wykonawcę rozumie się również Partnerów wchodzących w skład konsorcjum, wszystkich razem i każdego z osobna, o ile z postanowień niniejszego paragrafu nie wynika inaczej. Wykonawcy ci ponosić będą również solidarną </w:t>
      </w:r>
      <w:r>
        <w:lastRenderedPageBreak/>
        <w:t xml:space="preserve">odpowiedzialność za zwrot Zamawiającemu kwot, które Zamawiający w ramach solidarnej odpowiedzialności, o której mowa w art. 6471 § 5 kodeksu cywilnego, zapłacił podwykonawcom lub dalszym podwykonawcom, bez względu na to, z którym z Partnerów podwykonawca taki miał zawartą umowę. </w:t>
      </w:r>
    </w:p>
    <w:p w14:paraId="1D35843F" w14:textId="77777777" w:rsidR="00233F99" w:rsidRDefault="00233F99" w:rsidP="004E7E3F">
      <w:pPr>
        <w:pStyle w:val="Akapitzlist"/>
        <w:numPr>
          <w:ilvl w:val="0"/>
          <w:numId w:val="31"/>
        </w:numPr>
        <w:jc w:val="both"/>
      </w:pPr>
      <w:r>
        <w:t xml:space="preserve"> Wykonawcy (Partnerzy) realizujący wspólnie umowę wyznaczają niniejszym spośród siebie Lidera Konsorcjum upoważnionego do zaciągania zobowiązań w imieniu wszystkich Wykonawców (Partnerów) realizujących wspólnie umowę. Lider Konsorcjum upoważniony jest także do wystawiania faktur, przyjmowania płatności od Zamawiającego i do przyjmowania poleceń na rzecz i w imieniu wszystkich Wykonawców (Partnerów) realizujących wspólnie umowę na zasadach określonych w niniejszej umowie dla Wykonawcy, jak również do odbioru oświadczeń woli kierowanych przez Zamawiającego do wszystkich wykonawców łącznie realizujących zamówienie. </w:t>
      </w:r>
    </w:p>
    <w:p w14:paraId="3C1BE44D" w14:textId="77777777" w:rsidR="00233F99" w:rsidRDefault="00233F99" w:rsidP="004E7E3F">
      <w:pPr>
        <w:pStyle w:val="Akapitzlist"/>
        <w:numPr>
          <w:ilvl w:val="0"/>
          <w:numId w:val="31"/>
        </w:numPr>
        <w:jc w:val="both"/>
      </w:pPr>
      <w:r>
        <w:t xml:space="preserve"> Liderem Konsorcjum jest .............................................. </w:t>
      </w:r>
    </w:p>
    <w:p w14:paraId="06025EDA" w14:textId="77777777" w:rsidR="00233F99" w:rsidRDefault="00233F99" w:rsidP="004E7E3F">
      <w:pPr>
        <w:pStyle w:val="Akapitzlist"/>
        <w:numPr>
          <w:ilvl w:val="0"/>
          <w:numId w:val="31"/>
        </w:numPr>
        <w:jc w:val="both"/>
      </w:pPr>
      <w:r>
        <w:t xml:space="preserve">Płatność dokonana na rzecz Lidera zwalnia Zamawiającego ze zobowiązania względem Wykonawców (Partnerów). W przypadku realizacji umowy w ramach Konsorcjum, Lider zobowiązany jest do przedłożenia umowy Konsorcjum, nie pozostającej w sprzeczności z postanowieniami niniejszej umowy, najpóźniej w dniu przystąpienia do realizacji umowy. </w:t>
      </w:r>
    </w:p>
    <w:p w14:paraId="536F1B52" w14:textId="77777777" w:rsidR="00472D2A" w:rsidRDefault="00233F99" w:rsidP="004E7E3F">
      <w:pPr>
        <w:pStyle w:val="Akapitzlist"/>
        <w:numPr>
          <w:ilvl w:val="0"/>
          <w:numId w:val="31"/>
        </w:numPr>
        <w:jc w:val="both"/>
      </w:pPr>
      <w:r>
        <w:t xml:space="preserve"> Jeżeli w dokumentacji przetargowej Zamawiający zastrzegł, że roboty będące przedmiotem niniejszej umowy wykonawca w całości lub w części winien wykonać osobiście i jednocześnie zgodnie ze specyfikacją istotnych warunków zamówienia warunkiem udziału w postępowaniu i/lub kryterium oceny ofert było wykazanie się przez wykonawcę posiadaniem wiedzy i doświadczenia polegającego na wykonaniu tożsamych robót, a wyłącznie jeden z Partnerów wykazał się posiadaniem takiej wiedzy lub doświadczenia, wówczas ten Partner winien wykonać roboty, będące przedmiotem niniejszej umowy osobiście, tj. w oparciu wyłącznie o własne zasoby. </w:t>
      </w:r>
    </w:p>
    <w:p w14:paraId="4A160BA5" w14:textId="3CA1FBBD" w:rsidR="00233F99" w:rsidRDefault="00233F99" w:rsidP="00472D2A">
      <w:pPr>
        <w:pStyle w:val="Akapitzlist"/>
        <w:jc w:val="both"/>
      </w:pPr>
      <w:r>
        <w:t>(Paragraf 8a zostanie wpisany do umowy w przypadku wyboru jako najkorzystniejszej oferty złożonej przez Wykonawców wspólnie ubiegających się o udzielenie zamówienia.)</w:t>
      </w:r>
    </w:p>
    <w:p w14:paraId="2D4351C3" w14:textId="0AA45FFD" w:rsidR="00472D2A" w:rsidRDefault="00472D2A" w:rsidP="00472D2A">
      <w:pPr>
        <w:pStyle w:val="Akapitzlist"/>
        <w:jc w:val="both"/>
      </w:pPr>
    </w:p>
    <w:p w14:paraId="5F031E96" w14:textId="0290BCA6" w:rsidR="00472D2A" w:rsidRPr="00862894" w:rsidRDefault="00472D2A" w:rsidP="00472D2A">
      <w:pPr>
        <w:pStyle w:val="Akapitzlist"/>
        <w:jc w:val="both"/>
        <w:rPr>
          <w:b/>
        </w:rPr>
      </w:pPr>
      <w:r>
        <w:tab/>
      </w:r>
      <w:r>
        <w:tab/>
      </w:r>
      <w:r>
        <w:tab/>
      </w:r>
      <w:r>
        <w:tab/>
      </w:r>
      <w:r w:rsidRPr="00862894">
        <w:rPr>
          <w:b/>
        </w:rPr>
        <w:t>Kary</w:t>
      </w:r>
    </w:p>
    <w:p w14:paraId="05A1E6C1" w14:textId="0946EBD9" w:rsidR="00472D2A" w:rsidRDefault="00472D2A" w:rsidP="00472D2A">
      <w:pPr>
        <w:pStyle w:val="Akapitzlist"/>
        <w:jc w:val="both"/>
      </w:pPr>
      <w:r>
        <w:tab/>
      </w:r>
      <w:r>
        <w:tab/>
      </w:r>
      <w:r>
        <w:tab/>
      </w:r>
      <w:r>
        <w:tab/>
      </w:r>
      <w:r>
        <w:rPr>
          <w:rFonts w:cstheme="minorHAnsi"/>
        </w:rPr>
        <w:t>§</w:t>
      </w:r>
      <w:r>
        <w:t xml:space="preserve"> 9</w:t>
      </w:r>
    </w:p>
    <w:p w14:paraId="4745BF89" w14:textId="77777777" w:rsidR="00D24A08" w:rsidRPr="00D24A08" w:rsidRDefault="00D24A08" w:rsidP="00D24A08">
      <w:pPr>
        <w:numPr>
          <w:ilvl w:val="0"/>
          <w:numId w:val="32"/>
        </w:numPr>
        <w:contextualSpacing/>
        <w:jc w:val="both"/>
      </w:pPr>
      <w:r w:rsidRPr="00D24A08">
        <w:t xml:space="preserve">W razie niewykonania lub nienależytego wykonania umowy Wykonawca zapłaci Zamawiającemu kary umowne. Kary naliczane będą z następujących tytułów: </w:t>
      </w:r>
    </w:p>
    <w:p w14:paraId="59D1BFE3" w14:textId="77777777" w:rsidR="00D24A08" w:rsidRPr="00D24A08" w:rsidRDefault="00D24A08" w:rsidP="00D24A08">
      <w:pPr>
        <w:numPr>
          <w:ilvl w:val="0"/>
          <w:numId w:val="33"/>
        </w:numPr>
        <w:contextualSpacing/>
        <w:jc w:val="both"/>
      </w:pPr>
      <w:r w:rsidRPr="00D24A08">
        <w:t xml:space="preserve">za zwłokę w wykonaniu przedmiotu umowy, liczone za każdy dzień zwłoki w stosunku do terminu określonego w § 2 ust. 1 pkt 2 niniejszej umowy– w wysokości 0,5 % wynagrodzenia brutto określonego w § 3 ust. 1 niniejszej umowy, nie więcej niż 30% wynagrodzenia brutto określonego w § 3 ust. 1 niniejszej umowy, niniejsza kara podlega sumowaniu z karą określoną w pkt 4 niniejszego ustępu; </w:t>
      </w:r>
    </w:p>
    <w:p w14:paraId="5EBB4E7D" w14:textId="77777777" w:rsidR="00D24A08" w:rsidRPr="00D24A08" w:rsidRDefault="00D24A08" w:rsidP="00D24A08">
      <w:pPr>
        <w:numPr>
          <w:ilvl w:val="0"/>
          <w:numId w:val="33"/>
        </w:numPr>
        <w:contextualSpacing/>
        <w:jc w:val="both"/>
      </w:pPr>
      <w:r w:rsidRPr="00D24A08">
        <w:t xml:space="preserve"> za zwłokę w wykonaniu ustaleń podjętych w protokole odbioru końcowego oraz usunięciu wad lub/i usterek stwierdzonych przy odbiorze końcowym – w wysokości 0,4% wynagrodzenia brutto określonego w § 3 ust. 1 za każdy dzień zwłoki, liczony od upływu wyznaczonego przez Zamawiającego terminu, nie więcej niż 30% wynagrodzenia brutto określonego w § 3 ust. 1 niniejszej umowy, niniejsza kara podlega sumowaniu z karą określoną w pkt. 4 niniejszego ustępu; </w:t>
      </w:r>
    </w:p>
    <w:p w14:paraId="52BF083F" w14:textId="77777777" w:rsidR="00D24A08" w:rsidRPr="00D24A08" w:rsidRDefault="00D24A08" w:rsidP="00D24A08">
      <w:pPr>
        <w:numPr>
          <w:ilvl w:val="0"/>
          <w:numId w:val="33"/>
        </w:numPr>
        <w:contextualSpacing/>
        <w:jc w:val="both"/>
      </w:pPr>
      <w:r w:rsidRPr="00D24A08">
        <w:t xml:space="preserve">za zwłokę w wykonaniu ustaleń dotyczących usunięcia wad lub/i usterek ujawnionych w okresie rękojmi i gwarancji – w wysokości 0,1% wynagrodzenia brutto określonego w § 3 ust. 1 za każdy dzień zwłoki, liczony od upływu wyznaczonego przez Zamawiającego terminu, liczony odrębnie dla każdej usterki, nie więcej niż 20% </w:t>
      </w:r>
      <w:r w:rsidRPr="00D24A08">
        <w:lastRenderedPageBreak/>
        <w:t xml:space="preserve">wynagrodzenia brutto określonego w § 3 ust. 1 niniejszej umowy; niniejsza kara podlega sumowaniu z karą określoną w pkt 4 niniejszego ustępu; </w:t>
      </w:r>
    </w:p>
    <w:p w14:paraId="05AC35E0" w14:textId="77777777" w:rsidR="00D24A08" w:rsidRPr="00D24A08" w:rsidRDefault="00D24A08" w:rsidP="00D24A08">
      <w:pPr>
        <w:numPr>
          <w:ilvl w:val="0"/>
          <w:numId w:val="33"/>
        </w:numPr>
        <w:contextualSpacing/>
        <w:jc w:val="both"/>
      </w:pPr>
      <w:r w:rsidRPr="00D24A08">
        <w:t xml:space="preserve">za odstąpienie od umowy z przyczyn nie leżących wyłącznie po stronie Zamawiającego - w wysokości 10% całkowitego wynagrodzenia brutto, określonego w § 3 ust. 1 niniejszej umowy; niniejsza kara podlega sumowaniu z karą określoną w pkt 1, 2 i 3 niniejszego ustępu; </w:t>
      </w:r>
    </w:p>
    <w:p w14:paraId="3A9B95D0" w14:textId="77777777" w:rsidR="00D24A08" w:rsidRPr="00D24A08" w:rsidRDefault="00D24A08" w:rsidP="00D24A08">
      <w:pPr>
        <w:numPr>
          <w:ilvl w:val="0"/>
          <w:numId w:val="33"/>
        </w:numPr>
        <w:contextualSpacing/>
        <w:jc w:val="both"/>
      </w:pPr>
      <w:r w:rsidRPr="00D24A08">
        <w:t xml:space="preserve">za każdy przypadek stwierdzonego braku zapłaty wynagrodzenia podwykonawców lub dalszych podwykonawców w wysokości 500 zł (słownie: pięćset złotych, 00/100) za każdy dzień zwłoki; </w:t>
      </w:r>
    </w:p>
    <w:p w14:paraId="7DCF1251" w14:textId="77777777" w:rsidR="00D24A08" w:rsidRPr="00D24A08" w:rsidRDefault="00D24A08" w:rsidP="00D24A08">
      <w:pPr>
        <w:numPr>
          <w:ilvl w:val="0"/>
          <w:numId w:val="33"/>
        </w:numPr>
        <w:contextualSpacing/>
        <w:jc w:val="both"/>
      </w:pPr>
      <w:r w:rsidRPr="00D24A08">
        <w:t xml:space="preserve">za każdy przypadek nieprzedłożenia do zaakceptowania projektu umowy podwykonawczej lub projektu jej zmiany w wysokości 0,2% wynagrodzenia brutto, </w:t>
      </w:r>
      <w:r w:rsidRPr="00D24A08">
        <w:br/>
        <w:t xml:space="preserve">o którym mowa w § 3 ust.1 umowy, jednak nie mniej niż 500,00 zł (słownie: pięćset złotych) i nie więcej niż 1500,00 zł (słownie: jeden tysiąc pięćset złotych 00/100); </w:t>
      </w:r>
    </w:p>
    <w:p w14:paraId="0BFEB1C1" w14:textId="77777777" w:rsidR="00D24A08" w:rsidRPr="00D24A08" w:rsidRDefault="00D24A08" w:rsidP="00D24A08">
      <w:pPr>
        <w:numPr>
          <w:ilvl w:val="0"/>
          <w:numId w:val="33"/>
        </w:numPr>
        <w:contextualSpacing/>
        <w:jc w:val="both"/>
      </w:pPr>
      <w:r w:rsidRPr="00D24A08">
        <w:t xml:space="preserve">za każdy przypadek nieprzedłożenia poświadczonej za zgodność kopii umowy podwykonawczej lub jej zmiany w wysokości 500,00 zł (słownie: pięćset złotych, 00/100); </w:t>
      </w:r>
    </w:p>
    <w:p w14:paraId="44F5E432" w14:textId="77777777" w:rsidR="00D24A08" w:rsidRPr="00D24A08" w:rsidRDefault="00D24A08" w:rsidP="00D24A08">
      <w:pPr>
        <w:numPr>
          <w:ilvl w:val="0"/>
          <w:numId w:val="33"/>
        </w:numPr>
        <w:contextualSpacing/>
        <w:jc w:val="both"/>
      </w:pPr>
      <w:r w:rsidRPr="00D24A08">
        <w:t xml:space="preserve">za brak zmiany lub udokumentowania dokonania zmiany po wezwaniu Zamawiającego zgodnie z zapisem § 5 ust. 6 niniejszej umowy terminu i warunków zapłaty w umowie z dostawcą lub usługodawcą – w wysokości 0,2% wynagrodzenia brutto, o którym mowa w § 3 ust 1 umowy, jednak nie mniej niż 250,00 zł (słownie: dwieście pięćdziesiąt złotych, 00/100) i nie więcej niż 1000,00 zł (słownie: jeden tysiąc złotych, 00/100); </w:t>
      </w:r>
    </w:p>
    <w:p w14:paraId="28403D03" w14:textId="77777777" w:rsidR="00D24A08" w:rsidRPr="00D24A08" w:rsidRDefault="00D24A08" w:rsidP="00D24A08">
      <w:pPr>
        <w:numPr>
          <w:ilvl w:val="0"/>
          <w:numId w:val="33"/>
        </w:numPr>
        <w:contextualSpacing/>
        <w:jc w:val="both"/>
      </w:pPr>
      <w:r w:rsidRPr="00D24A08">
        <w:t xml:space="preserve"> za każdy przypadek stwierdzenia zatrudnienia osób przez Wykonawcę lub podwykonawcę na podstawie innych umów niż umowy o pracę, tj. naruszenia obowiązku określonego w § 5 ust 12 niniejszej umowy w wysokości 1000,00 zł (słownie: jeden tysiąc złotych, 00/100). W wypadku stwierdzenia tego naruszenia przez podwykonawcę kara zostanie naliczona w stosunku do Wykonawcy; </w:t>
      </w:r>
    </w:p>
    <w:p w14:paraId="437176AE" w14:textId="77777777" w:rsidR="00D24A08" w:rsidRPr="00D24A08" w:rsidRDefault="00D24A08" w:rsidP="00D24A08">
      <w:pPr>
        <w:numPr>
          <w:ilvl w:val="0"/>
          <w:numId w:val="33"/>
        </w:numPr>
        <w:contextualSpacing/>
        <w:jc w:val="both"/>
      </w:pPr>
      <w:r w:rsidRPr="00D24A08">
        <w:t xml:space="preserve">za każdy przypadek nieprzedłożenia lub braku aktualizacji oświadczeń o zatrudnieniu, o których mowa w § 5 ust. 12 niniejszej umowy, w wysokości 1 000,00 zł (słownie: jeden tysiąc złotych, 00/100); </w:t>
      </w:r>
    </w:p>
    <w:p w14:paraId="72E2BBD6" w14:textId="77777777" w:rsidR="00D24A08" w:rsidRPr="00D24A08" w:rsidRDefault="00D24A08" w:rsidP="00D24A08">
      <w:pPr>
        <w:numPr>
          <w:ilvl w:val="0"/>
          <w:numId w:val="33"/>
        </w:numPr>
        <w:contextualSpacing/>
        <w:jc w:val="both"/>
      </w:pPr>
      <w:r w:rsidRPr="00D24A08">
        <w:t xml:space="preserve">za każdy przypadek nieprzedłożenia oświadczeń lub dokumentów, o których mowa w § 4 ust. 5 pkt 1 niniejszej umowy lub niezłożenia wyjaśnień, o których mowa w § 4 ust. 5 pkt 2 niniejszej umowy, w wysokości 5000,00 zł (słownie: pięć tysięcy złotych, 00/100); </w:t>
      </w:r>
    </w:p>
    <w:p w14:paraId="7F4CFDA5" w14:textId="77777777" w:rsidR="00D24A08" w:rsidRPr="00D24A08" w:rsidRDefault="00D24A08" w:rsidP="00D24A08">
      <w:pPr>
        <w:numPr>
          <w:ilvl w:val="0"/>
          <w:numId w:val="33"/>
        </w:numPr>
        <w:contextualSpacing/>
        <w:jc w:val="both"/>
      </w:pPr>
      <w:r w:rsidRPr="00D24A08">
        <w:t>za brak zapłaty lub nieterminową zapłatę wynagrodzenia należnego podwykonawcom z tytułu zmiany wysokości wynagrodzenia, o której mowa w art. 439 ust. 5 ustawy Pzp,</w:t>
      </w:r>
    </w:p>
    <w:p w14:paraId="47AB9B5A" w14:textId="77777777" w:rsidR="00D24A08" w:rsidRPr="00D24A08" w:rsidRDefault="00D24A08" w:rsidP="00D24A08">
      <w:pPr>
        <w:numPr>
          <w:ilvl w:val="0"/>
          <w:numId w:val="34"/>
        </w:numPr>
        <w:contextualSpacing/>
        <w:jc w:val="both"/>
      </w:pPr>
      <w:r w:rsidRPr="00D24A08">
        <w:t>Roszczenie o zapłatę kar umownych z tytułu zwłoki ustalone za każdy rozpoczęty dzień opóźnienia, staje się wymagalne:</w:t>
      </w:r>
    </w:p>
    <w:p w14:paraId="1D73A1A4" w14:textId="77777777" w:rsidR="00D24A08" w:rsidRPr="00D24A08" w:rsidRDefault="00D24A08" w:rsidP="00D24A08">
      <w:pPr>
        <w:numPr>
          <w:ilvl w:val="0"/>
          <w:numId w:val="35"/>
        </w:numPr>
        <w:contextualSpacing/>
        <w:jc w:val="both"/>
      </w:pPr>
      <w:r w:rsidRPr="00D24A08">
        <w:t xml:space="preserve">za pierwszy rozpoczęty dzień zwłoki – w tym dniu; </w:t>
      </w:r>
    </w:p>
    <w:p w14:paraId="780CD12A" w14:textId="77777777" w:rsidR="00D24A08" w:rsidRPr="00D24A08" w:rsidRDefault="00D24A08" w:rsidP="00D24A08">
      <w:pPr>
        <w:numPr>
          <w:ilvl w:val="0"/>
          <w:numId w:val="35"/>
        </w:numPr>
        <w:contextualSpacing/>
        <w:jc w:val="both"/>
      </w:pPr>
      <w:r w:rsidRPr="00D24A08">
        <w:t>za każdy następny rozpoczęty dzień zwłoki odpowiednio w każdym z tych dni.</w:t>
      </w:r>
    </w:p>
    <w:p w14:paraId="1EC12821" w14:textId="77777777" w:rsidR="00D24A08" w:rsidRPr="00D24A08" w:rsidRDefault="00D24A08" w:rsidP="00D24A08">
      <w:pPr>
        <w:numPr>
          <w:ilvl w:val="0"/>
          <w:numId w:val="53"/>
        </w:numPr>
        <w:contextualSpacing/>
        <w:jc w:val="both"/>
      </w:pPr>
      <w:r w:rsidRPr="00D24A08">
        <w:t xml:space="preserve">Zamawiający może potrącić należną mu karę z dowolnej należności Wykonawcy. </w:t>
      </w:r>
    </w:p>
    <w:p w14:paraId="732D34CE" w14:textId="77777777" w:rsidR="00D24A08" w:rsidRPr="00D24A08" w:rsidRDefault="00D24A08" w:rsidP="00D24A08">
      <w:pPr>
        <w:numPr>
          <w:ilvl w:val="0"/>
          <w:numId w:val="53"/>
        </w:numPr>
        <w:contextualSpacing/>
        <w:jc w:val="both"/>
      </w:pPr>
      <w:r w:rsidRPr="00D24A08">
        <w:t xml:space="preserve"> Zamawiający ma prawo dochodzenia odszkodowania niezależnie od naliczonych kar umownych, na zasadach ogólnych kodeksu cywilnego. </w:t>
      </w:r>
    </w:p>
    <w:p w14:paraId="284FB33B" w14:textId="77777777" w:rsidR="00D24A08" w:rsidRPr="00D24A08" w:rsidRDefault="00D24A08" w:rsidP="00D24A08">
      <w:pPr>
        <w:numPr>
          <w:ilvl w:val="0"/>
          <w:numId w:val="53"/>
        </w:numPr>
        <w:contextualSpacing/>
        <w:jc w:val="both"/>
      </w:pPr>
      <w:r w:rsidRPr="00D24A08">
        <w:t xml:space="preserve">Zamawiający zapłaci Wykonawcy kary umowne za odstąpienie od umowy z przyczyn leżących wyłącznie po stronie Zamawiającego - w wysokości 10 % wynagrodzenia brutto, określonego w § 3 ust. 1. Wyjątek stanowi przypadek wskazany w § 10 ust. 1 pkt 2 lit. e – w przypadku tym Zamawiający nie płaci kar umownych. </w:t>
      </w:r>
    </w:p>
    <w:p w14:paraId="149BA398" w14:textId="77777777" w:rsidR="00D24A08" w:rsidRPr="00D24A08" w:rsidRDefault="00D24A08" w:rsidP="00D24A08">
      <w:pPr>
        <w:numPr>
          <w:ilvl w:val="0"/>
          <w:numId w:val="53"/>
        </w:numPr>
        <w:contextualSpacing/>
        <w:jc w:val="both"/>
      </w:pPr>
      <w:r w:rsidRPr="00D24A08">
        <w:t>Łączna maksymalna wysokość wszystkich kar umownych nie może przekroczyć 35% wartości wynagrodzenia brutto określonego w § 3 ust. 1 Umowy.</w:t>
      </w:r>
    </w:p>
    <w:p w14:paraId="00D286E7" w14:textId="77777777" w:rsidR="00D24A08" w:rsidRDefault="00D24A08" w:rsidP="00D24A08">
      <w:pPr>
        <w:jc w:val="both"/>
      </w:pPr>
    </w:p>
    <w:p w14:paraId="26CB9E5A" w14:textId="2AE2F15B" w:rsidR="003A241B" w:rsidRPr="00862894" w:rsidRDefault="003A241B" w:rsidP="003A241B">
      <w:pPr>
        <w:jc w:val="center"/>
        <w:rPr>
          <w:b/>
        </w:rPr>
      </w:pPr>
      <w:r w:rsidRPr="00862894">
        <w:rPr>
          <w:b/>
        </w:rPr>
        <w:t>Odstąpienie od umowy</w:t>
      </w:r>
    </w:p>
    <w:p w14:paraId="5F520C72" w14:textId="197CE9C2" w:rsidR="003A241B" w:rsidRDefault="003A241B" w:rsidP="003A241B">
      <w:pPr>
        <w:jc w:val="center"/>
      </w:pPr>
      <w:r>
        <w:rPr>
          <w:rFonts w:cstheme="minorHAnsi"/>
        </w:rPr>
        <w:t>§</w:t>
      </w:r>
      <w:r>
        <w:t xml:space="preserve"> 10</w:t>
      </w:r>
    </w:p>
    <w:p w14:paraId="6E6AA78F" w14:textId="77777777" w:rsidR="003A241B" w:rsidRDefault="003A241B" w:rsidP="004E7E3F">
      <w:pPr>
        <w:pStyle w:val="Akapitzlist"/>
        <w:numPr>
          <w:ilvl w:val="0"/>
          <w:numId w:val="36"/>
        </w:numPr>
      </w:pPr>
      <w:r>
        <w:t xml:space="preserve">Strony postanawiają, że oprócz przypadków określonych w przepisach kodeksu cywilnego odstąpienie od umowy jest możliwe w następujących sytuacjach: </w:t>
      </w:r>
    </w:p>
    <w:p w14:paraId="438FD6CE" w14:textId="77777777" w:rsidR="003A241B" w:rsidRDefault="003A241B" w:rsidP="004E7E3F">
      <w:pPr>
        <w:pStyle w:val="Akapitzlist"/>
        <w:numPr>
          <w:ilvl w:val="0"/>
          <w:numId w:val="37"/>
        </w:numPr>
      </w:pPr>
      <w:r>
        <w:t>Wykonawca może odstąpić od umowy:</w:t>
      </w:r>
    </w:p>
    <w:p w14:paraId="7F1437DC" w14:textId="77777777" w:rsidR="003A241B" w:rsidRDefault="003A241B" w:rsidP="004E7E3F">
      <w:pPr>
        <w:pStyle w:val="Akapitzlist"/>
        <w:numPr>
          <w:ilvl w:val="0"/>
          <w:numId w:val="38"/>
        </w:numPr>
      </w:pPr>
      <w:r>
        <w:t xml:space="preserve">gdy Zamawiający odmawia, bez wskazania uzasadnionej przyczyny odbioru robót wykonanych na podstawie niniejszej umowy lub podpisania protokołu odbioru; </w:t>
      </w:r>
    </w:p>
    <w:p w14:paraId="23F9D92F" w14:textId="77777777" w:rsidR="003A241B" w:rsidRDefault="003A241B" w:rsidP="004E7E3F">
      <w:pPr>
        <w:pStyle w:val="Akapitzlist"/>
        <w:numPr>
          <w:ilvl w:val="0"/>
          <w:numId w:val="38"/>
        </w:numPr>
      </w:pPr>
      <w:r>
        <w:t xml:space="preserve">w przypadku, gdy Zamawiający opóźnia się z wypłatą wynagrodzenia należnego i wymagalnego powyżej 60 dni od upływu terminu płatności faktury. </w:t>
      </w:r>
    </w:p>
    <w:p w14:paraId="40DB2305" w14:textId="77777777" w:rsidR="003A241B" w:rsidRDefault="003A241B" w:rsidP="004E7E3F">
      <w:pPr>
        <w:pStyle w:val="Akapitzlist"/>
        <w:numPr>
          <w:ilvl w:val="0"/>
          <w:numId w:val="39"/>
        </w:numPr>
      </w:pPr>
      <w:r>
        <w:t xml:space="preserve">Zamawiający może w terminie 30 dni od zaistnienia, którejkolwiek ze wskazanych poniżej okoliczności odstąpić od umowy: </w:t>
      </w:r>
    </w:p>
    <w:p w14:paraId="59B9C897" w14:textId="77777777" w:rsidR="003A241B" w:rsidRDefault="003A241B" w:rsidP="004E7E3F">
      <w:pPr>
        <w:pStyle w:val="Akapitzlist"/>
        <w:numPr>
          <w:ilvl w:val="0"/>
          <w:numId w:val="40"/>
        </w:numPr>
      </w:pPr>
      <w:r>
        <w:t xml:space="preserve">gdy Wykonawca nie rozpoczyna lub nie kontynuuje wykonania umowy przez okres dłuższy niż 14 dni, pomimo pisemnego wezwania Zamawiającego; </w:t>
      </w:r>
    </w:p>
    <w:p w14:paraId="4553E688" w14:textId="77777777" w:rsidR="003A241B" w:rsidRDefault="003A241B" w:rsidP="004E7E3F">
      <w:pPr>
        <w:pStyle w:val="Akapitzlist"/>
        <w:numPr>
          <w:ilvl w:val="0"/>
          <w:numId w:val="40"/>
        </w:numPr>
      </w:pPr>
      <w:r>
        <w:t xml:space="preserve"> jeżeli Wykonawca wykonuje roboty w sposób wadliwy lub sprzeczny z umową, pomimo pisemnego wezwania go do zmiany sposobu wykonania i wyznaczenia mu w tym celu odpowiedniego terminu; </w:t>
      </w:r>
    </w:p>
    <w:p w14:paraId="19BC96A8" w14:textId="77777777" w:rsidR="003A241B" w:rsidRDefault="003A241B" w:rsidP="004E7E3F">
      <w:pPr>
        <w:pStyle w:val="Akapitzlist"/>
        <w:numPr>
          <w:ilvl w:val="0"/>
          <w:numId w:val="40"/>
        </w:numPr>
      </w:pPr>
      <w:r>
        <w:t xml:space="preserve">w przypadku złożenia w stosunku do Wykonawcy wniosku o upadłość lub wniosku o wszczęcie postępowania układowego, rozpoczęcia procesu likwidacji przez Wykonawcę, lub wszczęcia w stosunku do Wykonawcy postępowania egzekucyjnego. O fakcie tym Wykonawca niezwłocznie pisemnie powiadomi Zamawiającego; </w:t>
      </w:r>
    </w:p>
    <w:p w14:paraId="2C10184C" w14:textId="77777777" w:rsidR="003A241B" w:rsidRDefault="003A241B" w:rsidP="004E7E3F">
      <w:pPr>
        <w:pStyle w:val="Akapitzlist"/>
        <w:numPr>
          <w:ilvl w:val="0"/>
          <w:numId w:val="40"/>
        </w:numPr>
      </w:pPr>
      <w:r>
        <w:t xml:space="preserve">w razie stwierdzenia po dokonanym odbiorze końcowym robót wad, o których mowa w § 7 ust. 10 pkt 2 lit. b niniejszej umowy; </w:t>
      </w:r>
    </w:p>
    <w:p w14:paraId="41A086C6" w14:textId="77777777" w:rsidR="003A241B" w:rsidRDefault="003A241B" w:rsidP="004E7E3F">
      <w:pPr>
        <w:pStyle w:val="Akapitzlist"/>
        <w:numPr>
          <w:ilvl w:val="0"/>
          <w:numId w:val="40"/>
        </w:numPr>
        <w:jc w:val="both"/>
      </w:pPr>
      <w: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20 Zamawiający może odstąpić od umowy w terminie do jednego miesiąca licząc od powzięcia wiadomości o powyższych okolicznościach, a Wykonawca ma prawo żądać jedynie wynagrodzenia należnego za roboty wykonane do chwili odstąpienia od umowy; </w:t>
      </w:r>
    </w:p>
    <w:p w14:paraId="6B5AF2AF" w14:textId="77777777" w:rsidR="003A241B" w:rsidRDefault="003A241B" w:rsidP="004E7E3F">
      <w:pPr>
        <w:pStyle w:val="Akapitzlist"/>
        <w:numPr>
          <w:ilvl w:val="0"/>
          <w:numId w:val="40"/>
        </w:numPr>
      </w:pPr>
      <w:r>
        <w:t xml:space="preserve">w wypadku wielokrotnego dokonywania przez Zamawiającego płatności bezpośrednio na rzecz podwykonawców i dalszych podwykonawców przekraczających 10% kwoty brutto lub zapłat bezpośrednich też przekraczających 10% kwoty brutto, o której mowa w § 3 ust. 1; </w:t>
      </w:r>
    </w:p>
    <w:p w14:paraId="6B9AA065" w14:textId="77777777" w:rsidR="005D3020" w:rsidRDefault="003A241B" w:rsidP="004E7E3F">
      <w:pPr>
        <w:pStyle w:val="Akapitzlist"/>
        <w:numPr>
          <w:ilvl w:val="0"/>
          <w:numId w:val="40"/>
        </w:numPr>
        <w:jc w:val="both"/>
      </w:pPr>
      <w:r>
        <w:t xml:space="preserve">w przypadku niewykonania przez Wykonawcę lub podwykonawcę któregokolwiek z obowiązków określonych w § 6 ust. 17-19 niniejszej umowy, jeśli Zamawiający wezwał uprzednio Wykonawcę do wykonania tego obowiązku z terminie 3 dni od doręczenia wezwania, z zagrożeniem w tym wezwaniu, że po bezskutecznym upływie tego terminu Zamawiający będzie uprawniony do odstąpienia od umowy; </w:t>
      </w:r>
    </w:p>
    <w:p w14:paraId="682064F5" w14:textId="26082500" w:rsidR="003A241B" w:rsidRDefault="003A241B" w:rsidP="004E7E3F">
      <w:pPr>
        <w:pStyle w:val="Akapitzlist"/>
        <w:numPr>
          <w:ilvl w:val="0"/>
          <w:numId w:val="40"/>
        </w:numPr>
        <w:jc w:val="both"/>
      </w:pPr>
      <w:r>
        <w:lastRenderedPageBreak/>
        <w:t>w wypadku wydania przez Państwowego Inspektora Nadzoru Budowlanego postanowienia o wstrzymaniu robót budowlanych z przyczyn leżących po stronie Wykonawcy.</w:t>
      </w:r>
    </w:p>
    <w:p w14:paraId="4A194332" w14:textId="77777777" w:rsidR="005D3020" w:rsidRDefault="005D3020" w:rsidP="004E7E3F">
      <w:pPr>
        <w:pStyle w:val="Akapitzlist"/>
        <w:numPr>
          <w:ilvl w:val="0"/>
          <w:numId w:val="36"/>
        </w:numPr>
        <w:jc w:val="both"/>
      </w:pPr>
      <w:r>
        <w:t>Czynność odstąpienia od umowy musi nastąpić w formie pisemnej, pod rygorem nieważności.</w:t>
      </w:r>
    </w:p>
    <w:p w14:paraId="21803077" w14:textId="245DCAF9" w:rsidR="005D3020" w:rsidRDefault="005D3020" w:rsidP="004E7E3F">
      <w:pPr>
        <w:pStyle w:val="Akapitzlist"/>
        <w:numPr>
          <w:ilvl w:val="0"/>
          <w:numId w:val="36"/>
        </w:numPr>
        <w:jc w:val="both"/>
      </w:pPr>
      <w:r>
        <w:t xml:space="preserve"> W przypadku odstąpienia od umowy przez Zamawiającego lub Wykonawcę Strony obciążają następujące obowiązki szczegółowe:</w:t>
      </w:r>
    </w:p>
    <w:p w14:paraId="16115792" w14:textId="77777777" w:rsidR="005D3020" w:rsidRDefault="005D3020" w:rsidP="004E7E3F">
      <w:pPr>
        <w:pStyle w:val="Akapitzlist"/>
        <w:numPr>
          <w:ilvl w:val="0"/>
          <w:numId w:val="41"/>
        </w:numPr>
        <w:jc w:val="both"/>
      </w:pPr>
      <w:r>
        <w:t xml:space="preserve">w terminie do 7 dni od daty odstąpienia od umowy Strony sporządzą szczegółową inwentaryzację wykonanych prac i stanu ich zaawansowania według stanu na dzień odstąpienia od umowy. Zamawiający w razie braku sporządzenia inwentaryzacji w terminie może zlecić jej sporządzenie na koszt Wykonawcy bez odrębnego wezwania; </w:t>
      </w:r>
    </w:p>
    <w:p w14:paraId="4FBE0124" w14:textId="77777777" w:rsidR="005D3020" w:rsidRDefault="005D3020" w:rsidP="004E7E3F">
      <w:pPr>
        <w:pStyle w:val="Akapitzlist"/>
        <w:numPr>
          <w:ilvl w:val="0"/>
          <w:numId w:val="41"/>
        </w:numPr>
        <w:jc w:val="both"/>
      </w:pPr>
      <w:r>
        <w:t xml:space="preserve"> Wykonawca zabezpieczy przerwane roboty w zakresie określonym pisemnie przez Zamawiającego, na koszt tej strony, z powodu działania lub zaniechania której nastąpiło odstąpienie od umowy. Do czasu uznania odpowiedzialności przez jedną ze Stron umowy lub wyroku sądowego opłacenie kosztów zabezpieczenia wykonanego świadczenia obciąża Wykonawcę; </w:t>
      </w:r>
    </w:p>
    <w:p w14:paraId="496A7094" w14:textId="77777777" w:rsidR="005D3020" w:rsidRDefault="005D3020" w:rsidP="004E7E3F">
      <w:pPr>
        <w:pStyle w:val="Akapitzlist"/>
        <w:numPr>
          <w:ilvl w:val="0"/>
          <w:numId w:val="41"/>
        </w:numPr>
        <w:jc w:val="both"/>
      </w:pPr>
      <w:r>
        <w:t xml:space="preserve">Wykonawca zgłosi do odbioru przerwane prace oraz roboty zabezpieczające niezwłocznie, a najpóźniej w terminie 30 dni od daty odstąpienia od umowy. Zgłoszenie do odbioru oraz odbiór przerwanych prac nastąpi zgodnie z procedurą opisaną w § 7 niniejszej umowy. W razie braku zgłoszenia robót do odbioru lub braku obecności Wykonawcy na wyznaczonym terminie odbioru Zamawiający może dokonać odbioru jednostronnego. Zamawiający w razie braku dostarczenia dokumentacji powykonawczej może zlecić jej sporządzenie na koszt Wykonawcy bez odrębnego wezwania; </w:t>
      </w:r>
    </w:p>
    <w:p w14:paraId="1ECE9543" w14:textId="77777777" w:rsidR="005D3020" w:rsidRDefault="005D3020" w:rsidP="004E7E3F">
      <w:pPr>
        <w:pStyle w:val="Akapitzlist"/>
        <w:numPr>
          <w:ilvl w:val="0"/>
          <w:numId w:val="41"/>
        </w:numPr>
        <w:jc w:val="both"/>
      </w:pPr>
      <w:r>
        <w:t xml:space="preserve">Wykonawca w terminie 14 dni od daty odstąpienia od umowy usunie z terenu budowy urządzenia zaplecza stanowiące jego własność oraz wszystkie urządzenia, sprzęt budowlany, a także niewbudowane materiały i urządzenia; </w:t>
      </w:r>
    </w:p>
    <w:p w14:paraId="3D407106" w14:textId="7640F37E" w:rsidR="005D3020" w:rsidRDefault="005D3020" w:rsidP="004E7E3F">
      <w:pPr>
        <w:pStyle w:val="Akapitzlist"/>
        <w:numPr>
          <w:ilvl w:val="0"/>
          <w:numId w:val="41"/>
        </w:numPr>
        <w:jc w:val="both"/>
      </w:pPr>
      <w:r>
        <w:t>Wykonawca utrzyma zabezpieczenie terenu budowy zgodne z przepisami prawa budowlanego aż do wyłonienia nowego wykonawcy, nie dłużej jednak niż 12 miesięcy od daty odstąpienia od umowy. Koszty zabezpieczenia terenu budowy ponoszone będą zgodnie z pkt 2 zdanie 2 niniejszego ustępu.</w:t>
      </w:r>
    </w:p>
    <w:p w14:paraId="34CA25E8" w14:textId="49C4E573" w:rsidR="005D3020" w:rsidRPr="00862894" w:rsidRDefault="005D3020" w:rsidP="005D3020">
      <w:pPr>
        <w:jc w:val="center"/>
        <w:rPr>
          <w:b/>
        </w:rPr>
      </w:pPr>
      <w:r w:rsidRPr="00862894">
        <w:rPr>
          <w:b/>
        </w:rPr>
        <w:t>Zmiana umowy</w:t>
      </w:r>
    </w:p>
    <w:p w14:paraId="21A358C0" w14:textId="614C7D1A" w:rsidR="005D3020" w:rsidRDefault="005D3020" w:rsidP="005D3020">
      <w:pPr>
        <w:jc w:val="center"/>
      </w:pPr>
      <w:r>
        <w:rPr>
          <w:rFonts w:cstheme="minorHAnsi"/>
        </w:rPr>
        <w:t>§</w:t>
      </w:r>
      <w:r>
        <w:t xml:space="preserve"> 1</w:t>
      </w:r>
      <w:r w:rsidR="001473FC">
        <w:t>1</w:t>
      </w:r>
    </w:p>
    <w:p w14:paraId="5E6188D2" w14:textId="4E1AC356" w:rsidR="005D3020" w:rsidRDefault="005D3020" w:rsidP="004E7E3F">
      <w:pPr>
        <w:pStyle w:val="Akapitzlist"/>
        <w:numPr>
          <w:ilvl w:val="0"/>
          <w:numId w:val="42"/>
        </w:numPr>
      </w:pPr>
      <w:r>
        <w:t>Zmiany niniejszej umowy mogą być dokonywane w granicach określonych w art. 455 u</w:t>
      </w:r>
      <w:r w:rsidR="003F3075">
        <w:t xml:space="preserve">stawy </w:t>
      </w:r>
      <w:r>
        <w:t>Pzp, w formie pisemnej pod rygorem nieważności.</w:t>
      </w:r>
    </w:p>
    <w:p w14:paraId="0F208742" w14:textId="5ECAC166" w:rsidR="005D3020" w:rsidRDefault="005D3020" w:rsidP="004E7E3F">
      <w:pPr>
        <w:pStyle w:val="Akapitzlist"/>
        <w:numPr>
          <w:ilvl w:val="0"/>
          <w:numId w:val="42"/>
        </w:numPr>
      </w:pPr>
      <w:r>
        <w:t xml:space="preserve"> Zmiany umowy możliwe są pod warunkiem wystąpienia następujących okoliczności i w niżej wskazanym zakresie:</w:t>
      </w:r>
    </w:p>
    <w:p w14:paraId="2DAFF17D" w14:textId="77777777" w:rsidR="005D3020" w:rsidRDefault="005D3020" w:rsidP="004E7E3F">
      <w:pPr>
        <w:pStyle w:val="Akapitzlist"/>
        <w:numPr>
          <w:ilvl w:val="0"/>
          <w:numId w:val="43"/>
        </w:numPr>
      </w:pPr>
      <w:r>
        <w:t xml:space="preserve">zmiana osoby Wykonawcy w poniższych sytuacjach i na niżej określonych warunkach: </w:t>
      </w:r>
    </w:p>
    <w:p w14:paraId="4F0CE01A" w14:textId="77777777" w:rsidR="005D3020" w:rsidRDefault="005D3020" w:rsidP="004E7E3F">
      <w:pPr>
        <w:pStyle w:val="Akapitzlist"/>
        <w:numPr>
          <w:ilvl w:val="0"/>
          <w:numId w:val="44"/>
        </w:numPr>
        <w:jc w:val="both"/>
      </w:pPr>
      <w:r>
        <w:t xml:space="preserve">w sytuacji, gdy Wykonawca zagrożony jest niewypłacalnością lub z innych ważnych przyczyn nie jest w stanie w sposób trwały wywiązać się ze swych zobowiązań umownych; </w:t>
      </w:r>
    </w:p>
    <w:p w14:paraId="1F8CFEFC" w14:textId="77777777" w:rsidR="005D3020" w:rsidRDefault="005D3020" w:rsidP="004E7E3F">
      <w:pPr>
        <w:pStyle w:val="Akapitzlist"/>
        <w:numPr>
          <w:ilvl w:val="0"/>
          <w:numId w:val="44"/>
        </w:numPr>
        <w:jc w:val="both"/>
      </w:pPr>
      <w:r>
        <w:t xml:space="preserve">w sytuacji, gdy Wykonawca nie jest w stanie w sposób prawidłowy i terminowy dokonywać płatności na rzecz swoich podwykonawców, dostawców i usługodawców. </w:t>
      </w:r>
    </w:p>
    <w:p w14:paraId="2B79018D" w14:textId="77777777" w:rsidR="00E019E6" w:rsidRDefault="005D3020" w:rsidP="005D3020">
      <w:pPr>
        <w:pStyle w:val="Akapitzlist"/>
        <w:ind w:left="2160"/>
        <w:jc w:val="both"/>
      </w:pPr>
      <w:r>
        <w:t xml:space="preserve">Zmiana osoby Wykonawcy wymaga wniosku Wykonawcy skierowanego do Zamawiającego lub wniosku Zamawiającego skierowanego do Wykonawcy. We wniosku Wykonawcy proponuje on osobę nowego Wykonawcy. Do </w:t>
      </w:r>
      <w:r>
        <w:lastRenderedPageBreak/>
        <w:t xml:space="preserve">wniosku winny być dołączone dokumenty wymagane jako załączniki do oferty, w szczególności winno być wykazane wymagane zgodnie z SWZ posiadanie wiedzy i doświadczenia, potencjału, a także dysponowanie osobami zdolnymi do wykonania zamówienia. W wypadku wniosku kierowanego przez Zamawiającego do Wykonawcy wniosek ten nie musi posiadać załączników, a Zamawiający dokonuje weryfikacji spełniania warunków przez proponowanego nowego wykonawcę we własnym zakresie. Zmiana osoby Wykonawcy wymaga zawarcia trójstronnego aneksu do niniejszej umowy, na mocy którego: </w:t>
      </w:r>
    </w:p>
    <w:p w14:paraId="351DF561" w14:textId="77777777" w:rsidR="00E019E6" w:rsidRDefault="005D3020" w:rsidP="005D3020">
      <w:pPr>
        <w:pStyle w:val="Akapitzlist"/>
        <w:ind w:left="2160"/>
        <w:jc w:val="both"/>
      </w:pPr>
      <w:r>
        <w:t xml:space="preserve">– zmieniona zostanie osoba Wykonawcy; </w:t>
      </w:r>
    </w:p>
    <w:p w14:paraId="1F04A881" w14:textId="77777777" w:rsidR="00E019E6" w:rsidRDefault="005D3020" w:rsidP="005D3020">
      <w:pPr>
        <w:pStyle w:val="Akapitzlist"/>
        <w:ind w:left="2160"/>
        <w:jc w:val="both"/>
      </w:pPr>
      <w:r>
        <w:t xml:space="preserve">– nowy Wykonawca przejmie wszystkie zobowiązania w stosunku do Zamawiającego; </w:t>
      </w:r>
    </w:p>
    <w:p w14:paraId="5CA7A83B" w14:textId="77777777" w:rsidR="00E019E6" w:rsidRDefault="005D3020" w:rsidP="005D3020">
      <w:pPr>
        <w:pStyle w:val="Akapitzlist"/>
        <w:ind w:left="2160"/>
        <w:jc w:val="both"/>
      </w:pPr>
      <w:r>
        <w:t xml:space="preserve">– nie wzrośnie wynagrodzenie Wykonawcy i łączne obciążenie Zamawiającego; </w:t>
      </w:r>
    </w:p>
    <w:p w14:paraId="08346C41" w14:textId="77777777" w:rsidR="00E019E6" w:rsidRDefault="005D3020" w:rsidP="005D3020">
      <w:pPr>
        <w:pStyle w:val="Akapitzlist"/>
        <w:ind w:left="2160"/>
        <w:jc w:val="both"/>
      </w:pPr>
      <w:r>
        <w:t xml:space="preserve">– termin realizacji ulegnie zmianie wyłącznie o tyle, o ile będzie to konieczne dla prowadzenia nowego wykonawcy na teren budowy; </w:t>
      </w:r>
    </w:p>
    <w:p w14:paraId="7E7ACD31" w14:textId="77777777" w:rsidR="00E019E6" w:rsidRDefault="005D3020" w:rsidP="005D3020">
      <w:pPr>
        <w:pStyle w:val="Akapitzlist"/>
        <w:ind w:left="2160"/>
        <w:jc w:val="both"/>
      </w:pPr>
      <w:r>
        <w:t xml:space="preserve">– nowy wykonawca przejmie wszelkie zobowiązania Wykonawcy w stosunku do podwykonawców; </w:t>
      </w:r>
    </w:p>
    <w:p w14:paraId="5DE96BB4" w14:textId="77777777" w:rsidR="00E019E6" w:rsidRDefault="005D3020" w:rsidP="005D3020">
      <w:pPr>
        <w:pStyle w:val="Akapitzlist"/>
        <w:ind w:left="2160"/>
        <w:jc w:val="both"/>
      </w:pPr>
      <w:r>
        <w:t xml:space="preserve">– dostawców i usługodawców związanych z realizacja niniejszej umowy i odpowiadać będzie tak samo jak Wykonawca za prawidłowe rozliczenie wynagrodzeń tych podmiotów; </w:t>
      </w:r>
    </w:p>
    <w:p w14:paraId="47C16BFE" w14:textId="77777777" w:rsidR="00E019E6" w:rsidRDefault="005D3020" w:rsidP="005D3020">
      <w:pPr>
        <w:pStyle w:val="Akapitzlist"/>
        <w:ind w:left="2160"/>
        <w:jc w:val="both"/>
      </w:pPr>
      <w:r>
        <w:t xml:space="preserve">– gwarancji i rękojmi na całość robót udziela nowy wykonawca; </w:t>
      </w:r>
    </w:p>
    <w:p w14:paraId="039E09E9" w14:textId="77777777" w:rsidR="00E019E6" w:rsidRDefault="005D3020" w:rsidP="005D3020">
      <w:pPr>
        <w:pStyle w:val="Akapitzlist"/>
        <w:ind w:left="2160"/>
        <w:jc w:val="both"/>
      </w:pPr>
      <w:r>
        <w:t xml:space="preserve">– nowy wykonawca ustanowi lub wspólnie z Wykonawcą dokona zmiany ustanowionych zabezpieczeń należytego wykonania umowy tak, by po zmianie wykonawcy Zamawiający zachował wymaganą umowa możliwość skorzystania z tych zabezpieczeń; </w:t>
      </w:r>
    </w:p>
    <w:p w14:paraId="236A401F" w14:textId="60EED329" w:rsidR="005D3020" w:rsidRDefault="005D3020" w:rsidP="005D3020">
      <w:pPr>
        <w:pStyle w:val="Akapitzlist"/>
        <w:ind w:left="2160"/>
        <w:jc w:val="both"/>
      </w:pPr>
      <w:r>
        <w:t>– nowy wykonawca zawrze z Wykonawcą przy udziale Zamawiającego porozumienie określające zasady rozliczenia pomiędzy Wykonawcą a nowym wykonawcą z tytułu robot w toku oraz przejęcia zobowiązań w stosunku do podwykonawców, dostawców i usługodawców Wykonawcy. Porozumienie wymaga zatwierdzenia przez Zamawiającego, który jednakże nie jest jego stroną i nie odpowiada oraz nie gwarantuje wykonania wzajemnych zobowiązań z porozumienia tego wynikających. Treść porozumienia nie może zmieniać niniejszej umowy, a także wpływać na zakres praw i obowiązków Zamawiającego;</w:t>
      </w:r>
    </w:p>
    <w:p w14:paraId="5752CD7D" w14:textId="77777777" w:rsidR="00E019E6" w:rsidRDefault="00E019E6" w:rsidP="004E7E3F">
      <w:pPr>
        <w:pStyle w:val="Akapitzlist"/>
        <w:numPr>
          <w:ilvl w:val="0"/>
          <w:numId w:val="44"/>
        </w:numPr>
        <w:jc w:val="both"/>
      </w:pPr>
      <w:r>
        <w:t xml:space="preserve">zmiana osób, danych kontaktowych lub adresów Stron wskazanych w niniejszej umowie, z zastrzeżeniem § 12 ust. 7 niniejszej umowy; </w:t>
      </w:r>
    </w:p>
    <w:p w14:paraId="0C46C355" w14:textId="77777777" w:rsidR="00E019E6" w:rsidRDefault="00E019E6" w:rsidP="004E7E3F">
      <w:pPr>
        <w:pStyle w:val="Akapitzlist"/>
        <w:numPr>
          <w:ilvl w:val="0"/>
          <w:numId w:val="44"/>
        </w:numPr>
        <w:jc w:val="both"/>
      </w:pPr>
      <w:r>
        <w:t xml:space="preserve">zmian przepisów prawa mających wpływ na termin wykonania robót lub sposób prowadzenia robót; </w:t>
      </w:r>
    </w:p>
    <w:p w14:paraId="61B7DF3C" w14:textId="77777777" w:rsidR="00E019E6" w:rsidRDefault="00E019E6" w:rsidP="004E7E3F">
      <w:pPr>
        <w:pStyle w:val="Akapitzlist"/>
        <w:numPr>
          <w:ilvl w:val="0"/>
          <w:numId w:val="44"/>
        </w:numPr>
        <w:jc w:val="both"/>
      </w:pPr>
      <w:r>
        <w:t xml:space="preserve">powstania konieczności dostosowania zapisów umowy do zmian w obowiązującej legislacji; </w:t>
      </w:r>
    </w:p>
    <w:p w14:paraId="09A35A69" w14:textId="77777777" w:rsidR="00E019E6" w:rsidRDefault="00E019E6" w:rsidP="004E7E3F">
      <w:pPr>
        <w:pStyle w:val="Akapitzlist"/>
        <w:numPr>
          <w:ilvl w:val="0"/>
          <w:numId w:val="44"/>
        </w:numPr>
        <w:jc w:val="both"/>
      </w:pPr>
      <w:r>
        <w:t xml:space="preserve"> zmiana danych teleadresowych lub zmiana nazwy Stron niniejszej umowy; </w:t>
      </w:r>
    </w:p>
    <w:p w14:paraId="7D112928" w14:textId="77777777" w:rsidR="00E019E6" w:rsidRDefault="00E019E6" w:rsidP="004E7E3F">
      <w:pPr>
        <w:pStyle w:val="Akapitzlist"/>
        <w:numPr>
          <w:ilvl w:val="0"/>
          <w:numId w:val="44"/>
        </w:numPr>
        <w:jc w:val="both"/>
      </w:pPr>
      <w:r>
        <w:t xml:space="preserve"> zmiana wysokości wynagrodzenia Wykonawcy oraz terminu realizacji zamówienia i zakresu przedmiotowego zamówienia w wypadku: </w:t>
      </w:r>
    </w:p>
    <w:p w14:paraId="350ED13D" w14:textId="77777777" w:rsidR="00E019E6" w:rsidRDefault="00E019E6" w:rsidP="00E019E6">
      <w:pPr>
        <w:pStyle w:val="Akapitzlist"/>
        <w:ind w:left="2160"/>
        <w:jc w:val="both"/>
      </w:pPr>
      <w:r>
        <w:t xml:space="preserve">– wystąpienia konieczności zaniechania określonych robót ze względu na ich zbyteczność spowodowaną błędem projektowym; </w:t>
      </w:r>
    </w:p>
    <w:p w14:paraId="3B4EABF6" w14:textId="77777777" w:rsidR="00E019E6" w:rsidRDefault="00E019E6" w:rsidP="00E019E6">
      <w:pPr>
        <w:pStyle w:val="Akapitzlist"/>
        <w:ind w:left="2160"/>
        <w:jc w:val="both"/>
      </w:pPr>
      <w:r>
        <w:t xml:space="preserve">– wystąpienia konieczności wykonania robót zamiennych, co obejmuje możliwość zaniechania realizacji części robót i/lub powierzenia Wykonawcy do </w:t>
      </w:r>
      <w:r>
        <w:lastRenderedPageBreak/>
        <w:t xml:space="preserve">wykonania innych robót lub robót wykonanych w inny sposób w miejsce robót zaniechanych lub </w:t>
      </w:r>
    </w:p>
    <w:p w14:paraId="1FF49ABB" w14:textId="77777777" w:rsidR="00E019E6" w:rsidRDefault="00E019E6" w:rsidP="00E019E6">
      <w:pPr>
        <w:pStyle w:val="Akapitzlist"/>
        <w:ind w:left="2160"/>
        <w:jc w:val="both"/>
      </w:pPr>
      <w:r>
        <w:t xml:space="preserve">– wystąpienia konieczności wykonania robót dodatkowych obejmujących zwiększenie zakresu ilościowego lub rzeczowego wykonywanych robót, jeśli ich nie objęcie jest spowodowane błędem projektowym, który Wykonawca wykaże, a wykonanie tych robót jest konieczne dla osiągnięcia celu realizacji zamówienia; </w:t>
      </w:r>
    </w:p>
    <w:p w14:paraId="3FBD9993" w14:textId="77777777" w:rsidR="00E019E6" w:rsidRDefault="00E019E6" w:rsidP="004E7E3F">
      <w:pPr>
        <w:pStyle w:val="Akapitzlist"/>
        <w:numPr>
          <w:ilvl w:val="0"/>
          <w:numId w:val="44"/>
        </w:numPr>
        <w:jc w:val="both"/>
      </w:pPr>
      <w:r>
        <w:t xml:space="preserve">zmiana terminu realizacji robót budowlanych i/lub przedmiotu umowy w szczególności w przypadku: </w:t>
      </w:r>
    </w:p>
    <w:p w14:paraId="52DFC457" w14:textId="77777777" w:rsidR="00E019E6" w:rsidRDefault="00E019E6" w:rsidP="00E019E6">
      <w:pPr>
        <w:pStyle w:val="Akapitzlist"/>
        <w:ind w:left="2160"/>
        <w:jc w:val="both"/>
      </w:pPr>
      <w:r>
        <w:t xml:space="preserve">– wystąpienia istotnych, z punktu widzenia terminu realizacji umowy (co Wykonawca wykaże), błędów projektowych; </w:t>
      </w:r>
    </w:p>
    <w:p w14:paraId="7DFD91D9" w14:textId="77777777" w:rsidR="00E019E6" w:rsidRDefault="00E019E6" w:rsidP="00E019E6">
      <w:pPr>
        <w:pStyle w:val="Akapitzlist"/>
        <w:ind w:left="2160"/>
        <w:jc w:val="both"/>
      </w:pPr>
      <w:r>
        <w:t>–zaistnienia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upadek statku powietrznego, działania wojenne lub ogłoszenie stanu wojennego, strajk ogólnokrajowy lub ogłoszony stan klęski żywiołowej, epidemii;</w:t>
      </w:r>
    </w:p>
    <w:p w14:paraId="0AEF5B3A" w14:textId="77777777" w:rsidR="00E019E6" w:rsidRDefault="00E019E6" w:rsidP="00E019E6">
      <w:pPr>
        <w:pStyle w:val="Akapitzlist"/>
        <w:ind w:left="2160"/>
        <w:jc w:val="both"/>
      </w:pPr>
      <w:r>
        <w:t xml:space="preserve"> – Wykonawca doznał przeszkody w trakcie realizacji przedmiotu niniejszej umowy ze strony Zamawiającego; </w:t>
      </w:r>
    </w:p>
    <w:p w14:paraId="51BC9DEF" w14:textId="77777777" w:rsidR="00E019E6" w:rsidRDefault="00E019E6" w:rsidP="00E019E6">
      <w:pPr>
        <w:pStyle w:val="Akapitzlist"/>
        <w:ind w:left="2160"/>
        <w:jc w:val="both"/>
      </w:pPr>
      <w:r>
        <w:t>– zmiany zakresu prac przewidzianych do realizacji w niniejszej umowie;</w:t>
      </w:r>
    </w:p>
    <w:p w14:paraId="45582F32" w14:textId="77777777" w:rsidR="00E019E6" w:rsidRDefault="00E019E6" w:rsidP="00E019E6">
      <w:pPr>
        <w:pStyle w:val="Akapitzlist"/>
        <w:ind w:left="2160"/>
        <w:jc w:val="both"/>
      </w:pPr>
      <w:r>
        <w:t xml:space="preserve"> – rozszerzenia zakresu prac powierzonych do wykonania Wykonawcy niniejszej umowy przez Zamawiającego w drodze udzielenia zamówienia dodatkowego zgodnie z treścią właściwych przepisów odrębnych, </w:t>
      </w:r>
    </w:p>
    <w:p w14:paraId="0A186100" w14:textId="1289F361" w:rsidR="00682994" w:rsidRDefault="00E019E6" w:rsidP="00C563E8">
      <w:pPr>
        <w:pStyle w:val="Akapitzlist"/>
        <w:ind w:left="2160"/>
        <w:jc w:val="both"/>
      </w:pPr>
      <w:r>
        <w:t>– udzielenia przez Zamawiającego Wykonawcy niniejszej umowy zamówienia podobnego zgodnie z treścią właściwych przepisów odrębnych, z tym zastrzeżeniem, że Wykonawca wykaże:  iż udzielenie zamówienia podobnego realizowanego w trakcie realizacji zamówienia podstawowego z przyczyn technicznych o obiektywnym charakterze ma wpływ na termin realizacji zamówienia podstawowego oraz – zakres czasowy niezbędnego do przedłużenia okresu realizacji zamówienia podobnego lub części zamówienia podobnego pozostającego w funkcjonalnym technicznie związku z realizacją zamówienia podstawowego. Przedłużenie terminu realizacji zamówienia podstawowego zgodnie z niniejszym tir. jest wyłącznie dopuszczalne, gdy zgodnie z wymogiem racjonalnego wydatkowania środków publicznych przez Zamawiającego zamówienie podobne w całości lub w części winno być realizowane w tym samym czasie oraz na tym samym zakresie obszarowym realizacji robót co zakres rzeczowy umowy podstawowej</w:t>
      </w:r>
      <w:r w:rsidR="00D24A08">
        <w:t>.</w:t>
      </w:r>
    </w:p>
    <w:p w14:paraId="0E595D1B" w14:textId="0996BB68" w:rsidR="00413E1F" w:rsidRDefault="00413E1F" w:rsidP="00E019E6">
      <w:pPr>
        <w:pStyle w:val="Akapitzlist"/>
        <w:ind w:left="2160"/>
        <w:jc w:val="both"/>
      </w:pPr>
    </w:p>
    <w:p w14:paraId="7CBD6095" w14:textId="77777777" w:rsidR="00F6788F" w:rsidRPr="00862894" w:rsidRDefault="00F6788F" w:rsidP="00F6788F">
      <w:pPr>
        <w:ind w:left="2832"/>
        <w:jc w:val="both"/>
        <w:rPr>
          <w:b/>
        </w:rPr>
      </w:pPr>
      <w:r w:rsidRPr="00862894">
        <w:rPr>
          <w:b/>
        </w:rPr>
        <w:t>Zabezpieczenie należytego wykonania</w:t>
      </w:r>
    </w:p>
    <w:p w14:paraId="082F39BB" w14:textId="77777777" w:rsidR="00F6788F" w:rsidRDefault="00F6788F" w:rsidP="00F6788F">
      <w:pPr>
        <w:ind w:left="2832"/>
        <w:jc w:val="both"/>
      </w:pPr>
      <w:r>
        <w:tab/>
      </w:r>
      <w:r>
        <w:tab/>
      </w:r>
      <w:r>
        <w:rPr>
          <w:rFonts w:cstheme="minorHAnsi"/>
        </w:rPr>
        <w:t>§</w:t>
      </w:r>
      <w:r>
        <w:t xml:space="preserve"> 12</w:t>
      </w:r>
    </w:p>
    <w:p w14:paraId="16C66951" w14:textId="77777777" w:rsidR="00F6788F" w:rsidRPr="00337C3C" w:rsidRDefault="00F6788F" w:rsidP="00F6788F">
      <w:pPr>
        <w:pStyle w:val="Akapitzlist"/>
        <w:numPr>
          <w:ilvl w:val="0"/>
          <w:numId w:val="46"/>
        </w:numPr>
      </w:pPr>
      <w:r w:rsidRPr="00337C3C">
        <w:t>Wykonawca wniósł zabezpieczenie należytego wykonania niniejszej umowy w wysokości 5 % całkowitego wynagrodzenia brutto, o którym mowa w § 9 ust.1 niniejszej umowy, co stanowi kwotę …. zł (słownie: ….. zł …../100).</w:t>
      </w:r>
    </w:p>
    <w:p w14:paraId="54C30C9C" w14:textId="77777777" w:rsidR="00F6788F" w:rsidRPr="00337C3C" w:rsidRDefault="00F6788F" w:rsidP="00F6788F">
      <w:pPr>
        <w:pStyle w:val="Akapitzlist"/>
        <w:numPr>
          <w:ilvl w:val="0"/>
          <w:numId w:val="46"/>
        </w:numPr>
      </w:pPr>
      <w:r w:rsidRPr="00337C3C">
        <w:lastRenderedPageBreak/>
        <w:t>Zabezpieczenie należytego wykonywania niniejszej umowy zostało wniesione w formie gwarancji bankowej Kserokopia dowodu wniesienia zabezpieczenia stanowi załącznik nr 4 do niniejszej umowy. Wzór gwarancji bankowej/ubezpieczeniowej stanowi załącznik nr 5.</w:t>
      </w:r>
    </w:p>
    <w:p w14:paraId="59C7A1C0" w14:textId="77777777" w:rsidR="00F6788F" w:rsidRDefault="00F6788F" w:rsidP="00F6788F">
      <w:pPr>
        <w:pStyle w:val="Akapitzlist"/>
        <w:numPr>
          <w:ilvl w:val="0"/>
          <w:numId w:val="46"/>
        </w:numPr>
        <w:jc w:val="both"/>
      </w:pPr>
      <w:r>
        <w:t>Jeśli zabezpieczeniem należytego wykonania ma być gwarancja, to gwarancja powinna przewidywać zapłacenie Zamawiającemu w terminie nie przekraczającym 14 dni kalendarzowych od daty otrzymania nw. oświadczenia nieodwołalnie, bezwarunkowo i na pierwsze żądanie kwoty do wysokości udzielonej gwarancji, po otrzymaniu pisemnego żądania zapłaty, zawierającego oświadczenie, że Wykonawca nie wywiązał się z zobowiązań wobec Zamawiającego.</w:t>
      </w:r>
    </w:p>
    <w:p w14:paraId="5A951DDD" w14:textId="77777777" w:rsidR="00F6788F" w:rsidRPr="00337C3C" w:rsidRDefault="00F6788F" w:rsidP="00F6788F">
      <w:pPr>
        <w:pStyle w:val="Akapitzlist"/>
        <w:numPr>
          <w:ilvl w:val="0"/>
          <w:numId w:val="46"/>
        </w:numPr>
      </w:pPr>
      <w:r w:rsidRPr="00337C3C">
        <w:t>Gwarancja zawierająca wymóg potwierdzenia autentyczności podpisów osób uprawnionych do reprezentowania Zamawiającego, będzie uznawana przez Zamawiającego za bezwarunkową.</w:t>
      </w:r>
    </w:p>
    <w:p w14:paraId="25A77C55" w14:textId="77777777" w:rsidR="00F6788F" w:rsidRPr="00337C3C" w:rsidRDefault="00F6788F" w:rsidP="00F6788F">
      <w:pPr>
        <w:pStyle w:val="Akapitzlist"/>
        <w:numPr>
          <w:ilvl w:val="0"/>
          <w:numId w:val="46"/>
        </w:numPr>
        <w:jc w:val="both"/>
      </w:pPr>
      <w:r w:rsidRPr="00337C3C">
        <w:t>Wykonawca jest zobowiązany nie później niż na 30 dni przed upływem terminu ważności zabezpieczenia do przedłużenia terminu ważności zabezpieczenia lub wniesienia nowego zabezpieczenia w wysokości 100 % kwoty gwarancyjnej, do przewidywanego terminu zakończenia wykonywania umowy. Czynności wymienione powyżej mogą być powtórzone jeśli nastąpią kolejne przesunięcia okresu wykonywania przedmiotu umowy.</w:t>
      </w:r>
    </w:p>
    <w:p w14:paraId="25598293" w14:textId="77777777" w:rsidR="00F6788F" w:rsidRPr="00337C3C" w:rsidRDefault="00F6788F" w:rsidP="00F6788F">
      <w:pPr>
        <w:pStyle w:val="Akapitzlist"/>
        <w:numPr>
          <w:ilvl w:val="0"/>
          <w:numId w:val="46"/>
        </w:numPr>
      </w:pPr>
      <w:r w:rsidRPr="00337C3C">
        <w:t>Wykonawca jest zobowiązany na 30 dni przed upływem terminu ważności zabezpieczenia do przedłużenia terminu ważności zabezpieczenia roszczeń z tytułu rękojmi oraz gwarancji lub wniesienia nowego zabezpieczenia w wysokości 30% kwoty gwarancyjnej, na okres rękojmi.</w:t>
      </w:r>
    </w:p>
    <w:p w14:paraId="75F315FE" w14:textId="77777777" w:rsidR="00F6788F" w:rsidRPr="00337C3C" w:rsidRDefault="00F6788F" w:rsidP="00F6788F">
      <w:pPr>
        <w:pStyle w:val="Akapitzlist"/>
        <w:numPr>
          <w:ilvl w:val="0"/>
          <w:numId w:val="46"/>
        </w:numPr>
      </w:pPr>
      <w:r w:rsidRPr="00337C3C">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99FB440" w14:textId="77777777" w:rsidR="00F6788F" w:rsidRPr="00337C3C" w:rsidRDefault="00F6788F" w:rsidP="00F6788F">
      <w:pPr>
        <w:pStyle w:val="Akapitzlist"/>
        <w:numPr>
          <w:ilvl w:val="0"/>
          <w:numId w:val="46"/>
        </w:numPr>
      </w:pPr>
      <w:r w:rsidRPr="00337C3C">
        <w:t>W przypadku wniesienia Zabezpieczenia Wykonania w formie gwarancji ubezpieczeniowej lub bankowej Wykonawca ma obowiązek przedstawić treść takiej gwarancji Zamawiającemu do akceptacji przed podpisaniem Umowy bądź przed upływem okresu obowiązywania takiej gwarancji (na dalszy okres).</w:t>
      </w:r>
    </w:p>
    <w:p w14:paraId="4ED2C235" w14:textId="77777777" w:rsidR="00F6788F" w:rsidRDefault="00F6788F" w:rsidP="00F6788F">
      <w:pPr>
        <w:pStyle w:val="Akapitzlist"/>
        <w:numPr>
          <w:ilvl w:val="0"/>
          <w:numId w:val="46"/>
        </w:numPr>
        <w:jc w:val="both"/>
      </w:pPr>
      <w:r>
        <w:t>Zabezpieczenie należytego wykonania niniejszej Umowy, o którym mowa w ust. 1, zostanie zwolnione w następujący sposób:</w:t>
      </w:r>
    </w:p>
    <w:p w14:paraId="0671459F" w14:textId="77777777" w:rsidR="00F6788F" w:rsidRDefault="00F6788F" w:rsidP="00F6788F">
      <w:pPr>
        <w:pStyle w:val="Akapitzlist"/>
        <w:numPr>
          <w:ilvl w:val="0"/>
          <w:numId w:val="47"/>
        </w:numPr>
        <w:jc w:val="both"/>
      </w:pPr>
      <w:r>
        <w:t>70 % kwoty, o której mowa w ust.1, tj.: …. zł (słownie: ….. zł …./100), stanowi zabezpieczenie zgodnego z niniejszą Umową wykonania prac umownych (poza nadzorem autorskim) i zostanie zwolnione w terminie 30 dni od dnia podpisania przez strony protokołu odbioru końcowego, o którym mowa w § 8 ust. 1 i uznania w tym zakresie zamówienia za należycie wykonane</w:t>
      </w:r>
    </w:p>
    <w:p w14:paraId="42889A7C" w14:textId="77777777" w:rsidR="00F6788F" w:rsidRDefault="00F6788F" w:rsidP="00F6788F">
      <w:pPr>
        <w:pStyle w:val="Akapitzlist"/>
        <w:numPr>
          <w:ilvl w:val="0"/>
          <w:numId w:val="47"/>
        </w:numPr>
        <w:jc w:val="both"/>
      </w:pPr>
      <w:r>
        <w:t>30 % kwoty, o której mowa w ust. 1, tj.: ….. zł (słownie: ….. zł …../100), stanowi zabezpieczenie pokrycia roszczeń w ramach rękojmi i zostanie zwolnione nie później niż w 15 dniu od zakończenia okresu rękojmi lub gwarancji, o którym mowa w § 11 ust. 3 umowy.</w:t>
      </w:r>
    </w:p>
    <w:p w14:paraId="0D9B69F5" w14:textId="77777777" w:rsidR="00F6788F" w:rsidRPr="00337C3C" w:rsidRDefault="00F6788F" w:rsidP="00F6788F">
      <w:pPr>
        <w:pStyle w:val="Akapitzlist"/>
        <w:numPr>
          <w:ilvl w:val="0"/>
          <w:numId w:val="46"/>
        </w:numPr>
      </w:pPr>
      <w:r w:rsidRPr="00337C3C">
        <w:t>Zabezpieczenie należytego wykonania niniejszej Umowy w zakresie dotyczącym realizacji przedmiotu zamówienia musi obejmować czas niezbędny na dokonanie odbioru końcowego – 30 dni (jest to termin przyjęty na potrzeby zabezpieczenia należytego wykonania umowy).</w:t>
      </w:r>
    </w:p>
    <w:p w14:paraId="1E3C867E" w14:textId="77777777" w:rsidR="00F6788F" w:rsidRDefault="00F6788F" w:rsidP="00F6788F">
      <w:pPr>
        <w:pStyle w:val="Akapitzlist"/>
        <w:jc w:val="both"/>
      </w:pPr>
    </w:p>
    <w:p w14:paraId="76A03FD2" w14:textId="550C48FC" w:rsidR="00F6788F" w:rsidRDefault="00F6788F" w:rsidP="00E019E6">
      <w:pPr>
        <w:pStyle w:val="Akapitzlist"/>
        <w:ind w:left="2160"/>
        <w:jc w:val="both"/>
      </w:pPr>
    </w:p>
    <w:p w14:paraId="5358BDD1" w14:textId="5490679C" w:rsidR="00C563E8" w:rsidRDefault="00C563E8" w:rsidP="00E019E6">
      <w:pPr>
        <w:pStyle w:val="Akapitzlist"/>
        <w:ind w:left="2160"/>
        <w:jc w:val="both"/>
      </w:pPr>
    </w:p>
    <w:p w14:paraId="42E3AECD" w14:textId="2EC7F09E" w:rsidR="00C563E8" w:rsidRDefault="00C563E8" w:rsidP="00E019E6">
      <w:pPr>
        <w:pStyle w:val="Akapitzlist"/>
        <w:ind w:left="2160"/>
        <w:jc w:val="both"/>
      </w:pPr>
    </w:p>
    <w:p w14:paraId="4766B2BE" w14:textId="77777777" w:rsidR="00C563E8" w:rsidRDefault="00C563E8" w:rsidP="00E019E6">
      <w:pPr>
        <w:pStyle w:val="Akapitzlist"/>
        <w:ind w:left="2160"/>
        <w:jc w:val="both"/>
      </w:pPr>
    </w:p>
    <w:p w14:paraId="0BB67D14" w14:textId="7B6C41DB" w:rsidR="00413E1F" w:rsidRPr="00862894" w:rsidRDefault="00413E1F" w:rsidP="00413E1F">
      <w:pPr>
        <w:jc w:val="center"/>
        <w:rPr>
          <w:b/>
        </w:rPr>
      </w:pPr>
      <w:r w:rsidRPr="00862894">
        <w:rPr>
          <w:b/>
        </w:rPr>
        <w:lastRenderedPageBreak/>
        <w:t>Postanowienia końcowe</w:t>
      </w:r>
    </w:p>
    <w:p w14:paraId="03275630" w14:textId="56B2D71C" w:rsidR="00413E1F" w:rsidRDefault="00413E1F" w:rsidP="00413E1F">
      <w:pPr>
        <w:jc w:val="center"/>
      </w:pPr>
      <w:r>
        <w:rPr>
          <w:rFonts w:cstheme="minorHAnsi"/>
        </w:rPr>
        <w:t>§</w:t>
      </w:r>
      <w:r>
        <w:t xml:space="preserve"> 1</w:t>
      </w:r>
      <w:r w:rsidR="00F6788F">
        <w:t>3</w:t>
      </w:r>
    </w:p>
    <w:p w14:paraId="3AAF5849" w14:textId="10B0B63B" w:rsidR="00413E1F" w:rsidRDefault="00413E1F" w:rsidP="004E7E3F">
      <w:pPr>
        <w:pStyle w:val="Akapitzlist"/>
        <w:numPr>
          <w:ilvl w:val="0"/>
          <w:numId w:val="45"/>
        </w:numPr>
        <w:jc w:val="both"/>
      </w:pPr>
      <w:r>
        <w:t xml:space="preserve">W sprawach nie uregulowanych niniejszą umową mają zastosowanie przepisy kodeksu cywilnego oraz ustaw: Prawo zamówień publicznych, Prawo budowlane. </w:t>
      </w:r>
    </w:p>
    <w:p w14:paraId="664BBE69" w14:textId="0D6A97B6" w:rsidR="004E7E3F" w:rsidRPr="004E7E3F" w:rsidRDefault="004E7E3F" w:rsidP="004E7E3F">
      <w:pPr>
        <w:pStyle w:val="Akapitzlist"/>
        <w:numPr>
          <w:ilvl w:val="0"/>
          <w:numId w:val="45"/>
        </w:numPr>
        <w:autoSpaceDE w:val="0"/>
        <w:autoSpaceDN w:val="0"/>
        <w:adjustRightInd w:val="0"/>
        <w:spacing w:after="0" w:line="240" w:lineRule="auto"/>
        <w:jc w:val="both"/>
        <w:rPr>
          <w:rFonts w:eastAsia="Times New Roman" w:cstheme="minorHAnsi"/>
          <w:sz w:val="20"/>
          <w:szCs w:val="20"/>
          <w:lang w:eastAsia="pl-PL"/>
        </w:rPr>
      </w:pPr>
      <w:r w:rsidRPr="00333FBF">
        <w:rPr>
          <w:rFonts w:eastAsia="Times New Roman" w:cstheme="minorHAnsi"/>
          <w:sz w:val="20"/>
          <w:szCs w:val="20"/>
          <w:lang w:eastAsia="pl-PL"/>
        </w:rPr>
        <w:t>Wszelkie zmiany i uzupełnienia niniejszej Umowy wymagają zachowania formy pisemnej pod rygorem nieważności.</w:t>
      </w:r>
    </w:p>
    <w:p w14:paraId="7C6EA416" w14:textId="77777777" w:rsidR="00413E1F" w:rsidRDefault="00413E1F" w:rsidP="004E7E3F">
      <w:pPr>
        <w:pStyle w:val="Akapitzlist"/>
        <w:numPr>
          <w:ilvl w:val="0"/>
          <w:numId w:val="45"/>
        </w:numPr>
        <w:jc w:val="both"/>
      </w:pPr>
      <w:r>
        <w:t xml:space="preserve">Strony ustalają, że wszelką korespondencję związaną z realizacją niniejszej umowy kierowaną do Zamawiającego w tym korespondencję obejmującą również korespondencję rozliczeniową należy wysyłać na poniższy adres: Urząd Miejski 73-200 Choszczno ul. Wolności 24 wszelką korespondencję związaną z realizacją niniejszej umowy kierowaną do Wykonawcy w tym korespondencję obejmującą również korespondencję rozliczeniową, faktury i noty obciążeniowe należy wysyłać na poniższy adres: …………………………….. …………………………….. </w:t>
      </w:r>
    </w:p>
    <w:p w14:paraId="228CAA5D" w14:textId="77777777" w:rsidR="00413E1F" w:rsidRDefault="00413E1F" w:rsidP="004E7E3F">
      <w:pPr>
        <w:pStyle w:val="Akapitzlist"/>
        <w:numPr>
          <w:ilvl w:val="0"/>
          <w:numId w:val="45"/>
        </w:numPr>
        <w:jc w:val="both"/>
      </w:pPr>
      <w:r>
        <w:t xml:space="preserve">Wszelkie doręczenia dokonywane na adresy wskazane w ust. 2 niniejszego paragrafu uznaje się za skuteczne pod ostatnio znanym adresem - z chwilą dokonania pierwszego awiza. </w:t>
      </w:r>
    </w:p>
    <w:p w14:paraId="2DD16798" w14:textId="77777777" w:rsidR="004E7E3F" w:rsidRDefault="00413E1F" w:rsidP="004E7E3F">
      <w:pPr>
        <w:pStyle w:val="Akapitzlist"/>
        <w:numPr>
          <w:ilvl w:val="0"/>
          <w:numId w:val="45"/>
        </w:numPr>
        <w:jc w:val="both"/>
      </w:pPr>
      <w:r>
        <w:t xml:space="preserve">Osobami odpowiedzialnymi za kontakty w sprawie realizacji niniejszej umowy ze strony Wykonawcy są: …………………………………………….. </w:t>
      </w:r>
    </w:p>
    <w:p w14:paraId="57235796" w14:textId="77777777" w:rsidR="004E7E3F" w:rsidRDefault="00413E1F" w:rsidP="004E7E3F">
      <w:pPr>
        <w:pStyle w:val="Akapitzlist"/>
        <w:numPr>
          <w:ilvl w:val="0"/>
          <w:numId w:val="45"/>
        </w:numPr>
        <w:jc w:val="both"/>
      </w:pPr>
      <w:r>
        <w:t xml:space="preserve">Osobami odpowiedzialnymi za kontakty w sprawie realizacji niniejszej umowy ze strony Zamawiającego jest: ………………………. </w:t>
      </w:r>
    </w:p>
    <w:p w14:paraId="7C2D32D4" w14:textId="77777777" w:rsidR="004E7E3F" w:rsidRDefault="00413E1F" w:rsidP="004E7E3F">
      <w:pPr>
        <w:pStyle w:val="Akapitzlist"/>
        <w:numPr>
          <w:ilvl w:val="0"/>
          <w:numId w:val="45"/>
        </w:numPr>
        <w:jc w:val="both"/>
      </w:pPr>
      <w:r>
        <w:t xml:space="preserve">Poza danymi wskazanymi powyżej strony są upoważnione do przetwarzania danych osobowych jedynie w związku z realizacją niniejszej umowy. </w:t>
      </w:r>
    </w:p>
    <w:p w14:paraId="0867F131" w14:textId="77777777" w:rsidR="004E7E3F" w:rsidRDefault="00413E1F" w:rsidP="004E7E3F">
      <w:pPr>
        <w:pStyle w:val="Akapitzlist"/>
        <w:numPr>
          <w:ilvl w:val="0"/>
          <w:numId w:val="45"/>
        </w:numPr>
        <w:jc w:val="both"/>
      </w:pPr>
      <w:r>
        <w:t xml:space="preserve">Osoby wskazane w ust. 4 i 5 niniejszego paragrafu uprawnione są do prowadzenia w imieniu Stron bieżącej korespondencji, w tym korespondencji technicznej, nie zawierającej jednakże oświadczeń woli chyba, że umocowanie tych osób do składania takich oświadczeń wynikać będzie z odrębnych znanych drugiej Stronie niniejszej umowy pełnomocnictw. Osoby te są jednakże uprawnione do sporządzania oraz akceptowania i przyjmowania dokumentacji rozliczeniowej, w tym protokołów oraz faktur, wystawianych w ramach realizacji niniejszej umowy. </w:t>
      </w:r>
    </w:p>
    <w:p w14:paraId="0C37C4E1" w14:textId="77777777" w:rsidR="004E7E3F" w:rsidRDefault="00413E1F" w:rsidP="004E7E3F">
      <w:pPr>
        <w:pStyle w:val="Akapitzlist"/>
        <w:numPr>
          <w:ilvl w:val="0"/>
          <w:numId w:val="45"/>
        </w:numPr>
        <w:jc w:val="both"/>
      </w:pPr>
      <w:r>
        <w:t xml:space="preserve"> Zmiana osób wskazanych w ust. 4 i 5 niniejszego paragrafu nie wymaga zawarcia aneksu do niniejszej umowy. W razie zmiany tych osób druga Strona zawiadomi na piśmie o takiej zmianie wskazując jednocześnie wymagane zgodnie z ust. 4 lub 5 dane kontaktowe. Wszelkie inne niż wymienione w zdaniu 1 niniejszego ustępu zmiany niniejszej umowy wymagają zachowania formy pisemnej pod rygorem nieważności. </w:t>
      </w:r>
    </w:p>
    <w:p w14:paraId="344A0496" w14:textId="77777777" w:rsidR="004E7E3F" w:rsidRDefault="00413E1F" w:rsidP="004E7E3F">
      <w:pPr>
        <w:pStyle w:val="Akapitzlist"/>
        <w:numPr>
          <w:ilvl w:val="0"/>
          <w:numId w:val="45"/>
        </w:numPr>
        <w:jc w:val="both"/>
      </w:pPr>
      <w:r>
        <w:t>Prawa i obowiązki, a w szczególności zobowiązania finansowe, nie mogą być przekazane na rzecz osób trzecich bez pisemnej zgody Stron i w granicach określonych w u</w:t>
      </w:r>
      <w:r w:rsidR="004E7E3F">
        <w:t xml:space="preserve">stawie </w:t>
      </w:r>
      <w:r>
        <w:t xml:space="preserve">Pzp.  </w:t>
      </w:r>
    </w:p>
    <w:p w14:paraId="5D746BD4" w14:textId="77777777" w:rsidR="004E7E3F" w:rsidRDefault="00413E1F" w:rsidP="004E7E3F">
      <w:pPr>
        <w:pStyle w:val="Akapitzlist"/>
        <w:numPr>
          <w:ilvl w:val="0"/>
          <w:numId w:val="45"/>
        </w:numPr>
        <w:jc w:val="both"/>
      </w:pPr>
      <w:r>
        <w:t xml:space="preserve">Spory wynikłe na tle realizacji niniejszej umowy rozstrzygał będzie sąd właściwy miejscowo dla Zamawiającego, po uprzednim wyczerpaniu możliwości ugody. Wykonawca zobowiązany jest do ustalenia w umowach zawieranych z podwykonawcami właściwości miejscowej sądu jak w </w:t>
      </w:r>
      <w:proofErr w:type="spellStart"/>
      <w:r>
        <w:t>zd</w:t>
      </w:r>
      <w:proofErr w:type="spellEnd"/>
      <w:r>
        <w:t xml:space="preserve">. 1 oraz nałożenia na nich obowiązku ustalania takiej właściwości miejscowej sądu w dalszych umowach podwykonawczych. </w:t>
      </w:r>
    </w:p>
    <w:p w14:paraId="4243CBF9" w14:textId="77777777" w:rsidR="004E7E3F" w:rsidRDefault="00413E1F" w:rsidP="004E7E3F">
      <w:pPr>
        <w:pStyle w:val="Akapitzlist"/>
        <w:numPr>
          <w:ilvl w:val="0"/>
          <w:numId w:val="45"/>
        </w:numPr>
        <w:jc w:val="both"/>
      </w:pPr>
      <w:r>
        <w:t xml:space="preserve">W razie uznania przez organ lub sąd właściwy dla orzekania na gruncie niniejszej umowy jednego lub części jej postanowień za nieważne pozostałe jej postanowienia pozostają w mocy. </w:t>
      </w:r>
    </w:p>
    <w:p w14:paraId="2DC5A2D0" w14:textId="7B3AFA9F" w:rsidR="004E7E3F" w:rsidRDefault="00413E1F" w:rsidP="004E7E3F">
      <w:pPr>
        <w:pStyle w:val="Akapitzlist"/>
        <w:numPr>
          <w:ilvl w:val="0"/>
          <w:numId w:val="45"/>
        </w:numPr>
        <w:jc w:val="both"/>
      </w:pPr>
      <w:r>
        <w:t xml:space="preserve">W razie sprzeczności postanowień niniejszej umowy ze Specyfikacją Warunków Zamówienia pierwszeństwo mają zapisy Specyfikacji. W razie sprzeczności pomiędzy zapisami niniejszej umowy, a zapisami pozostałych załączników pierwszeństwo mają zapisy niniejszej umowy. </w:t>
      </w:r>
    </w:p>
    <w:p w14:paraId="20ADA66A" w14:textId="3E3E5192" w:rsidR="00F6788F" w:rsidRDefault="00F6788F" w:rsidP="00F6788F">
      <w:pPr>
        <w:pStyle w:val="Akapitzlist"/>
        <w:jc w:val="both"/>
      </w:pPr>
    </w:p>
    <w:p w14:paraId="77CC233B" w14:textId="775483EB" w:rsidR="00C563E8" w:rsidRDefault="00C563E8" w:rsidP="00F6788F">
      <w:pPr>
        <w:pStyle w:val="Akapitzlist"/>
        <w:jc w:val="both"/>
      </w:pPr>
    </w:p>
    <w:p w14:paraId="0055B7E0" w14:textId="77777777" w:rsidR="00C563E8" w:rsidRDefault="00C563E8" w:rsidP="00F6788F">
      <w:pPr>
        <w:pStyle w:val="Akapitzlist"/>
        <w:jc w:val="both"/>
      </w:pPr>
    </w:p>
    <w:p w14:paraId="6DA59205" w14:textId="69A52190" w:rsidR="00F6788F" w:rsidRDefault="00F6788F" w:rsidP="00F6788F">
      <w:pPr>
        <w:pStyle w:val="Akapitzlist"/>
        <w:jc w:val="center"/>
      </w:pPr>
      <w:r>
        <w:rPr>
          <w:rFonts w:cstheme="minorHAnsi"/>
        </w:rPr>
        <w:lastRenderedPageBreak/>
        <w:t>§</w:t>
      </w:r>
      <w:r>
        <w:t xml:space="preserve">14 </w:t>
      </w:r>
    </w:p>
    <w:p w14:paraId="29BBC72C" w14:textId="77777777" w:rsidR="00F6788F" w:rsidRDefault="00F6788F" w:rsidP="00F6788F">
      <w:pPr>
        <w:pStyle w:val="Akapitzlist"/>
        <w:numPr>
          <w:ilvl w:val="0"/>
          <w:numId w:val="48"/>
        </w:numPr>
        <w:jc w:val="both"/>
      </w:pPr>
      <w:r w:rsidRPr="005E7D7C">
        <w:t>Podpisując niniejszą umowę Wykonawca oświadcza, że informacje zawarte w oświadczeniach i dokumentach przedkładanych przez Wykonawcę przed dniem podpisania niniejszej Umowy, a mających na celu wykazanie przez Wykonawcę warunków udziału w postępowaniu oraz brak podstaw do wykluczenia z udziału w postępowaniu w odniesieniu do Wykonawcy, podmiotów trzecich, o których mowa w art. 118 ust. 1 i 2 Ustawy prawo zamówień publicznych oraz podwykonawców, w tym te, o których mowa w art. 127 ust. 2 Ustawy prawo zamówień publicznych, pozostają aktualne na dzień podpisania umowy. Jednocześnie Wykonawca oświadcza, że informacje zawarte w dniu podpisania umowy w bazach danych, o których mowa w art. 127 ust. 1 pkt 1) Ustawy Prawo zamówień publicznych w odniesieniu do Wykonawcy, podmiotów trzecich, o których mowa w art. 118 ust. 1 i 2 Ustawy Prawo zamówień publicznych oraz podwykonawców są zgodne ze stanem faktycznym.</w:t>
      </w:r>
    </w:p>
    <w:p w14:paraId="771265B8" w14:textId="59B9B015" w:rsidR="004E7E3F" w:rsidRPr="00F6788F" w:rsidRDefault="004E7E3F" w:rsidP="00F6788F">
      <w:pPr>
        <w:pStyle w:val="Akapitzlist"/>
        <w:numPr>
          <w:ilvl w:val="0"/>
          <w:numId w:val="48"/>
        </w:numPr>
      </w:pPr>
      <w:r w:rsidRPr="00F6788F">
        <w:rPr>
          <w:rFonts w:cstheme="minorHAnsi"/>
        </w:rPr>
        <w:t>Niniejsza umowa stanowi informację publiczną w rozumieniu art. 1 ustawy z dnia 6 września 2001 r. o dostępie do informacji publicznej (Dz.U. z 2020 r., poz. 2176 , tj.) i podlega udostępnianiu na zasadach i w trybie określonych w ww. ustawie</w:t>
      </w:r>
      <w:r w:rsidRPr="00F6788F">
        <w:rPr>
          <w:rFonts w:cstheme="minorHAnsi"/>
          <w:sz w:val="20"/>
          <w:szCs w:val="20"/>
        </w:rPr>
        <w:t>.</w:t>
      </w:r>
    </w:p>
    <w:p w14:paraId="7E4E87C7" w14:textId="35906BD1" w:rsidR="00413E1F" w:rsidRDefault="00413E1F" w:rsidP="00F6788F">
      <w:pPr>
        <w:pStyle w:val="Akapitzlist"/>
        <w:numPr>
          <w:ilvl w:val="0"/>
          <w:numId w:val="48"/>
        </w:numPr>
        <w:jc w:val="both"/>
      </w:pPr>
      <w:r>
        <w:t>Umowa została sporządzona w trzech jednobrzmiących egzemplarzach, dwa egzemplarze dla Zamawiającego oraz jeden egzemplarz dla Wykonawcy</w:t>
      </w:r>
      <w:r w:rsidR="004E7E3F">
        <w:t>.</w:t>
      </w:r>
    </w:p>
    <w:p w14:paraId="0085012E" w14:textId="494658B4" w:rsidR="004E7E3F" w:rsidRDefault="004E7E3F" w:rsidP="004E7E3F">
      <w:pPr>
        <w:jc w:val="both"/>
      </w:pPr>
    </w:p>
    <w:p w14:paraId="2AC5C889" w14:textId="00AAECC4" w:rsidR="004E7E3F" w:rsidRDefault="004E7E3F" w:rsidP="004E7E3F">
      <w:pPr>
        <w:jc w:val="both"/>
      </w:pPr>
    </w:p>
    <w:p w14:paraId="3849C923" w14:textId="01B60475" w:rsidR="004E7E3F" w:rsidRDefault="004E7E3F" w:rsidP="004E7E3F">
      <w:pPr>
        <w:jc w:val="both"/>
      </w:pPr>
    </w:p>
    <w:p w14:paraId="3ED5B90C" w14:textId="1D07698A" w:rsidR="004E7E3F" w:rsidRDefault="004E7E3F" w:rsidP="004E7E3F">
      <w:pPr>
        <w:jc w:val="both"/>
      </w:pPr>
      <w:r>
        <w:t>ZAMAWIAJĄCY</w:t>
      </w:r>
      <w:r>
        <w:tab/>
      </w:r>
      <w:r>
        <w:tab/>
      </w:r>
      <w:r>
        <w:tab/>
      </w:r>
      <w:r>
        <w:tab/>
      </w:r>
      <w:r>
        <w:tab/>
      </w:r>
      <w:r>
        <w:tab/>
      </w:r>
      <w:r>
        <w:tab/>
      </w:r>
      <w:r>
        <w:tab/>
        <w:t>WYKONAWCA</w:t>
      </w:r>
    </w:p>
    <w:p w14:paraId="6FECE929" w14:textId="77777777" w:rsidR="00413E1F" w:rsidRDefault="00413E1F" w:rsidP="00413E1F">
      <w:pPr>
        <w:pStyle w:val="Akapitzlist"/>
        <w:ind w:left="2160"/>
        <w:jc w:val="both"/>
      </w:pPr>
    </w:p>
    <w:p w14:paraId="0B3082E0" w14:textId="77777777" w:rsidR="00F7216C" w:rsidRPr="00465A45" w:rsidRDefault="00F7216C" w:rsidP="00413E1F">
      <w:pPr>
        <w:ind w:left="3540"/>
        <w:jc w:val="both"/>
      </w:pPr>
    </w:p>
    <w:sectPr w:rsidR="00F7216C" w:rsidRPr="00465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4B0"/>
    <w:multiLevelType w:val="hybridMultilevel"/>
    <w:tmpl w:val="F5289206"/>
    <w:lvl w:ilvl="0" w:tplc="CC127A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F0FB7"/>
    <w:multiLevelType w:val="hybridMultilevel"/>
    <w:tmpl w:val="25C45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BA56AF"/>
    <w:multiLevelType w:val="hybridMultilevel"/>
    <w:tmpl w:val="8B280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FF1AE0"/>
    <w:multiLevelType w:val="hybridMultilevel"/>
    <w:tmpl w:val="44FCFEC4"/>
    <w:lvl w:ilvl="0" w:tplc="6068F2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75EEB"/>
    <w:multiLevelType w:val="hybridMultilevel"/>
    <w:tmpl w:val="572A61A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102B7429"/>
    <w:multiLevelType w:val="hybridMultilevel"/>
    <w:tmpl w:val="2736A394"/>
    <w:lvl w:ilvl="0" w:tplc="426EE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D4474"/>
    <w:multiLevelType w:val="hybridMultilevel"/>
    <w:tmpl w:val="91421B0C"/>
    <w:lvl w:ilvl="0" w:tplc="1DBAAA2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D391F"/>
    <w:multiLevelType w:val="hybridMultilevel"/>
    <w:tmpl w:val="20326C56"/>
    <w:lvl w:ilvl="0" w:tplc="11400AE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95139"/>
    <w:multiLevelType w:val="hybridMultilevel"/>
    <w:tmpl w:val="7136C5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651DA7"/>
    <w:multiLevelType w:val="hybridMultilevel"/>
    <w:tmpl w:val="8DD24F90"/>
    <w:lvl w:ilvl="0" w:tplc="7200C52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67442A"/>
    <w:multiLevelType w:val="hybridMultilevel"/>
    <w:tmpl w:val="746A9788"/>
    <w:lvl w:ilvl="0" w:tplc="1C0445C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D382B"/>
    <w:multiLevelType w:val="hybridMultilevel"/>
    <w:tmpl w:val="B0D69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27BBA"/>
    <w:multiLevelType w:val="hybridMultilevel"/>
    <w:tmpl w:val="A5D2E886"/>
    <w:lvl w:ilvl="0" w:tplc="BD7A709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607335"/>
    <w:multiLevelType w:val="hybridMultilevel"/>
    <w:tmpl w:val="10D079A4"/>
    <w:lvl w:ilvl="0" w:tplc="00121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F13A8"/>
    <w:multiLevelType w:val="hybridMultilevel"/>
    <w:tmpl w:val="7C4863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2D15D46"/>
    <w:multiLevelType w:val="hybridMultilevel"/>
    <w:tmpl w:val="310AA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7120B31"/>
    <w:multiLevelType w:val="hybridMultilevel"/>
    <w:tmpl w:val="3176EF40"/>
    <w:lvl w:ilvl="0" w:tplc="DD5489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6E68C9"/>
    <w:multiLevelType w:val="hybridMultilevel"/>
    <w:tmpl w:val="66D8F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73ED4"/>
    <w:multiLevelType w:val="hybridMultilevel"/>
    <w:tmpl w:val="803CED82"/>
    <w:lvl w:ilvl="0" w:tplc="55A29C50">
      <w:start w:val="1"/>
      <w:numFmt w:val="decimal"/>
      <w:lvlText w:val="%1)"/>
      <w:lvlJc w:val="left"/>
      <w:pPr>
        <w:ind w:left="1440" w:hanging="360"/>
      </w:pPr>
      <w:rPr>
        <w:rFonts w:hint="default"/>
      </w:rPr>
    </w:lvl>
    <w:lvl w:ilvl="1" w:tplc="49B07B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C1007"/>
    <w:multiLevelType w:val="hybridMultilevel"/>
    <w:tmpl w:val="FDCE7876"/>
    <w:lvl w:ilvl="0" w:tplc="0BAE77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E25394"/>
    <w:multiLevelType w:val="hybridMultilevel"/>
    <w:tmpl w:val="357E7790"/>
    <w:lvl w:ilvl="0" w:tplc="BFA226B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E6FA5"/>
    <w:multiLevelType w:val="hybridMultilevel"/>
    <w:tmpl w:val="E6143B74"/>
    <w:lvl w:ilvl="0" w:tplc="207E063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F0A5852"/>
    <w:multiLevelType w:val="hybridMultilevel"/>
    <w:tmpl w:val="01C8BBDA"/>
    <w:lvl w:ilvl="0" w:tplc="16BEC54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93F65"/>
    <w:multiLevelType w:val="hybridMultilevel"/>
    <w:tmpl w:val="EB3AAFB8"/>
    <w:lvl w:ilvl="0" w:tplc="982A1D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2F1047"/>
    <w:multiLevelType w:val="hybridMultilevel"/>
    <w:tmpl w:val="566E31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67312C4"/>
    <w:multiLevelType w:val="hybridMultilevel"/>
    <w:tmpl w:val="476084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071A47"/>
    <w:multiLevelType w:val="hybridMultilevel"/>
    <w:tmpl w:val="9A9A83A8"/>
    <w:lvl w:ilvl="0" w:tplc="A6A0D22E">
      <w:start w:val="1"/>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F43088"/>
    <w:multiLevelType w:val="hybridMultilevel"/>
    <w:tmpl w:val="2A4C251E"/>
    <w:lvl w:ilvl="0" w:tplc="777091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C70CE8"/>
    <w:multiLevelType w:val="hybridMultilevel"/>
    <w:tmpl w:val="C39E1E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CBB06FD"/>
    <w:multiLevelType w:val="hybridMultilevel"/>
    <w:tmpl w:val="14C6479A"/>
    <w:lvl w:ilvl="0" w:tplc="2C426B8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09967AD"/>
    <w:multiLevelType w:val="hybridMultilevel"/>
    <w:tmpl w:val="597C4878"/>
    <w:lvl w:ilvl="0" w:tplc="BBE6F91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F37704"/>
    <w:multiLevelType w:val="hybridMultilevel"/>
    <w:tmpl w:val="5E06831C"/>
    <w:lvl w:ilvl="0" w:tplc="1B1099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82A5B"/>
    <w:multiLevelType w:val="hybridMultilevel"/>
    <w:tmpl w:val="58A66E18"/>
    <w:lvl w:ilvl="0" w:tplc="D8C82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9066B4"/>
    <w:multiLevelType w:val="hybridMultilevel"/>
    <w:tmpl w:val="CB5ACD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6A2746B"/>
    <w:multiLevelType w:val="hybridMultilevel"/>
    <w:tmpl w:val="F76A6792"/>
    <w:lvl w:ilvl="0" w:tplc="664AB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DD3EBC"/>
    <w:multiLevelType w:val="hybridMultilevel"/>
    <w:tmpl w:val="C0F069C2"/>
    <w:lvl w:ilvl="0" w:tplc="50AC4DFE">
      <w:start w:val="5"/>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B74DF9"/>
    <w:multiLevelType w:val="hybridMultilevel"/>
    <w:tmpl w:val="FBA6B222"/>
    <w:lvl w:ilvl="0" w:tplc="EEEEC4E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F5340"/>
    <w:multiLevelType w:val="hybridMultilevel"/>
    <w:tmpl w:val="1E644FAE"/>
    <w:lvl w:ilvl="0" w:tplc="633C79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2523BB"/>
    <w:multiLevelType w:val="hybridMultilevel"/>
    <w:tmpl w:val="DEAC110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55F56AF"/>
    <w:multiLevelType w:val="hybridMultilevel"/>
    <w:tmpl w:val="8F40F64E"/>
    <w:lvl w:ilvl="0" w:tplc="FA68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E72A9"/>
    <w:multiLevelType w:val="hybridMultilevel"/>
    <w:tmpl w:val="1902AF0E"/>
    <w:lvl w:ilvl="0" w:tplc="17B600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F22B7"/>
    <w:multiLevelType w:val="hybridMultilevel"/>
    <w:tmpl w:val="B114BC12"/>
    <w:lvl w:ilvl="0" w:tplc="23BE88C0">
      <w:start w:val="1"/>
      <w:numFmt w:val="decimal"/>
      <w:lvlText w:val="%1."/>
      <w:lvlJc w:val="left"/>
      <w:pPr>
        <w:tabs>
          <w:tab w:val="num" w:pos="284"/>
        </w:tabs>
        <w:ind w:left="284" w:hanging="284"/>
      </w:pPr>
      <w:rPr>
        <w:rFonts w:hint="default"/>
      </w:rPr>
    </w:lvl>
    <w:lvl w:ilvl="1" w:tplc="A558B2E6">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ADC62C2"/>
    <w:multiLevelType w:val="hybridMultilevel"/>
    <w:tmpl w:val="CFF211CE"/>
    <w:lvl w:ilvl="0" w:tplc="11E00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CE1C52"/>
    <w:multiLevelType w:val="hybridMultilevel"/>
    <w:tmpl w:val="2B36247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DF42766"/>
    <w:multiLevelType w:val="hybridMultilevel"/>
    <w:tmpl w:val="03B0CC66"/>
    <w:lvl w:ilvl="0" w:tplc="63204F68">
      <w:start w:val="1"/>
      <w:numFmt w:val="decimal"/>
      <w:lvlText w:val="%1."/>
      <w:lvlJc w:val="left"/>
      <w:pPr>
        <w:ind w:left="927" w:hanging="360"/>
      </w:pPr>
      <w:rPr>
        <w:rFonts w:hint="default"/>
      </w:rPr>
    </w:lvl>
    <w:lvl w:ilvl="1" w:tplc="0936B8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C01AA8"/>
    <w:multiLevelType w:val="hybridMultilevel"/>
    <w:tmpl w:val="A1D6F940"/>
    <w:lvl w:ilvl="0" w:tplc="0180C9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0904C0"/>
    <w:multiLevelType w:val="hybridMultilevel"/>
    <w:tmpl w:val="C55C0190"/>
    <w:lvl w:ilvl="0" w:tplc="5560D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7142B3"/>
    <w:multiLevelType w:val="hybridMultilevel"/>
    <w:tmpl w:val="22988A1A"/>
    <w:lvl w:ilvl="0" w:tplc="F7702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5579CD"/>
    <w:multiLevelType w:val="hybridMultilevel"/>
    <w:tmpl w:val="102CB7D2"/>
    <w:lvl w:ilvl="0" w:tplc="04150017">
      <w:start w:val="1"/>
      <w:numFmt w:val="lowerLetter"/>
      <w:lvlText w:val="%1)"/>
      <w:lvlJc w:val="left"/>
      <w:pPr>
        <w:ind w:left="2213" w:hanging="360"/>
      </w:pPr>
    </w:lvl>
    <w:lvl w:ilvl="1" w:tplc="04150017">
      <w:start w:val="1"/>
      <w:numFmt w:val="lowerLetter"/>
      <w:lvlText w:val="%2)"/>
      <w:lvlJc w:val="left"/>
      <w:pPr>
        <w:ind w:left="2933" w:hanging="360"/>
      </w:pPr>
    </w:lvl>
    <w:lvl w:ilvl="2" w:tplc="0415001B" w:tentative="1">
      <w:start w:val="1"/>
      <w:numFmt w:val="lowerRoman"/>
      <w:lvlText w:val="%3."/>
      <w:lvlJc w:val="right"/>
      <w:pPr>
        <w:ind w:left="3653" w:hanging="180"/>
      </w:pPr>
    </w:lvl>
    <w:lvl w:ilvl="3" w:tplc="0415000F" w:tentative="1">
      <w:start w:val="1"/>
      <w:numFmt w:val="decimal"/>
      <w:lvlText w:val="%4."/>
      <w:lvlJc w:val="left"/>
      <w:pPr>
        <w:ind w:left="4373" w:hanging="360"/>
      </w:pPr>
    </w:lvl>
    <w:lvl w:ilvl="4" w:tplc="04150019" w:tentative="1">
      <w:start w:val="1"/>
      <w:numFmt w:val="lowerLetter"/>
      <w:lvlText w:val="%5."/>
      <w:lvlJc w:val="left"/>
      <w:pPr>
        <w:ind w:left="5093" w:hanging="360"/>
      </w:pPr>
    </w:lvl>
    <w:lvl w:ilvl="5" w:tplc="0415001B" w:tentative="1">
      <w:start w:val="1"/>
      <w:numFmt w:val="lowerRoman"/>
      <w:lvlText w:val="%6."/>
      <w:lvlJc w:val="right"/>
      <w:pPr>
        <w:ind w:left="5813" w:hanging="180"/>
      </w:pPr>
    </w:lvl>
    <w:lvl w:ilvl="6" w:tplc="0415000F" w:tentative="1">
      <w:start w:val="1"/>
      <w:numFmt w:val="decimal"/>
      <w:lvlText w:val="%7."/>
      <w:lvlJc w:val="left"/>
      <w:pPr>
        <w:ind w:left="6533" w:hanging="360"/>
      </w:pPr>
    </w:lvl>
    <w:lvl w:ilvl="7" w:tplc="04150019" w:tentative="1">
      <w:start w:val="1"/>
      <w:numFmt w:val="lowerLetter"/>
      <w:lvlText w:val="%8."/>
      <w:lvlJc w:val="left"/>
      <w:pPr>
        <w:ind w:left="7253" w:hanging="360"/>
      </w:pPr>
    </w:lvl>
    <w:lvl w:ilvl="8" w:tplc="0415001B" w:tentative="1">
      <w:start w:val="1"/>
      <w:numFmt w:val="lowerRoman"/>
      <w:lvlText w:val="%9."/>
      <w:lvlJc w:val="right"/>
      <w:pPr>
        <w:ind w:left="7973" w:hanging="180"/>
      </w:pPr>
    </w:lvl>
  </w:abstractNum>
  <w:abstractNum w:abstractNumId="49" w15:restartNumberingAfterBreak="0">
    <w:nsid w:val="640264BE"/>
    <w:multiLevelType w:val="hybridMultilevel"/>
    <w:tmpl w:val="10561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653A9C"/>
    <w:multiLevelType w:val="hybridMultilevel"/>
    <w:tmpl w:val="BDB2C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62D187E"/>
    <w:multiLevelType w:val="hybridMultilevel"/>
    <w:tmpl w:val="BABE9F70"/>
    <w:lvl w:ilvl="0" w:tplc="C38A1CCA">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6619EB"/>
    <w:multiLevelType w:val="hybridMultilevel"/>
    <w:tmpl w:val="2A2C2A1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67A31FA2"/>
    <w:multiLevelType w:val="hybridMultilevel"/>
    <w:tmpl w:val="102828CA"/>
    <w:lvl w:ilvl="0" w:tplc="544EB82C">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025137"/>
    <w:multiLevelType w:val="hybridMultilevel"/>
    <w:tmpl w:val="BE7AF3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C23468C"/>
    <w:multiLevelType w:val="hybridMultilevel"/>
    <w:tmpl w:val="7136C5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62BF1"/>
    <w:multiLevelType w:val="hybridMultilevel"/>
    <w:tmpl w:val="07B622A4"/>
    <w:lvl w:ilvl="0" w:tplc="0FC684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7D7637"/>
    <w:multiLevelType w:val="hybridMultilevel"/>
    <w:tmpl w:val="C6461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EEE01A3"/>
    <w:multiLevelType w:val="hybridMultilevel"/>
    <w:tmpl w:val="1584CDB8"/>
    <w:lvl w:ilvl="0" w:tplc="B65EDA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BF76E6"/>
    <w:multiLevelType w:val="hybridMultilevel"/>
    <w:tmpl w:val="44EA1432"/>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D36FA4"/>
    <w:multiLevelType w:val="hybridMultilevel"/>
    <w:tmpl w:val="E55A6E72"/>
    <w:lvl w:ilvl="0" w:tplc="1D8AB5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373364"/>
    <w:multiLevelType w:val="hybridMultilevel"/>
    <w:tmpl w:val="8FA8CC42"/>
    <w:lvl w:ilvl="0" w:tplc="A9E8B8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F2FB7"/>
    <w:multiLevelType w:val="hybridMultilevel"/>
    <w:tmpl w:val="99783C12"/>
    <w:lvl w:ilvl="0" w:tplc="21BA3A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3"/>
  </w:num>
  <w:num w:numId="3">
    <w:abstractNumId w:val="21"/>
  </w:num>
  <w:num w:numId="4">
    <w:abstractNumId w:val="59"/>
  </w:num>
  <w:num w:numId="5">
    <w:abstractNumId w:val="1"/>
  </w:num>
  <w:num w:numId="6">
    <w:abstractNumId w:val="32"/>
  </w:num>
  <w:num w:numId="7">
    <w:abstractNumId w:val="24"/>
  </w:num>
  <w:num w:numId="8">
    <w:abstractNumId w:val="31"/>
  </w:num>
  <w:num w:numId="9">
    <w:abstractNumId w:val="0"/>
  </w:num>
  <w:num w:numId="10">
    <w:abstractNumId w:val="25"/>
  </w:num>
  <w:num w:numId="11">
    <w:abstractNumId w:val="5"/>
  </w:num>
  <w:num w:numId="12">
    <w:abstractNumId w:val="57"/>
  </w:num>
  <w:num w:numId="13">
    <w:abstractNumId w:val="27"/>
  </w:num>
  <w:num w:numId="14">
    <w:abstractNumId w:val="46"/>
  </w:num>
  <w:num w:numId="15">
    <w:abstractNumId w:val="2"/>
  </w:num>
  <w:num w:numId="16">
    <w:abstractNumId w:val="45"/>
  </w:num>
  <w:num w:numId="17">
    <w:abstractNumId w:val="28"/>
  </w:num>
  <w:num w:numId="18">
    <w:abstractNumId w:val="36"/>
  </w:num>
  <w:num w:numId="19">
    <w:abstractNumId w:val="47"/>
  </w:num>
  <w:num w:numId="20">
    <w:abstractNumId w:val="33"/>
  </w:num>
  <w:num w:numId="21">
    <w:abstractNumId w:val="35"/>
  </w:num>
  <w:num w:numId="22">
    <w:abstractNumId w:val="50"/>
  </w:num>
  <w:num w:numId="23">
    <w:abstractNumId w:val="38"/>
  </w:num>
  <w:num w:numId="24">
    <w:abstractNumId w:val="4"/>
  </w:num>
  <w:num w:numId="25">
    <w:abstractNumId w:val="30"/>
  </w:num>
  <w:num w:numId="26">
    <w:abstractNumId w:val="39"/>
  </w:num>
  <w:num w:numId="27">
    <w:abstractNumId w:val="7"/>
  </w:num>
  <w:num w:numId="28">
    <w:abstractNumId w:val="10"/>
  </w:num>
  <w:num w:numId="29">
    <w:abstractNumId w:val="20"/>
  </w:num>
  <w:num w:numId="30">
    <w:abstractNumId w:val="62"/>
  </w:num>
  <w:num w:numId="31">
    <w:abstractNumId w:val="13"/>
  </w:num>
  <w:num w:numId="32">
    <w:abstractNumId w:val="44"/>
  </w:num>
  <w:num w:numId="33">
    <w:abstractNumId w:val="61"/>
  </w:num>
  <w:num w:numId="34">
    <w:abstractNumId w:val="51"/>
  </w:num>
  <w:num w:numId="35">
    <w:abstractNumId w:val="22"/>
  </w:num>
  <w:num w:numId="36">
    <w:abstractNumId w:val="11"/>
  </w:num>
  <w:num w:numId="37">
    <w:abstractNumId w:val="18"/>
  </w:num>
  <w:num w:numId="38">
    <w:abstractNumId w:val="48"/>
  </w:num>
  <w:num w:numId="39">
    <w:abstractNumId w:val="12"/>
  </w:num>
  <w:num w:numId="40">
    <w:abstractNumId w:val="52"/>
  </w:num>
  <w:num w:numId="41">
    <w:abstractNumId w:val="9"/>
  </w:num>
  <w:num w:numId="42">
    <w:abstractNumId w:val="17"/>
  </w:num>
  <w:num w:numId="43">
    <w:abstractNumId w:val="16"/>
  </w:num>
  <w:num w:numId="44">
    <w:abstractNumId w:val="43"/>
  </w:num>
  <w:num w:numId="45">
    <w:abstractNumId w:val="49"/>
  </w:num>
  <w:num w:numId="46">
    <w:abstractNumId w:val="3"/>
  </w:num>
  <w:num w:numId="47">
    <w:abstractNumId w:val="15"/>
  </w:num>
  <w:num w:numId="48">
    <w:abstractNumId w:val="42"/>
  </w:num>
  <w:num w:numId="49">
    <w:abstractNumId w:val="34"/>
  </w:num>
  <w:num w:numId="50">
    <w:abstractNumId w:val="55"/>
  </w:num>
  <w:num w:numId="51">
    <w:abstractNumId w:val="8"/>
  </w:num>
  <w:num w:numId="52">
    <w:abstractNumId w:val="6"/>
  </w:num>
  <w:num w:numId="53">
    <w:abstractNumId w:val="60"/>
  </w:num>
  <w:num w:numId="54">
    <w:abstractNumId w:val="54"/>
  </w:num>
  <w:num w:numId="55">
    <w:abstractNumId w:val="29"/>
  </w:num>
  <w:num w:numId="56">
    <w:abstractNumId w:val="41"/>
  </w:num>
  <w:num w:numId="57">
    <w:abstractNumId w:val="26"/>
  </w:num>
  <w:num w:numId="58">
    <w:abstractNumId w:val="14"/>
  </w:num>
  <w:num w:numId="59">
    <w:abstractNumId w:val="58"/>
  </w:num>
  <w:num w:numId="60">
    <w:abstractNumId w:val="40"/>
  </w:num>
  <w:num w:numId="61">
    <w:abstractNumId w:val="19"/>
  </w:num>
  <w:num w:numId="62">
    <w:abstractNumId w:val="56"/>
  </w:num>
  <w:num w:numId="63">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6A"/>
    <w:rsid w:val="000849F9"/>
    <w:rsid w:val="0008693A"/>
    <w:rsid w:val="00086CBF"/>
    <w:rsid w:val="000D0C35"/>
    <w:rsid w:val="0010678A"/>
    <w:rsid w:val="00143CBD"/>
    <w:rsid w:val="001473FC"/>
    <w:rsid w:val="00162E81"/>
    <w:rsid w:val="00165681"/>
    <w:rsid w:val="001B14F3"/>
    <w:rsid w:val="0022594D"/>
    <w:rsid w:val="00233F99"/>
    <w:rsid w:val="002603CA"/>
    <w:rsid w:val="002C59CD"/>
    <w:rsid w:val="002D66E5"/>
    <w:rsid w:val="00305E2F"/>
    <w:rsid w:val="00375583"/>
    <w:rsid w:val="003842F0"/>
    <w:rsid w:val="0038614B"/>
    <w:rsid w:val="003A241B"/>
    <w:rsid w:val="003B4FE9"/>
    <w:rsid w:val="003F3075"/>
    <w:rsid w:val="003F5C68"/>
    <w:rsid w:val="00413E1F"/>
    <w:rsid w:val="00415758"/>
    <w:rsid w:val="00465A45"/>
    <w:rsid w:val="00472D2A"/>
    <w:rsid w:val="00475936"/>
    <w:rsid w:val="004E7E3F"/>
    <w:rsid w:val="004F6C85"/>
    <w:rsid w:val="005045B5"/>
    <w:rsid w:val="00531720"/>
    <w:rsid w:val="005D3020"/>
    <w:rsid w:val="005E56CE"/>
    <w:rsid w:val="006642C3"/>
    <w:rsid w:val="00682994"/>
    <w:rsid w:val="006951DC"/>
    <w:rsid w:val="006B0167"/>
    <w:rsid w:val="006B5271"/>
    <w:rsid w:val="00741938"/>
    <w:rsid w:val="0078250B"/>
    <w:rsid w:val="00792F25"/>
    <w:rsid w:val="007B7779"/>
    <w:rsid w:val="00862894"/>
    <w:rsid w:val="008E3DBB"/>
    <w:rsid w:val="009101EE"/>
    <w:rsid w:val="00A27568"/>
    <w:rsid w:val="00A27C79"/>
    <w:rsid w:val="00AD1508"/>
    <w:rsid w:val="00B31785"/>
    <w:rsid w:val="00B32E9A"/>
    <w:rsid w:val="00B47817"/>
    <w:rsid w:val="00C02180"/>
    <w:rsid w:val="00C439E1"/>
    <w:rsid w:val="00C51BCE"/>
    <w:rsid w:val="00C563E8"/>
    <w:rsid w:val="00C87175"/>
    <w:rsid w:val="00CA6BCD"/>
    <w:rsid w:val="00D24A08"/>
    <w:rsid w:val="00D43D7D"/>
    <w:rsid w:val="00DD086A"/>
    <w:rsid w:val="00E019E6"/>
    <w:rsid w:val="00E3467B"/>
    <w:rsid w:val="00EF45C3"/>
    <w:rsid w:val="00EF5AC9"/>
    <w:rsid w:val="00F27602"/>
    <w:rsid w:val="00F6788F"/>
    <w:rsid w:val="00F7216C"/>
    <w:rsid w:val="00FA05F9"/>
    <w:rsid w:val="00FA1F68"/>
    <w:rsid w:val="00FB55C2"/>
    <w:rsid w:val="00FD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B999"/>
  <w15:chartTrackingRefBased/>
  <w15:docId w15:val="{DBBA3E1B-46CF-4088-A7B4-11A1445A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A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F5AC9"/>
    <w:pPr>
      <w:ind w:left="720"/>
      <w:contextualSpacing/>
    </w:pPr>
  </w:style>
  <w:style w:type="character" w:customStyle="1" w:styleId="AkapitzlistZnak">
    <w:name w:val="Akapit z listą Znak"/>
    <w:link w:val="Akapitzlist"/>
    <w:uiPriority w:val="99"/>
    <w:locked/>
    <w:rsid w:val="007B7779"/>
  </w:style>
  <w:style w:type="character" w:styleId="Odwoaniedokomentarza">
    <w:name w:val="annotation reference"/>
    <w:basedOn w:val="Domylnaczcionkaakapitu"/>
    <w:uiPriority w:val="99"/>
    <w:semiHidden/>
    <w:unhideWhenUsed/>
    <w:rsid w:val="00472D2A"/>
    <w:rPr>
      <w:sz w:val="16"/>
      <w:szCs w:val="16"/>
    </w:rPr>
  </w:style>
  <w:style w:type="paragraph" w:styleId="Tekstkomentarza">
    <w:name w:val="annotation text"/>
    <w:basedOn w:val="Normalny"/>
    <w:link w:val="TekstkomentarzaZnak"/>
    <w:uiPriority w:val="99"/>
    <w:semiHidden/>
    <w:unhideWhenUsed/>
    <w:rsid w:val="00472D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D2A"/>
    <w:rPr>
      <w:sz w:val="20"/>
      <w:szCs w:val="20"/>
    </w:rPr>
  </w:style>
  <w:style w:type="paragraph" w:styleId="Tematkomentarza">
    <w:name w:val="annotation subject"/>
    <w:basedOn w:val="Tekstkomentarza"/>
    <w:next w:val="Tekstkomentarza"/>
    <w:link w:val="TematkomentarzaZnak"/>
    <w:uiPriority w:val="99"/>
    <w:semiHidden/>
    <w:unhideWhenUsed/>
    <w:rsid w:val="00472D2A"/>
    <w:rPr>
      <w:b/>
      <w:bCs/>
    </w:rPr>
  </w:style>
  <w:style w:type="character" w:customStyle="1" w:styleId="TematkomentarzaZnak">
    <w:name w:val="Temat komentarza Znak"/>
    <w:basedOn w:val="TekstkomentarzaZnak"/>
    <w:link w:val="Tematkomentarza"/>
    <w:uiPriority w:val="99"/>
    <w:semiHidden/>
    <w:rsid w:val="00472D2A"/>
    <w:rPr>
      <w:b/>
      <w:bCs/>
      <w:sz w:val="20"/>
      <w:szCs w:val="20"/>
    </w:rPr>
  </w:style>
  <w:style w:type="character" w:styleId="Tekstzastpczy">
    <w:name w:val="Placeholder Text"/>
    <w:basedOn w:val="Domylnaczcionkaakapitu"/>
    <w:uiPriority w:val="99"/>
    <w:semiHidden/>
    <w:rsid w:val="005D3020"/>
    <w:rPr>
      <w:color w:val="808080"/>
    </w:rPr>
  </w:style>
  <w:style w:type="paragraph" w:styleId="Poprawka">
    <w:name w:val="Revision"/>
    <w:hidden/>
    <w:uiPriority w:val="99"/>
    <w:semiHidden/>
    <w:rsid w:val="00792F25"/>
    <w:pPr>
      <w:spacing w:after="0" w:line="240" w:lineRule="auto"/>
    </w:pPr>
  </w:style>
  <w:style w:type="character" w:customStyle="1" w:styleId="markedcontent">
    <w:name w:val="markedcontent"/>
    <w:basedOn w:val="Domylnaczcionkaakapitu"/>
    <w:rsid w:val="00FB55C2"/>
  </w:style>
  <w:style w:type="paragraph" w:styleId="Tekstdymka">
    <w:name w:val="Balloon Text"/>
    <w:basedOn w:val="Normalny"/>
    <w:link w:val="TekstdymkaZnak"/>
    <w:uiPriority w:val="99"/>
    <w:semiHidden/>
    <w:unhideWhenUsed/>
    <w:rsid w:val="001656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2E0E-92DD-4C50-A974-EAED5F45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10098</Words>
  <Characters>60588</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van de Sanden</dc:creator>
  <cp:keywords/>
  <dc:description/>
  <cp:lastModifiedBy>Urszula van de Sanden</cp:lastModifiedBy>
  <cp:revision>25</cp:revision>
  <dcterms:created xsi:type="dcterms:W3CDTF">2021-12-20T19:49:00Z</dcterms:created>
  <dcterms:modified xsi:type="dcterms:W3CDTF">2022-02-23T08:11:00Z</dcterms:modified>
</cp:coreProperties>
</file>