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56A9" w14:textId="17595739" w:rsidR="003708EB" w:rsidRPr="00961276" w:rsidRDefault="003708EB" w:rsidP="003708E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961276">
        <w:rPr>
          <w:rFonts w:eastAsia="Times New Roman" w:cstheme="minorHAnsi"/>
          <w:color w:val="000000"/>
          <w:lang w:eastAsia="pl-PL"/>
        </w:rPr>
        <w:t xml:space="preserve">Załącznik Nr </w:t>
      </w:r>
      <w:r w:rsidR="00DE588A" w:rsidRPr="00961276">
        <w:rPr>
          <w:rFonts w:eastAsia="Times New Roman" w:cstheme="minorHAnsi"/>
          <w:color w:val="000000"/>
          <w:lang w:eastAsia="pl-PL"/>
        </w:rPr>
        <w:t>4 do Zapytania Ofertowego</w:t>
      </w:r>
    </w:p>
    <w:p w14:paraId="77674C49" w14:textId="77777777" w:rsidR="003708EB" w:rsidRPr="00961276" w:rsidRDefault="003708EB" w:rsidP="003708EB">
      <w:pPr>
        <w:spacing w:after="0" w:line="240" w:lineRule="auto"/>
        <w:rPr>
          <w:rFonts w:eastAsia="Times New Roman" w:cstheme="minorHAnsi"/>
          <w:lang w:eastAsia="pl-PL"/>
        </w:rPr>
      </w:pPr>
    </w:p>
    <w:p w14:paraId="50E683E1" w14:textId="77777777" w:rsidR="003708EB" w:rsidRPr="0096047D" w:rsidRDefault="003708EB" w:rsidP="00370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UMOWA  nr ………………/2021</w:t>
      </w:r>
    </w:p>
    <w:p w14:paraId="365E3637" w14:textId="77777777" w:rsidR="003708EB" w:rsidRPr="0096047D" w:rsidRDefault="003708EB" w:rsidP="003708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52AFE6" w14:textId="73E37F26" w:rsidR="003708EB" w:rsidRPr="000761CC" w:rsidRDefault="003708EB" w:rsidP="00EA232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61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zawarta w dniu ........................................................ w </w:t>
      </w:r>
      <w:r w:rsidR="00DE588A" w:rsidRPr="000761CC">
        <w:rPr>
          <w:rFonts w:eastAsia="Times New Roman" w:cstheme="minorHAnsi"/>
          <w:color w:val="000000"/>
          <w:sz w:val="24"/>
          <w:szCs w:val="24"/>
          <w:lang w:eastAsia="pl-PL"/>
        </w:rPr>
        <w:t>Choszcznie</w:t>
      </w:r>
      <w:r w:rsidRPr="000761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pomiędzy: </w:t>
      </w:r>
    </w:p>
    <w:p w14:paraId="1C439E25" w14:textId="77777777" w:rsidR="000761CC" w:rsidRDefault="000761CC" w:rsidP="000761CC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32F52E" w14:textId="38060C17" w:rsidR="003708EB" w:rsidRPr="00EA232F" w:rsidRDefault="00DE588A" w:rsidP="00EA232F">
      <w:pPr>
        <w:spacing w:line="240" w:lineRule="auto"/>
        <w:jc w:val="both"/>
        <w:rPr>
          <w:rFonts w:ascii="Calibri" w:eastAsia="Batang" w:hAnsi="Calibri" w:cs="Calibri"/>
          <w:lang w:eastAsia="pl-PL"/>
        </w:rPr>
      </w:pPr>
      <w:r w:rsidRPr="000761CC">
        <w:rPr>
          <w:rFonts w:eastAsia="Times New Roman" w:cstheme="minorHAnsi"/>
          <w:color w:val="000000"/>
          <w:sz w:val="24"/>
          <w:szCs w:val="24"/>
          <w:lang w:eastAsia="pl-PL"/>
        </w:rPr>
        <w:t>Szkołą Podstawową</w:t>
      </w:r>
      <w:r w:rsidR="006E567C" w:rsidRPr="000761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A232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1 </w:t>
      </w:r>
      <w:r w:rsidRPr="000761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761CC" w:rsidRPr="00EA232F">
        <w:rPr>
          <w:rFonts w:eastAsia="Times New Roman" w:cstheme="minorHAnsi"/>
          <w:sz w:val="24"/>
          <w:szCs w:val="24"/>
          <w:lang w:eastAsia="pl-PL"/>
        </w:rPr>
        <w:t xml:space="preserve">im. </w:t>
      </w:r>
      <w:r w:rsidR="00923AB5">
        <w:rPr>
          <w:rFonts w:eastAsia="Times New Roman" w:cstheme="minorHAnsi"/>
          <w:sz w:val="24"/>
          <w:szCs w:val="24"/>
          <w:lang w:eastAsia="pl-PL"/>
        </w:rPr>
        <w:t>Jana Brzechwy</w:t>
      </w:r>
      <w:r w:rsidR="000761CC" w:rsidRPr="00EA232F">
        <w:rPr>
          <w:rFonts w:eastAsia="Times New Roman" w:cstheme="minorHAnsi"/>
          <w:sz w:val="24"/>
          <w:szCs w:val="24"/>
          <w:lang w:eastAsia="pl-PL"/>
        </w:rPr>
        <w:t xml:space="preserve"> w S</w:t>
      </w:r>
      <w:r w:rsidR="00923AB5">
        <w:rPr>
          <w:rFonts w:eastAsia="Times New Roman" w:cstheme="minorHAnsi"/>
          <w:sz w:val="24"/>
          <w:szCs w:val="24"/>
          <w:lang w:eastAsia="pl-PL"/>
        </w:rPr>
        <w:t>uliszewie</w:t>
      </w:r>
      <w:r w:rsidR="000761CC" w:rsidRPr="00EA23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61CC">
        <w:rPr>
          <w:rFonts w:eastAsia="Times New Roman" w:cstheme="minorHAnsi"/>
          <w:sz w:val="24"/>
          <w:szCs w:val="24"/>
          <w:lang w:eastAsia="pl-PL"/>
        </w:rPr>
        <w:t>,  73-2</w:t>
      </w:r>
      <w:r w:rsidR="00923AB5">
        <w:rPr>
          <w:rFonts w:eastAsia="Times New Roman" w:cstheme="minorHAnsi"/>
          <w:sz w:val="24"/>
          <w:szCs w:val="24"/>
          <w:lang w:eastAsia="pl-PL"/>
        </w:rPr>
        <w:t>22</w:t>
      </w:r>
      <w:r w:rsidR="000761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3AB5">
        <w:rPr>
          <w:rFonts w:eastAsia="Times New Roman" w:cstheme="minorHAnsi"/>
          <w:sz w:val="24"/>
          <w:szCs w:val="24"/>
          <w:lang w:eastAsia="pl-PL"/>
        </w:rPr>
        <w:t xml:space="preserve">Suliszewo ul. Zwycięstwa 62 </w:t>
      </w:r>
      <w:r w:rsidR="000761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708EB" w:rsidRPr="000761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reprezentowaną przez </w:t>
      </w:r>
      <w:r w:rsidRPr="000761CC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………………………..</w:t>
      </w:r>
      <w:r w:rsidR="003708EB" w:rsidRPr="000761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Pr="000761CC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3708EB" w:rsidRPr="000761CC">
        <w:rPr>
          <w:rFonts w:eastAsia="Times New Roman" w:cstheme="minorHAnsi"/>
          <w:color w:val="000000"/>
          <w:sz w:val="24"/>
          <w:szCs w:val="24"/>
          <w:lang w:eastAsia="pl-PL"/>
        </w:rPr>
        <w:t>yrektora szkoły, zwanym w dalszej treści umowy „</w:t>
      </w:r>
      <w:r w:rsidR="003708EB" w:rsidRPr="000761C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Zamawiającym</w:t>
      </w:r>
      <w:r w:rsidR="003708EB" w:rsidRPr="0096047D">
        <w:rPr>
          <w:rFonts w:eastAsia="Times New Roman" w:cstheme="minorHAnsi"/>
          <w:color w:val="000000"/>
          <w:sz w:val="24"/>
          <w:szCs w:val="24"/>
          <w:lang w:eastAsia="pl-PL"/>
        </w:rPr>
        <w:t>”, </w:t>
      </w:r>
    </w:p>
    <w:p w14:paraId="2FF4AB65" w14:textId="77777777" w:rsidR="003708EB" w:rsidRPr="0096047D" w:rsidRDefault="003708EB" w:rsidP="00370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a……………………………………………………</w:t>
      </w:r>
      <w:bookmarkStart w:id="0" w:name="_GoBack"/>
      <w:bookmarkEnd w:id="0"/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………………………………………….…………………………………………………………………………………………………….. </w:t>
      </w:r>
    </w:p>
    <w:p w14:paraId="586018AF" w14:textId="77777777" w:rsidR="003708EB" w:rsidRPr="0096047D" w:rsidRDefault="003708EB" w:rsidP="00370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którą reprezentuje: ……………………………………………….</w:t>
      </w:r>
    </w:p>
    <w:p w14:paraId="799FC6FD" w14:textId="64E40CCF" w:rsidR="003708EB" w:rsidRPr="0096047D" w:rsidRDefault="003708EB" w:rsidP="00370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zwan</w:t>
      </w:r>
      <w:r w:rsidR="006945AE" w:rsidRPr="0096047D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dalej </w:t>
      </w:r>
      <w:r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Wykonawcą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, </w:t>
      </w:r>
    </w:p>
    <w:p w14:paraId="01A1DAD0" w14:textId="2EF76A48" w:rsidR="003708EB" w:rsidRPr="0096047D" w:rsidRDefault="00DE588A" w:rsidP="003708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sz w:val="24"/>
          <w:szCs w:val="24"/>
          <w:lang w:eastAsia="pl-PL"/>
        </w:rPr>
        <w:t>zwanych dalej „Stronami”</w:t>
      </w:r>
    </w:p>
    <w:p w14:paraId="39541DA0" w14:textId="77777777" w:rsidR="003708EB" w:rsidRPr="0096047D" w:rsidRDefault="003708EB" w:rsidP="000761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Przedmiotowe zamówienie będzie elementem projektu realizowanego przez Zamawiającego </w:t>
      </w:r>
      <w:r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pn. „Laboratoria Przyszłości”, współfinansowanego ze Środków Funduszu Przeciwdziałania COVID-19 i przeznaczonego na wsparcie jednostek samorządu terytorialnego w realizacji inwestycyjnych zadań polegających na rozwijaniu szkolnej infrastruktury we współpracy Ministerstwa Edukacji i Nauki z Centrum </w:t>
      </w:r>
      <w:proofErr w:type="spellStart"/>
      <w:r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GovTech</w:t>
      </w:r>
      <w:proofErr w:type="spellEnd"/>
      <w:r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 Kancelarii Prezesa Rady Ministrów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B016894" w14:textId="77777777" w:rsidR="003708EB" w:rsidRPr="0096047D" w:rsidRDefault="003708EB" w:rsidP="00EA23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306795" w14:textId="7B2C2E74" w:rsidR="00DE588A" w:rsidRPr="0096047D" w:rsidRDefault="00DE588A" w:rsidP="00EA232F">
      <w:pPr>
        <w:spacing w:line="240" w:lineRule="auto"/>
        <w:jc w:val="both"/>
        <w:rPr>
          <w:rFonts w:eastAsia="Batang" w:cstheme="minorHAnsi"/>
          <w:b/>
          <w:sz w:val="24"/>
          <w:szCs w:val="24"/>
          <w:lang w:eastAsia="ko-KR"/>
        </w:rPr>
      </w:pPr>
      <w:r w:rsidRPr="0096047D">
        <w:rPr>
          <w:rFonts w:eastAsia="Times New Roman" w:cstheme="minorHAnsi"/>
          <w:sz w:val="24"/>
          <w:szCs w:val="24"/>
          <w:lang w:eastAsia="pl-PL"/>
        </w:rPr>
        <w:t xml:space="preserve">Strony zawierają umowę w ramach zamówienia publicznego p.n.: </w:t>
      </w:r>
      <w:r w:rsidRPr="0096047D">
        <w:rPr>
          <w:rFonts w:eastAsia="Batang" w:cstheme="minorHAnsi"/>
          <w:b/>
          <w:sz w:val="24"/>
          <w:szCs w:val="24"/>
          <w:lang w:eastAsia="ko-KR"/>
        </w:rPr>
        <w:t xml:space="preserve">„Dostawa wraz </w:t>
      </w:r>
      <w:r w:rsidR="000761CC">
        <w:rPr>
          <w:rFonts w:eastAsia="Batang" w:cstheme="minorHAnsi"/>
          <w:b/>
          <w:sz w:val="24"/>
          <w:szCs w:val="24"/>
          <w:lang w:eastAsia="ko-KR"/>
        </w:rPr>
        <w:br/>
      </w:r>
      <w:r w:rsidRPr="0096047D">
        <w:rPr>
          <w:rFonts w:eastAsia="Batang" w:cstheme="minorHAnsi"/>
          <w:b/>
          <w:sz w:val="24"/>
          <w:szCs w:val="24"/>
          <w:lang w:eastAsia="ko-KR"/>
        </w:rPr>
        <w:t xml:space="preserve">z rozmieszczeniem wyposażenia do programu laboratoria przyszłości do </w:t>
      </w:r>
      <w:r w:rsidR="00610ED7">
        <w:rPr>
          <w:rFonts w:eastAsia="Batang" w:cstheme="minorHAnsi"/>
          <w:b/>
          <w:sz w:val="24"/>
          <w:szCs w:val="24"/>
          <w:lang w:eastAsia="ko-KR"/>
        </w:rPr>
        <w:t>S</w:t>
      </w:r>
      <w:r w:rsidRPr="0096047D">
        <w:rPr>
          <w:rFonts w:eastAsia="Batang" w:cstheme="minorHAnsi"/>
          <w:b/>
          <w:sz w:val="24"/>
          <w:szCs w:val="24"/>
          <w:lang w:eastAsia="ko-KR"/>
        </w:rPr>
        <w:t xml:space="preserve">zkoły </w:t>
      </w:r>
      <w:r w:rsidR="00610ED7">
        <w:rPr>
          <w:rFonts w:eastAsia="Batang" w:cstheme="minorHAnsi"/>
          <w:b/>
          <w:sz w:val="24"/>
          <w:szCs w:val="24"/>
          <w:lang w:eastAsia="ko-KR"/>
        </w:rPr>
        <w:t>P</w:t>
      </w:r>
      <w:r w:rsidRPr="0096047D">
        <w:rPr>
          <w:rFonts w:eastAsia="Batang" w:cstheme="minorHAnsi"/>
          <w:b/>
          <w:sz w:val="24"/>
          <w:szCs w:val="24"/>
          <w:lang w:eastAsia="ko-KR"/>
        </w:rPr>
        <w:t xml:space="preserve">odstawowej w </w:t>
      </w:r>
      <w:r w:rsidR="00923AB5">
        <w:rPr>
          <w:rFonts w:eastAsia="Batang" w:cstheme="minorHAnsi"/>
          <w:b/>
          <w:sz w:val="24"/>
          <w:szCs w:val="24"/>
          <w:lang w:eastAsia="ko-KR"/>
        </w:rPr>
        <w:t>Suliszewie</w:t>
      </w:r>
      <w:r w:rsidRPr="0096047D">
        <w:rPr>
          <w:rFonts w:eastAsia="Batang" w:cstheme="minorHAnsi"/>
          <w:b/>
          <w:sz w:val="24"/>
          <w:szCs w:val="24"/>
          <w:lang w:eastAsia="ko-KR"/>
        </w:rPr>
        <w:t xml:space="preserve"> wraz ze szkoleniem kadry pedagogicznej”</w:t>
      </w:r>
      <w:r w:rsidR="00585F07" w:rsidRPr="0096047D">
        <w:rPr>
          <w:rFonts w:eastAsia="Batang" w:cstheme="minorHAnsi"/>
          <w:b/>
          <w:sz w:val="24"/>
          <w:szCs w:val="24"/>
          <w:lang w:eastAsia="ko-KR"/>
        </w:rPr>
        <w:t xml:space="preserve"> </w:t>
      </w:r>
      <w:r w:rsidRPr="0096047D">
        <w:rPr>
          <w:rFonts w:eastAsia="Times New Roman" w:cstheme="minorHAnsi"/>
          <w:sz w:val="24"/>
          <w:szCs w:val="24"/>
          <w:lang w:eastAsia="pl-PL"/>
        </w:rPr>
        <w:t xml:space="preserve">przeprowadzonego na podstawie  </w:t>
      </w:r>
      <w:r w:rsidRPr="0096047D">
        <w:rPr>
          <w:rFonts w:eastAsia="Calibri" w:cstheme="minorHAnsi"/>
          <w:color w:val="000000"/>
          <w:kern w:val="1"/>
          <w:sz w:val="24"/>
          <w:szCs w:val="24"/>
          <w:lang w:bidi="hi-IN"/>
        </w:rPr>
        <w:t xml:space="preserve">Regulaminu udzielania zamówień publicznych, których wartość nie przekracza wyrażonej w złotówkach równowartości kwoty 130 000, 00 zł netto, wprowadzonego zarządzeniem nr 1041 /21  z dnia 04 kwietnia 2021 r. przez Burmistrza Choszczna, </w:t>
      </w:r>
      <w:r w:rsidR="000761CC">
        <w:rPr>
          <w:rFonts w:eastAsia="Calibri" w:cstheme="minorHAnsi"/>
          <w:color w:val="000000"/>
          <w:kern w:val="1"/>
          <w:sz w:val="24"/>
          <w:szCs w:val="24"/>
          <w:lang w:bidi="hi-IN"/>
        </w:rPr>
        <w:br/>
      </w:r>
      <w:r w:rsidRPr="0096047D">
        <w:rPr>
          <w:rFonts w:eastAsia="Calibri" w:cstheme="minorHAnsi"/>
          <w:color w:val="000000"/>
          <w:kern w:val="1"/>
          <w:sz w:val="24"/>
          <w:szCs w:val="24"/>
          <w:lang w:bidi="hi-IN"/>
        </w:rPr>
        <w:t>o następującej treści:</w:t>
      </w:r>
    </w:p>
    <w:p w14:paraId="18B99CDE" w14:textId="3C294AB0" w:rsidR="003708EB" w:rsidRPr="0096047D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7231A81" w14:textId="27450B65" w:rsidR="00640310" w:rsidRDefault="00640310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Przedmiot umowy</w:t>
      </w:r>
    </w:p>
    <w:p w14:paraId="1ED2D698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3C3BE5A" w14:textId="68FF151E" w:rsidR="003708EB" w:rsidRPr="0096047D" w:rsidRDefault="003708EB" w:rsidP="00585F0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Zamawiający powierza, a Wykonawca przyjmuje do wykonania zadanie pn.</w:t>
      </w:r>
      <w:r w:rsidR="00585F07" w:rsidRPr="0096047D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85F07" w:rsidRPr="0096047D">
        <w:rPr>
          <w:rFonts w:eastAsia="Batang" w:cstheme="minorHAnsi"/>
          <w:b/>
          <w:sz w:val="24"/>
          <w:szCs w:val="24"/>
          <w:lang w:eastAsia="ko-KR"/>
        </w:rPr>
        <w:t xml:space="preserve">Dostawa wraz z rozmieszczeniem wyposażenia do programu laboratoria przyszłości do </w:t>
      </w:r>
      <w:r w:rsidR="00CE12C6" w:rsidRPr="0096047D">
        <w:rPr>
          <w:rFonts w:eastAsia="Batang" w:cstheme="minorHAnsi"/>
          <w:b/>
          <w:sz w:val="24"/>
          <w:szCs w:val="24"/>
          <w:lang w:eastAsia="ko-KR"/>
        </w:rPr>
        <w:t>S</w:t>
      </w:r>
      <w:r w:rsidR="00585F07" w:rsidRPr="0096047D">
        <w:rPr>
          <w:rFonts w:eastAsia="Batang" w:cstheme="minorHAnsi"/>
          <w:b/>
          <w:sz w:val="24"/>
          <w:szCs w:val="24"/>
          <w:lang w:eastAsia="ko-KR"/>
        </w:rPr>
        <w:t>zkoły</w:t>
      </w:r>
      <w:r w:rsidR="00CE12C6" w:rsidRPr="0096047D">
        <w:rPr>
          <w:rFonts w:eastAsia="Batang" w:cstheme="minorHAnsi"/>
          <w:b/>
          <w:sz w:val="24"/>
          <w:szCs w:val="24"/>
          <w:lang w:eastAsia="ko-KR"/>
        </w:rPr>
        <w:t xml:space="preserve"> P</w:t>
      </w:r>
      <w:r w:rsidR="00585F07" w:rsidRPr="0096047D">
        <w:rPr>
          <w:rFonts w:eastAsia="Batang" w:cstheme="minorHAnsi"/>
          <w:b/>
          <w:sz w:val="24"/>
          <w:szCs w:val="24"/>
          <w:lang w:eastAsia="ko-KR"/>
        </w:rPr>
        <w:t xml:space="preserve">odstawowej w </w:t>
      </w:r>
      <w:r w:rsidR="00923AB5">
        <w:rPr>
          <w:rFonts w:eastAsia="Batang" w:cstheme="minorHAnsi"/>
          <w:b/>
          <w:sz w:val="24"/>
          <w:szCs w:val="24"/>
          <w:lang w:eastAsia="ko-KR"/>
        </w:rPr>
        <w:t>Suliszewie</w:t>
      </w:r>
      <w:r w:rsidR="00585F07" w:rsidRPr="0096047D">
        <w:rPr>
          <w:rFonts w:eastAsia="Batang" w:cstheme="minorHAnsi"/>
          <w:b/>
          <w:sz w:val="24"/>
          <w:szCs w:val="24"/>
          <w:lang w:eastAsia="ko-KR"/>
        </w:rPr>
        <w:t xml:space="preserve"> wraz ze szkoleniem kadry pedagogicznej”</w:t>
      </w:r>
      <w:r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276A4409" w14:textId="1CDA1F34" w:rsidR="003708EB" w:rsidRPr="0096047D" w:rsidRDefault="009A742A" w:rsidP="00585F0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Przedmiotem umowy jest dostawa, montaż, uruchomienie oraz szkolenie w zakresie obsługi i eksploatacji wyposażenia 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</w:t>
      </w:r>
      <w:r w:rsidR="003708EB" w:rsidRPr="0096047D">
        <w:rPr>
          <w:rFonts w:eastAsia="Times New Roman" w:cstheme="minorHAnsi"/>
          <w:color w:val="000000"/>
          <w:sz w:val="24"/>
          <w:szCs w:val="24"/>
          <w:lang w:eastAsia="pl-PL"/>
        </w:rPr>
        <w:t>pomocy dydaktycznych w ramach projektu grantowego „Laboratoria Przyszłości”</w:t>
      </w:r>
      <w:r w:rsidR="00CE12C6"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708EB"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</w:t>
      </w:r>
      <w:r w:rsidR="00585F07"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Szkoły Podstawowej w </w:t>
      </w:r>
      <w:r w:rsidR="00923AB5">
        <w:rPr>
          <w:rFonts w:eastAsia="Times New Roman" w:cstheme="minorHAnsi"/>
          <w:color w:val="000000"/>
          <w:sz w:val="24"/>
          <w:szCs w:val="24"/>
          <w:lang w:eastAsia="pl-PL"/>
        </w:rPr>
        <w:t>Suliszewie</w:t>
      </w:r>
      <w:r w:rsidR="003708EB" w:rsidRPr="0096047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2C0CFBB" w14:textId="2E13FD52" w:rsidR="003708EB" w:rsidRPr="0096047D" w:rsidRDefault="009A742A" w:rsidP="009346F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Przedmiot zamówienia będzie dostarczony </w:t>
      </w:r>
      <w:r w:rsidR="003708EB"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siedziby szkoły, o której mowa w ust. 2 </w:t>
      </w:r>
      <w:r w:rsidRPr="0096047D">
        <w:rPr>
          <w:rFonts w:cstheme="minorHAnsi"/>
          <w:sz w:val="24"/>
          <w:szCs w:val="24"/>
        </w:rPr>
        <w:t>zgodnie z kryteriami i parametrami technicznymi podanymi Opisie Przedmiotu Zamówienia, który stanowi załącznik nr 2 do umowy</w:t>
      </w:r>
      <w:r w:rsidR="00A60A1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A56007C" w14:textId="76EBD8AB" w:rsidR="00CA1836" w:rsidRPr="0096047D" w:rsidRDefault="00CA1836" w:rsidP="009346F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Koszty transportu i ubezpieczenia przedmiotu umowy i środków transportu na czas transportu do siedziby szkoły Podstawowej w </w:t>
      </w:r>
      <w:r w:rsidR="00923AB5">
        <w:rPr>
          <w:rFonts w:cstheme="minorHAnsi"/>
          <w:sz w:val="24"/>
          <w:szCs w:val="24"/>
        </w:rPr>
        <w:t>Sulis</w:t>
      </w:r>
      <w:r w:rsidR="00610ED7">
        <w:rPr>
          <w:rFonts w:cstheme="minorHAnsi"/>
          <w:sz w:val="24"/>
          <w:szCs w:val="24"/>
        </w:rPr>
        <w:t>z</w:t>
      </w:r>
      <w:r w:rsidR="00923AB5">
        <w:rPr>
          <w:rFonts w:cstheme="minorHAnsi"/>
          <w:sz w:val="24"/>
          <w:szCs w:val="24"/>
        </w:rPr>
        <w:t>ewie</w:t>
      </w:r>
      <w:r w:rsidRPr="0096047D">
        <w:rPr>
          <w:rFonts w:cstheme="minorHAnsi"/>
          <w:sz w:val="24"/>
          <w:szCs w:val="24"/>
        </w:rPr>
        <w:t xml:space="preserve"> obciążają Wykonawcę.</w:t>
      </w:r>
    </w:p>
    <w:p w14:paraId="6A33720B" w14:textId="2AE0B46E" w:rsidR="009A742A" w:rsidRPr="0096047D" w:rsidRDefault="009A742A" w:rsidP="009346F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Wszystkie dostarczone elementy wyposażenia składające się na przedmiot zamówienia muszą zawierać odpowiednie, aktualne i wymagane certyfikaty, świadectwa jakości, atesty, deklaracje zgodności lub oznaczenia, informujące </w:t>
      </w:r>
      <w:r w:rsidR="00BD1E6E">
        <w:rPr>
          <w:rFonts w:cstheme="minorHAnsi"/>
          <w:sz w:val="24"/>
          <w:szCs w:val="24"/>
        </w:rPr>
        <w:br/>
      </w:r>
      <w:r w:rsidRPr="0096047D">
        <w:rPr>
          <w:rFonts w:cstheme="minorHAnsi"/>
          <w:sz w:val="24"/>
          <w:szCs w:val="24"/>
        </w:rPr>
        <w:t>o dopuszczeniu do sprzedaży oraz spełniać wszelkie wymogi norm określonych obowiązującym prawem.</w:t>
      </w:r>
    </w:p>
    <w:p w14:paraId="5C7B7166" w14:textId="55A7CE1D" w:rsidR="009346F6" w:rsidRDefault="009346F6" w:rsidP="009346F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9B139E" w14:textId="554C4926" w:rsidR="00640310" w:rsidRDefault="00640310" w:rsidP="009346F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9F0BD9" w14:textId="729663E3" w:rsidR="00640310" w:rsidRDefault="00640310" w:rsidP="009346F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82F66D" w14:textId="77777777" w:rsidR="00640310" w:rsidRPr="0096047D" w:rsidRDefault="00640310" w:rsidP="009346F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19FB82" w14:textId="462110E4" w:rsidR="009346F6" w:rsidRPr="0096047D" w:rsidRDefault="009346F6" w:rsidP="009346F6">
      <w:pPr>
        <w:pStyle w:val="Akapitzlist"/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b/>
          <w:sz w:val="24"/>
          <w:szCs w:val="24"/>
        </w:rPr>
        <w:t>§ 2</w:t>
      </w:r>
    </w:p>
    <w:p w14:paraId="7D91C202" w14:textId="217E0C62" w:rsidR="00640310" w:rsidRDefault="00640310" w:rsidP="0096047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Termin i warunki </w:t>
      </w:r>
      <w:r w:rsidRPr="0096047D">
        <w:rPr>
          <w:rFonts w:cstheme="minorHAnsi"/>
          <w:b/>
          <w:sz w:val="24"/>
          <w:szCs w:val="24"/>
        </w:rPr>
        <w:t>realizacji umowy</w:t>
      </w:r>
    </w:p>
    <w:p w14:paraId="7BADC478" w14:textId="77777777" w:rsidR="00A202C2" w:rsidRPr="0096047D" w:rsidRDefault="00A202C2" w:rsidP="0096047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175F33F" w14:textId="77777777" w:rsidR="009346F6" w:rsidRPr="0096047D" w:rsidRDefault="009346F6" w:rsidP="009346F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6047D">
        <w:rPr>
          <w:rFonts w:cstheme="minorHAnsi"/>
          <w:sz w:val="24"/>
          <w:szCs w:val="24"/>
        </w:rPr>
        <w:t xml:space="preserve">Wykonawca zobowiązuje się do realizacji przedmiotu umowy w następujących terminach: </w:t>
      </w:r>
    </w:p>
    <w:p w14:paraId="68BB7062" w14:textId="6C22FC90" w:rsidR="009346F6" w:rsidRPr="0096047D" w:rsidRDefault="009346F6" w:rsidP="009346F6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Termin dostawy i montażu </w:t>
      </w:r>
      <w:r w:rsidRPr="0096047D">
        <w:rPr>
          <w:rFonts w:cstheme="minorHAnsi"/>
          <w:color w:val="000000"/>
          <w:sz w:val="24"/>
          <w:szCs w:val="24"/>
        </w:rPr>
        <w:t>wyposażenia informatyczno-technicznego</w:t>
      </w:r>
      <w:r w:rsidRPr="0096047D">
        <w:rPr>
          <w:rFonts w:cstheme="minorHAnsi"/>
          <w:b/>
          <w:bCs/>
          <w:color w:val="000000"/>
          <w:sz w:val="24"/>
          <w:szCs w:val="24"/>
        </w:rPr>
        <w:t xml:space="preserve"> do dnia 31 grudnia 2021r.,</w:t>
      </w:r>
    </w:p>
    <w:p w14:paraId="0D81687F" w14:textId="77777777" w:rsidR="009346F6" w:rsidRPr="0096047D" w:rsidRDefault="009346F6" w:rsidP="009346F6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Termin dostawy i montażu </w:t>
      </w:r>
      <w:r w:rsidRPr="0096047D">
        <w:rPr>
          <w:rFonts w:cstheme="minorHAnsi"/>
          <w:color w:val="000000"/>
          <w:sz w:val="24"/>
          <w:szCs w:val="24"/>
        </w:rPr>
        <w:t xml:space="preserve">wyposażenia technicznego, </w:t>
      </w:r>
      <w:proofErr w:type="spellStart"/>
      <w:r w:rsidRPr="0096047D">
        <w:rPr>
          <w:rFonts w:cstheme="minorHAnsi"/>
          <w:color w:val="000000"/>
          <w:sz w:val="24"/>
          <w:szCs w:val="24"/>
        </w:rPr>
        <w:t>agd</w:t>
      </w:r>
      <w:proofErr w:type="spellEnd"/>
      <w:r w:rsidRPr="0096047D">
        <w:rPr>
          <w:rFonts w:cstheme="minorHAnsi"/>
          <w:color w:val="000000"/>
          <w:sz w:val="24"/>
          <w:szCs w:val="24"/>
        </w:rPr>
        <w:t xml:space="preserve"> i pozostałego wyposażenia </w:t>
      </w:r>
      <w:r w:rsidRPr="0096047D">
        <w:rPr>
          <w:rFonts w:cstheme="minorHAnsi"/>
          <w:b/>
          <w:bCs/>
          <w:color w:val="000000"/>
          <w:sz w:val="24"/>
          <w:szCs w:val="24"/>
        </w:rPr>
        <w:t>do dnia 14 lutego 2022 r.</w:t>
      </w:r>
    </w:p>
    <w:p w14:paraId="0A594A8E" w14:textId="2CA1D42C" w:rsidR="009346F6" w:rsidRPr="0096047D" w:rsidRDefault="009346F6" w:rsidP="0096047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Z czynności dostawy i montażu zostanie sporządzony protokół odbioru ilościowy, który zostanie podpisany przez strony w dniu zakończenia montażu ostatniego elementu przedmiotu zamówienia. </w:t>
      </w:r>
    </w:p>
    <w:p w14:paraId="3CD24ECF" w14:textId="2964A21E" w:rsidR="009346F6" w:rsidRPr="0096047D" w:rsidRDefault="009346F6" w:rsidP="0096047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W terminie 7 dni kalendarzowych od daty podpisania protokołu odbioru ilościowego Wykonawca uruchomi urządzenia, a Zamawiający dokona odbioru jakościowego </w:t>
      </w:r>
      <w:r w:rsidR="00BD1E6E">
        <w:rPr>
          <w:rFonts w:cstheme="minorHAnsi"/>
          <w:sz w:val="24"/>
          <w:szCs w:val="24"/>
        </w:rPr>
        <w:br/>
      </w:r>
      <w:r w:rsidRPr="0096047D">
        <w:rPr>
          <w:rFonts w:cstheme="minorHAnsi"/>
          <w:sz w:val="24"/>
          <w:szCs w:val="24"/>
        </w:rPr>
        <w:t xml:space="preserve">i sporządzi z tych czynności protokół końcowy, który zostanie podpisany przez Strony. </w:t>
      </w:r>
    </w:p>
    <w:p w14:paraId="084D0B77" w14:textId="55F1C42C" w:rsidR="009346F6" w:rsidRPr="0096047D" w:rsidRDefault="009346F6" w:rsidP="0096047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Jeżeli w toku czynności odbiorowych zostaną stwierdzone braki lub wady </w:t>
      </w:r>
      <w:r w:rsidR="00BD1E6E">
        <w:rPr>
          <w:rFonts w:cstheme="minorHAnsi"/>
          <w:sz w:val="24"/>
          <w:szCs w:val="24"/>
        </w:rPr>
        <w:br/>
      </w:r>
      <w:r w:rsidRPr="0096047D">
        <w:rPr>
          <w:rFonts w:cstheme="minorHAnsi"/>
          <w:sz w:val="24"/>
          <w:szCs w:val="24"/>
        </w:rPr>
        <w:t xml:space="preserve">w przedmiocie zamówienia Wykonawca zobowiązany jest usunąć stwierdzone nieprawidłowości w terminie do 3 dni roboczych. </w:t>
      </w:r>
    </w:p>
    <w:p w14:paraId="18D5C398" w14:textId="641C2F42" w:rsidR="009346F6" w:rsidRPr="0096047D" w:rsidRDefault="009346F6" w:rsidP="0096047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Integralną część protokołu końcowego stanowić będą dokumenty potwierdzające wymogi, o których mowa § 1 ust. </w:t>
      </w:r>
      <w:r w:rsidR="0048677E">
        <w:rPr>
          <w:rFonts w:cstheme="minorHAnsi"/>
          <w:sz w:val="24"/>
          <w:szCs w:val="24"/>
        </w:rPr>
        <w:t>5</w:t>
      </w:r>
      <w:r w:rsidRPr="0096047D">
        <w:rPr>
          <w:rFonts w:cstheme="minorHAnsi"/>
          <w:sz w:val="24"/>
          <w:szCs w:val="24"/>
        </w:rPr>
        <w:t xml:space="preserve">. </w:t>
      </w:r>
    </w:p>
    <w:p w14:paraId="089ACF59" w14:textId="15F5A2C6" w:rsidR="009346F6" w:rsidRPr="0096047D" w:rsidRDefault="009346F6" w:rsidP="0096047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 W terminie 14 dni kalendarzowych od daty podpisania protokołu końcowego Wykonawca przeprowadzi w miejscu montażu przedmiotu zamówienia szkolenie </w:t>
      </w:r>
      <w:r w:rsidR="00BD1E6E">
        <w:rPr>
          <w:rFonts w:cstheme="minorHAnsi"/>
          <w:sz w:val="24"/>
          <w:szCs w:val="24"/>
        </w:rPr>
        <w:br/>
      </w:r>
      <w:r w:rsidRPr="0096047D">
        <w:rPr>
          <w:rFonts w:cstheme="minorHAnsi"/>
          <w:sz w:val="24"/>
          <w:szCs w:val="24"/>
        </w:rPr>
        <w:t>w zakresie jego obsługi i eksploatacji. Z czynności tej zostanie spisany protokół przeprowadzenia szkolenia.</w:t>
      </w:r>
    </w:p>
    <w:p w14:paraId="700D247B" w14:textId="046DB324" w:rsidR="009346F6" w:rsidRPr="0096047D" w:rsidRDefault="009346F6" w:rsidP="0096047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 Zamawiający zastrzega sobie prawo do dopuszczenia do udziału w czynnościach odbiorczych osób trzecich, w tym ekspertów, specjalistów, biegłych. </w:t>
      </w:r>
    </w:p>
    <w:p w14:paraId="4381FF54" w14:textId="6D2D062A" w:rsidR="009346F6" w:rsidRPr="0096047D" w:rsidRDefault="009346F6" w:rsidP="0096047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Protokoły, o których mowa w ust. 1 mogą być podpisane jedynie przez osoby upoważnione przez Strony. </w:t>
      </w:r>
    </w:p>
    <w:p w14:paraId="6BACF75C" w14:textId="4DAAC40B" w:rsidR="009346F6" w:rsidRPr="0096047D" w:rsidRDefault="009346F6" w:rsidP="0096047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>Za datę realizacji umowy uważa się dzień podpisania protokołu przeprowadzenia szkolenia.</w:t>
      </w:r>
    </w:p>
    <w:p w14:paraId="2B2FB3B0" w14:textId="77777777" w:rsidR="003A519E" w:rsidRPr="0096047D" w:rsidRDefault="003A519E" w:rsidP="0096047D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B229CA" w14:textId="4B86AB0F" w:rsidR="003708EB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3A519E"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</w:p>
    <w:p w14:paraId="085D2E54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BC18F5E" w14:textId="4A966FF1" w:rsidR="003A519E" w:rsidRPr="0096047D" w:rsidRDefault="003A519E" w:rsidP="009604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Dostarczone wyposażenie będzie fabrycznie nowe, nieużywane wcześniej, </w:t>
      </w:r>
      <w:r w:rsidR="00BD1E6E">
        <w:rPr>
          <w:rFonts w:cstheme="minorHAnsi"/>
          <w:sz w:val="24"/>
          <w:szCs w:val="24"/>
        </w:rPr>
        <w:br/>
      </w:r>
      <w:r w:rsidRPr="0096047D">
        <w:rPr>
          <w:rFonts w:cstheme="minorHAnsi"/>
          <w:sz w:val="24"/>
          <w:szCs w:val="24"/>
        </w:rPr>
        <w:t xml:space="preserve">w oryginalnych opakowaniach, kompletne i zdatne do użytku. </w:t>
      </w:r>
    </w:p>
    <w:p w14:paraId="4A214AC7" w14:textId="7CA5F3ED" w:rsidR="003708EB" w:rsidRPr="00EA232F" w:rsidRDefault="003A519E" w:rsidP="0048677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Wraz z wyposażeniem Wykonawca wyda Zamawiającemu dokumenty, dotyczące danego elementu wyposażenia, przede wszystkim karty gwarancyjne, instrukcje obsługi i konserwacji. </w:t>
      </w:r>
    </w:p>
    <w:p w14:paraId="058BC635" w14:textId="05DBB0E5" w:rsidR="00BD1E6E" w:rsidRDefault="00BD1E6E" w:rsidP="00BD1E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1E012E" w14:textId="61E4D0FA" w:rsidR="00BD1E6E" w:rsidRDefault="00BD1E6E" w:rsidP="00BD1E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31F9FD" w14:textId="299ABC89" w:rsidR="00BD1E6E" w:rsidRDefault="00BD1E6E" w:rsidP="00BD1E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3F9F56" w14:textId="77777777" w:rsidR="00BD1E6E" w:rsidRPr="00EA232F" w:rsidRDefault="00BD1E6E" w:rsidP="00EA23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424072" w14:textId="77777777" w:rsidR="003708EB" w:rsidRPr="0096047D" w:rsidRDefault="003708EB" w:rsidP="0048677E">
      <w:pPr>
        <w:rPr>
          <w:rFonts w:eastAsia="Times New Roman" w:cstheme="minorHAnsi"/>
          <w:sz w:val="24"/>
          <w:szCs w:val="24"/>
          <w:lang w:eastAsia="pl-PL"/>
        </w:rPr>
      </w:pPr>
    </w:p>
    <w:p w14:paraId="6508056C" w14:textId="77777777" w:rsidR="00640310" w:rsidRPr="0048677E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 xml:space="preserve">§ </w:t>
      </w:r>
      <w:r w:rsidR="006304C4" w:rsidRPr="0048677E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</w:p>
    <w:p w14:paraId="63AF0C42" w14:textId="42F36EDF" w:rsidR="003708EB" w:rsidRDefault="00640310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867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Wynagrodzenie </w:t>
      </w:r>
    </w:p>
    <w:p w14:paraId="0FF1317D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2AA6C00" w14:textId="3ACC4D9D" w:rsidR="00F775F2" w:rsidRPr="0096047D" w:rsidRDefault="00F775F2" w:rsidP="00F775F2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>Zamawiający za wykonanie przedmiotu umowy zapłaci Wykonawcy wynagrodzenie ryczałtowe zgodnie z ofertą Wykonawcy, w łącznej wysokości:</w:t>
      </w:r>
    </w:p>
    <w:p w14:paraId="0EFE1F82" w14:textId="087815F0" w:rsidR="00F775F2" w:rsidRPr="0096047D" w:rsidRDefault="00F775F2" w:rsidP="00F775F2">
      <w:pPr>
        <w:numPr>
          <w:ilvl w:val="0"/>
          <w:numId w:val="25"/>
        </w:numPr>
        <w:tabs>
          <w:tab w:val="left" w:pos="700"/>
        </w:tabs>
        <w:spacing w:after="0" w:line="217" w:lineRule="auto"/>
        <w:ind w:right="20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 xml:space="preserve">dla części nr 1 - na kwotę netto w wysokości ............ zł + podatek VAT ......................zł, czyli </w:t>
      </w:r>
      <w:r w:rsidRPr="0096047D">
        <w:rPr>
          <w:rFonts w:eastAsia="Calibri" w:cstheme="minorHAnsi"/>
          <w:b/>
          <w:sz w:val="24"/>
          <w:szCs w:val="24"/>
          <w:lang w:eastAsia="pl-PL"/>
        </w:rPr>
        <w:t>brutto ........... zł (słownie złotych....................................................…),</w:t>
      </w:r>
    </w:p>
    <w:p w14:paraId="4C4F78F8" w14:textId="3AF65E87" w:rsidR="003708EB" w:rsidRPr="0096047D" w:rsidRDefault="00F775F2" w:rsidP="00F775F2">
      <w:pPr>
        <w:numPr>
          <w:ilvl w:val="0"/>
          <w:numId w:val="25"/>
        </w:numPr>
        <w:tabs>
          <w:tab w:val="left" w:pos="700"/>
        </w:tabs>
        <w:spacing w:after="0" w:line="217" w:lineRule="auto"/>
        <w:ind w:right="20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 xml:space="preserve">dla części nr 2 - na kwotę netto w wysokości ............ zł + podatek VAT ................….....zł, czyli </w:t>
      </w:r>
      <w:r w:rsidRPr="0096047D">
        <w:rPr>
          <w:rFonts w:eastAsia="Calibri" w:cstheme="minorHAnsi"/>
          <w:b/>
          <w:sz w:val="24"/>
          <w:szCs w:val="24"/>
          <w:lang w:eastAsia="pl-PL"/>
        </w:rPr>
        <w:t>brutto ........... zł (słownie złotych</w:t>
      </w:r>
      <w:r w:rsidRPr="0096047D">
        <w:rPr>
          <w:rFonts w:eastAsia="Calibri" w:cstheme="minorHAnsi"/>
          <w:sz w:val="24"/>
          <w:szCs w:val="24"/>
          <w:lang w:eastAsia="pl-PL"/>
        </w:rPr>
        <w:t xml:space="preserve"> ....................................................…).</w:t>
      </w:r>
    </w:p>
    <w:p w14:paraId="1FE0A12E" w14:textId="1CF52A5D" w:rsidR="003708EB" w:rsidRPr="0096047D" w:rsidRDefault="003708EB" w:rsidP="00F775F2">
      <w:pPr>
        <w:pStyle w:val="Akapitzlist"/>
        <w:numPr>
          <w:ilvl w:val="0"/>
          <w:numId w:val="27"/>
        </w:numPr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Wynagrodzenie, o którym mowa w ust. 1 obejmuje wszelkie zobowiązania Zamawiającego w stosunku do Wykonawcy i zawiera wszelkie koszty bezpośrednie i pośrednie związane z prawidłową realizacją przedmiotu umowy.</w:t>
      </w:r>
    </w:p>
    <w:p w14:paraId="61C8DCF0" w14:textId="77777777" w:rsidR="00F775F2" w:rsidRPr="0096047D" w:rsidRDefault="003708EB" w:rsidP="00F775F2">
      <w:pPr>
        <w:pStyle w:val="Akapitzlist"/>
        <w:numPr>
          <w:ilvl w:val="0"/>
          <w:numId w:val="27"/>
        </w:numPr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Zapłata wynagrodzenia określonego w ust. 1 będzie dokonana metodą podzielonej płatności, na podstawie faktury VAT wystawionej przez Wykonawcę.</w:t>
      </w:r>
    </w:p>
    <w:p w14:paraId="59E062DF" w14:textId="082C5ABB" w:rsidR="003708EB" w:rsidRPr="0096047D" w:rsidRDefault="003708EB" w:rsidP="00F775F2">
      <w:pPr>
        <w:pStyle w:val="Akapitzlist"/>
        <w:numPr>
          <w:ilvl w:val="0"/>
          <w:numId w:val="27"/>
        </w:numPr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 Podstawę wystawienia faktury przez Wykonawcę stanowił będzie protokół zdawczo – odbiorcz</w:t>
      </w:r>
      <w:r w:rsidR="006945AE" w:rsidRPr="0096047D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, podpisany bez zastrzeżeń przez przedstawicieli obu stron. </w:t>
      </w:r>
    </w:p>
    <w:p w14:paraId="32CBA9A6" w14:textId="50E3FC99" w:rsidR="003708EB" w:rsidRPr="00EA232F" w:rsidRDefault="003708EB" w:rsidP="00EA232F">
      <w:pPr>
        <w:pStyle w:val="Akapitzlist"/>
        <w:numPr>
          <w:ilvl w:val="0"/>
          <w:numId w:val="27"/>
        </w:numPr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Zapłata dokonana będzie przez Zamawiającego przelewem na wskazany przez Wykonawcę rachunek bankowy, w terminie do </w:t>
      </w:r>
      <w:r w:rsidR="006945AE" w:rsidRPr="0096047D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dni od daty otrzymania prawidłowo wystawionej faktury – z rachunku bankowego Zamawiającego na wskazany na fakturze rachunek bankowy Wykonawcy. Za dzień zapłaty uznaje się termin obciążenia rachunku Zamawiającego.</w:t>
      </w:r>
      <w:r w:rsidR="00BD1E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232F">
        <w:rPr>
          <w:rFonts w:eastAsia="Times New Roman" w:cstheme="minorHAnsi"/>
          <w:color w:val="000000"/>
          <w:sz w:val="24"/>
          <w:szCs w:val="24"/>
          <w:lang w:eastAsia="pl-PL"/>
        </w:rPr>
        <w:t>Zapłata będzie dokonana metodą podzielonej płatności.</w:t>
      </w:r>
    </w:p>
    <w:p w14:paraId="63B4D388" w14:textId="49D791EB" w:rsidR="00F775F2" w:rsidRPr="0096047D" w:rsidRDefault="00F775F2" w:rsidP="00F775F2">
      <w:pPr>
        <w:pStyle w:val="Akapitzlist"/>
        <w:numPr>
          <w:ilvl w:val="0"/>
          <w:numId w:val="27"/>
        </w:numPr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 xml:space="preserve">Faktury należy wystawiać na: Nazwa - Gmina Choszczno </w:t>
      </w:r>
      <w:r w:rsidR="00597157" w:rsidRPr="0096047D">
        <w:rPr>
          <w:rFonts w:eastAsia="Calibri" w:cstheme="minorHAnsi"/>
          <w:sz w:val="24"/>
          <w:szCs w:val="24"/>
          <w:lang w:eastAsia="pl-PL"/>
        </w:rPr>
        <w:t>– Szkoła Podstawowa w Zamęcinie</w:t>
      </w:r>
    </w:p>
    <w:p w14:paraId="2B2403D1" w14:textId="77777777" w:rsidR="00F775F2" w:rsidRPr="0096047D" w:rsidRDefault="00F775F2" w:rsidP="00F775F2">
      <w:pPr>
        <w:pStyle w:val="Akapitzlist"/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 xml:space="preserve">Nabywca — faktura VAT </w:t>
      </w:r>
      <w:r w:rsidRPr="0096047D">
        <w:rPr>
          <w:rFonts w:eastAsia="Calibri" w:cstheme="minorHAnsi"/>
          <w:sz w:val="24"/>
          <w:szCs w:val="24"/>
          <w:lang w:eastAsia="pl-PL"/>
        </w:rPr>
        <w:tab/>
        <w:t>Gmina Choszczno</w:t>
      </w:r>
    </w:p>
    <w:p w14:paraId="1FB3229F" w14:textId="14DD9198" w:rsidR="00F775F2" w:rsidRPr="0096047D" w:rsidRDefault="00F775F2" w:rsidP="00F775F2">
      <w:pPr>
        <w:tabs>
          <w:tab w:val="left" w:pos="700"/>
        </w:tabs>
        <w:spacing w:after="0" w:line="217" w:lineRule="auto"/>
        <w:ind w:left="360"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ab/>
        <w:t>ulica</w:t>
      </w:r>
      <w:r w:rsidRPr="0096047D">
        <w:rPr>
          <w:rFonts w:eastAsia="Calibri" w:cstheme="minorHAnsi"/>
          <w:sz w:val="24"/>
          <w:szCs w:val="24"/>
          <w:lang w:eastAsia="pl-PL"/>
        </w:rPr>
        <w:tab/>
      </w:r>
      <w:r w:rsidRPr="0096047D">
        <w:rPr>
          <w:rFonts w:eastAsia="Calibri" w:cstheme="minorHAnsi"/>
          <w:sz w:val="24"/>
          <w:szCs w:val="24"/>
          <w:lang w:eastAsia="pl-PL"/>
        </w:rPr>
        <w:tab/>
      </w:r>
      <w:r w:rsidRPr="0096047D">
        <w:rPr>
          <w:rFonts w:eastAsia="Calibri" w:cstheme="minorHAnsi"/>
          <w:sz w:val="24"/>
          <w:szCs w:val="24"/>
          <w:lang w:eastAsia="pl-PL"/>
        </w:rPr>
        <w:tab/>
        <w:t>ul. Wolności 24</w:t>
      </w:r>
    </w:p>
    <w:p w14:paraId="3644025B" w14:textId="77777777" w:rsidR="00F775F2" w:rsidRPr="0096047D" w:rsidRDefault="00F775F2" w:rsidP="00F775F2">
      <w:pPr>
        <w:pStyle w:val="Akapitzlist"/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>kod, miejscowość</w:t>
      </w:r>
      <w:r w:rsidRPr="0096047D">
        <w:rPr>
          <w:rFonts w:eastAsia="Calibri" w:cstheme="minorHAnsi"/>
          <w:sz w:val="24"/>
          <w:szCs w:val="24"/>
          <w:lang w:eastAsia="pl-PL"/>
        </w:rPr>
        <w:tab/>
        <w:t>73-200 Choszczno</w:t>
      </w:r>
    </w:p>
    <w:p w14:paraId="6A1B39AB" w14:textId="77777777" w:rsidR="00F775F2" w:rsidRPr="0096047D" w:rsidRDefault="00F775F2" w:rsidP="00F775F2">
      <w:pPr>
        <w:pStyle w:val="Akapitzlist"/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 xml:space="preserve">NIP </w:t>
      </w:r>
      <w:r w:rsidRPr="0096047D">
        <w:rPr>
          <w:rFonts w:eastAsia="Calibri" w:cstheme="minorHAnsi"/>
          <w:sz w:val="24"/>
          <w:szCs w:val="24"/>
          <w:lang w:eastAsia="pl-PL"/>
        </w:rPr>
        <w:tab/>
      </w:r>
      <w:r w:rsidRPr="0096047D">
        <w:rPr>
          <w:rFonts w:eastAsia="Calibri" w:cstheme="minorHAnsi"/>
          <w:sz w:val="24"/>
          <w:szCs w:val="24"/>
          <w:lang w:eastAsia="pl-PL"/>
        </w:rPr>
        <w:tab/>
      </w:r>
      <w:r w:rsidRPr="0096047D">
        <w:rPr>
          <w:rFonts w:eastAsia="Calibri" w:cstheme="minorHAnsi"/>
          <w:sz w:val="24"/>
          <w:szCs w:val="24"/>
          <w:lang w:eastAsia="pl-PL"/>
        </w:rPr>
        <w:tab/>
        <w:t>594153030</w:t>
      </w:r>
    </w:p>
    <w:p w14:paraId="31804271" w14:textId="77777777" w:rsidR="00F775F2" w:rsidRPr="0096047D" w:rsidRDefault="00F775F2" w:rsidP="00F775F2">
      <w:pPr>
        <w:pStyle w:val="Akapitzlist"/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 xml:space="preserve">Regon </w:t>
      </w:r>
      <w:r w:rsidRPr="0096047D">
        <w:rPr>
          <w:rFonts w:eastAsia="Calibri" w:cstheme="minorHAnsi"/>
          <w:sz w:val="24"/>
          <w:szCs w:val="24"/>
          <w:lang w:eastAsia="pl-PL"/>
        </w:rPr>
        <w:tab/>
      </w:r>
      <w:r w:rsidRPr="0096047D">
        <w:rPr>
          <w:rFonts w:eastAsia="Calibri" w:cstheme="minorHAnsi"/>
          <w:sz w:val="24"/>
          <w:szCs w:val="24"/>
          <w:lang w:eastAsia="pl-PL"/>
        </w:rPr>
        <w:tab/>
        <w:t xml:space="preserve">               210967024</w:t>
      </w:r>
    </w:p>
    <w:p w14:paraId="3270E309" w14:textId="7373C59E" w:rsidR="00F775F2" w:rsidRPr="0096047D" w:rsidRDefault="00F775F2" w:rsidP="00961276">
      <w:pPr>
        <w:pStyle w:val="Akapitzlist"/>
        <w:tabs>
          <w:tab w:val="left" w:pos="700"/>
        </w:tabs>
        <w:spacing w:after="0" w:line="217" w:lineRule="auto"/>
        <w:ind w:right="20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>Odbiorca</w:t>
      </w:r>
      <w:r w:rsidRPr="0096047D">
        <w:rPr>
          <w:rFonts w:eastAsia="Calibri" w:cstheme="minorHAnsi"/>
          <w:sz w:val="24"/>
          <w:szCs w:val="24"/>
          <w:lang w:eastAsia="pl-PL"/>
        </w:rPr>
        <w:tab/>
      </w:r>
      <w:r w:rsidRPr="0096047D">
        <w:rPr>
          <w:rFonts w:eastAsia="Calibri" w:cstheme="minorHAnsi"/>
          <w:sz w:val="24"/>
          <w:szCs w:val="24"/>
          <w:lang w:eastAsia="pl-PL"/>
        </w:rPr>
        <w:tab/>
      </w:r>
      <w:r w:rsidR="00961276" w:rsidRPr="0096047D">
        <w:rPr>
          <w:rFonts w:eastAsia="Calibri" w:cstheme="minorHAnsi"/>
          <w:sz w:val="24"/>
          <w:szCs w:val="24"/>
          <w:lang w:eastAsia="pl-PL"/>
        </w:rPr>
        <w:t>Urząd Miejski w Choszcznie</w:t>
      </w:r>
    </w:p>
    <w:p w14:paraId="742AEA1D" w14:textId="178BB939" w:rsidR="003A519E" w:rsidRDefault="003A519E" w:rsidP="003708E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D68E1A" w14:textId="77777777" w:rsidR="0048677E" w:rsidRDefault="0048677E" w:rsidP="0048677E">
      <w:pPr>
        <w:pStyle w:val="Akapitzlist1"/>
        <w:numPr>
          <w:ilvl w:val="0"/>
          <w:numId w:val="27"/>
        </w:numPr>
        <w:spacing w:line="100" w:lineRule="atLeast"/>
        <w:rPr>
          <w:rFonts w:ascii="Arial" w:hAnsi="Arial" w:cs="Arial"/>
        </w:rPr>
      </w:pPr>
      <w:r w:rsidRPr="00F7135D">
        <w:rPr>
          <w:rFonts w:ascii="Arial" w:hAnsi="Arial" w:cs="Arial"/>
        </w:rPr>
        <w:t>Za termin zapłaty Strony uznawać będą termin obciążenia rachunku Zamawiającego.</w:t>
      </w:r>
    </w:p>
    <w:p w14:paraId="664D7C2C" w14:textId="1C87784B" w:rsidR="0048677E" w:rsidRPr="0048677E" w:rsidRDefault="0048677E" w:rsidP="0048677E">
      <w:pPr>
        <w:pStyle w:val="Akapitzlist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9F394D" w14:textId="77777777" w:rsidR="00640310" w:rsidRPr="00A202C2" w:rsidRDefault="003708EB" w:rsidP="003708E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202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 </w:t>
      </w:r>
      <w:r w:rsidR="006304C4" w:rsidRPr="00A202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14:paraId="1E6247BA" w14:textId="6C53143A" w:rsidR="003708EB" w:rsidRDefault="00640310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Kary umowne </w:t>
      </w:r>
    </w:p>
    <w:p w14:paraId="4A3BD7E7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1BD611" w14:textId="77777777" w:rsidR="003A519E" w:rsidRPr="0096047D" w:rsidRDefault="003A519E" w:rsidP="0096047D">
      <w:pPr>
        <w:pStyle w:val="Akapitzlist"/>
        <w:numPr>
          <w:ilvl w:val="0"/>
          <w:numId w:val="4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Wykonawca jest zobowiązany do zapłacenia Zamawiającemu następujących kar umownych: </w:t>
      </w:r>
    </w:p>
    <w:p w14:paraId="6F071063" w14:textId="5C373A22" w:rsidR="003A519E" w:rsidRPr="0096047D" w:rsidRDefault="002D55E1" w:rsidP="00BD1E6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>w</w:t>
      </w:r>
      <w:r w:rsidR="003A519E" w:rsidRPr="0096047D">
        <w:rPr>
          <w:rFonts w:cstheme="minorHAnsi"/>
          <w:sz w:val="24"/>
          <w:szCs w:val="24"/>
        </w:rPr>
        <w:t xml:space="preserve"> wysokości 10 % wynagrodze</w:t>
      </w:r>
      <w:r w:rsidR="006304C4">
        <w:rPr>
          <w:rFonts w:cstheme="minorHAnsi"/>
          <w:sz w:val="24"/>
          <w:szCs w:val="24"/>
        </w:rPr>
        <w:t>nia brutto, o którym mowa w § 4</w:t>
      </w:r>
      <w:r w:rsidR="003A519E" w:rsidRPr="0096047D">
        <w:rPr>
          <w:rFonts w:cstheme="minorHAnsi"/>
          <w:sz w:val="24"/>
          <w:szCs w:val="24"/>
        </w:rPr>
        <w:t xml:space="preserve"> ust. 1 </w:t>
      </w:r>
      <w:r w:rsidR="00BD1E6E">
        <w:rPr>
          <w:rFonts w:cstheme="minorHAnsi"/>
          <w:sz w:val="24"/>
          <w:szCs w:val="24"/>
        </w:rPr>
        <w:br/>
      </w:r>
      <w:r w:rsidR="003A519E" w:rsidRPr="0096047D">
        <w:rPr>
          <w:rFonts w:cstheme="minorHAnsi"/>
          <w:sz w:val="24"/>
          <w:szCs w:val="24"/>
        </w:rPr>
        <w:t>w przypadku, gdy Zamawiający odstąpi od Umowy z przyczyn leżących po stronie Wykonawcy</w:t>
      </w:r>
      <w:r w:rsidR="00A202C2">
        <w:rPr>
          <w:rFonts w:cstheme="minorHAnsi"/>
          <w:sz w:val="24"/>
          <w:szCs w:val="24"/>
        </w:rPr>
        <w:t>,</w:t>
      </w:r>
    </w:p>
    <w:p w14:paraId="698ECE85" w14:textId="5039EB40" w:rsidR="003A519E" w:rsidRPr="0096047D" w:rsidRDefault="002D55E1" w:rsidP="00EA232F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>w</w:t>
      </w:r>
      <w:r w:rsidR="003A519E" w:rsidRPr="0096047D">
        <w:rPr>
          <w:rFonts w:cstheme="minorHAnsi"/>
          <w:sz w:val="24"/>
          <w:szCs w:val="24"/>
        </w:rPr>
        <w:t xml:space="preserve"> wysokości 0,3 % wynagrodzenia brutto, o którym mowa w § 4 </w:t>
      </w:r>
      <w:r w:rsidR="006304C4">
        <w:rPr>
          <w:rFonts w:cstheme="minorHAnsi"/>
          <w:sz w:val="24"/>
          <w:szCs w:val="24"/>
        </w:rPr>
        <w:t xml:space="preserve">ust. 1 </w:t>
      </w:r>
      <w:r w:rsidR="003A519E" w:rsidRPr="0096047D">
        <w:rPr>
          <w:rFonts w:cstheme="minorHAnsi"/>
          <w:sz w:val="24"/>
          <w:szCs w:val="24"/>
        </w:rPr>
        <w:t>za każdy dzień zwłoki przy realizacji umowy liczony od upływu terminów dostawy, montażu, uruchomienia, terminu usunięcia wad stwierdzonych przy odbiorze oraz terminu szkoleń o których mowa w § 2 ust.</w:t>
      </w:r>
      <w:r w:rsidRPr="0096047D">
        <w:rPr>
          <w:rFonts w:cstheme="minorHAnsi"/>
          <w:sz w:val="24"/>
          <w:szCs w:val="24"/>
        </w:rPr>
        <w:t xml:space="preserve"> 1 , ust. 3,ust.4, ust.6.</w:t>
      </w:r>
      <w:r w:rsidR="00A202C2">
        <w:rPr>
          <w:rFonts w:cstheme="minorHAnsi"/>
          <w:sz w:val="24"/>
          <w:szCs w:val="24"/>
        </w:rPr>
        <w:t>,</w:t>
      </w:r>
    </w:p>
    <w:p w14:paraId="14111BD4" w14:textId="0F80DF2D" w:rsidR="002D55E1" w:rsidRPr="0096047D" w:rsidRDefault="002D55E1" w:rsidP="0048677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lastRenderedPageBreak/>
        <w:t>w</w:t>
      </w:r>
      <w:r w:rsidR="003A519E" w:rsidRPr="0096047D">
        <w:rPr>
          <w:rFonts w:cstheme="minorHAnsi"/>
          <w:sz w:val="24"/>
          <w:szCs w:val="24"/>
        </w:rPr>
        <w:t xml:space="preserve"> wysokości 0,3 % wynagrodzenia brutto, o którym mowa w § 4</w:t>
      </w:r>
      <w:r w:rsidR="006304C4">
        <w:rPr>
          <w:rFonts w:cstheme="minorHAnsi"/>
          <w:sz w:val="24"/>
          <w:szCs w:val="24"/>
        </w:rPr>
        <w:t xml:space="preserve"> ust. 1 </w:t>
      </w:r>
      <w:r w:rsidR="003A519E" w:rsidRPr="0096047D">
        <w:rPr>
          <w:rFonts w:cstheme="minorHAnsi"/>
          <w:sz w:val="24"/>
          <w:szCs w:val="24"/>
        </w:rPr>
        <w:t xml:space="preserve"> za każdy dzień zwłoki w realiza</w:t>
      </w:r>
      <w:r w:rsidR="006304C4">
        <w:rPr>
          <w:rFonts w:cstheme="minorHAnsi"/>
          <w:sz w:val="24"/>
          <w:szCs w:val="24"/>
        </w:rPr>
        <w:t>cji postanowień, zawartych w § 9</w:t>
      </w:r>
      <w:r w:rsidR="00640310">
        <w:rPr>
          <w:rFonts w:cstheme="minorHAnsi"/>
          <w:sz w:val="24"/>
          <w:szCs w:val="24"/>
        </w:rPr>
        <w:t xml:space="preserve"> ust. 7 i 8 </w:t>
      </w:r>
      <w:r w:rsidR="006304C4">
        <w:rPr>
          <w:rFonts w:cstheme="minorHAnsi"/>
          <w:sz w:val="24"/>
          <w:szCs w:val="24"/>
        </w:rPr>
        <w:t xml:space="preserve"> </w:t>
      </w:r>
      <w:r w:rsidR="003A519E" w:rsidRPr="0096047D">
        <w:rPr>
          <w:rFonts w:cstheme="minorHAnsi"/>
          <w:sz w:val="24"/>
          <w:szCs w:val="24"/>
        </w:rPr>
        <w:t>chyba, że w żądanym przez Zamawiającego terminie Wykonawca dostarczy sprzęt zastępczy na czas trwania naprawy</w:t>
      </w:r>
      <w:r w:rsidR="00A202C2">
        <w:rPr>
          <w:rFonts w:cstheme="minorHAnsi"/>
          <w:sz w:val="24"/>
          <w:szCs w:val="24"/>
        </w:rPr>
        <w:t>,</w:t>
      </w:r>
    </w:p>
    <w:p w14:paraId="1FA9E120" w14:textId="7C8FB401" w:rsidR="002A699F" w:rsidRPr="0096047D" w:rsidRDefault="002A699F" w:rsidP="0048677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>w</w:t>
      </w:r>
      <w:r w:rsidR="003A519E" w:rsidRPr="0096047D">
        <w:rPr>
          <w:rFonts w:cstheme="minorHAnsi"/>
          <w:sz w:val="24"/>
          <w:szCs w:val="24"/>
        </w:rPr>
        <w:t xml:space="preserve"> wysokości 10 % wynagrodzenia brutto, o którym mowa w § 4 </w:t>
      </w:r>
      <w:r w:rsidR="00BD1E6E">
        <w:rPr>
          <w:rFonts w:cstheme="minorHAnsi"/>
          <w:sz w:val="24"/>
          <w:szCs w:val="24"/>
        </w:rPr>
        <w:br/>
      </w:r>
      <w:r w:rsidR="003A519E" w:rsidRPr="0096047D">
        <w:rPr>
          <w:rFonts w:cstheme="minorHAnsi"/>
          <w:sz w:val="24"/>
          <w:szCs w:val="24"/>
        </w:rPr>
        <w:t xml:space="preserve">w przypadku, gdy Wykonawca odstąpi od Umowy z przyczyn nieleżących po stronie Zamawiającego. </w:t>
      </w:r>
    </w:p>
    <w:p w14:paraId="074722E8" w14:textId="77777777" w:rsidR="002A699F" w:rsidRPr="0096047D" w:rsidRDefault="003A519E" w:rsidP="00BD1E6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Zamawiający upoważniony jest do potrącenia z należnego wynagrodzenia lub jego części, naliczonych zgodnie z ust. 1 kar umownych. </w:t>
      </w:r>
    </w:p>
    <w:p w14:paraId="6C744034" w14:textId="77777777" w:rsidR="002A699F" w:rsidRPr="0096047D" w:rsidRDefault="003A519E" w:rsidP="00BD1E6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W przypadku poniesienia przez Zamawiającego szkody, której wartość będzie przekraczała kary umowne, wartość szkody będzie dochodzona do pełnej jej wysokości na zasadach ogólnych. </w:t>
      </w:r>
    </w:p>
    <w:p w14:paraId="6143D40C" w14:textId="76F45AB4" w:rsidR="003A519E" w:rsidRPr="0096047D" w:rsidRDefault="003A519E" w:rsidP="00EA232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 Łączna wysokość kar umownych, o których mowa w ust. 1 nie może przekroczyć </w:t>
      </w:r>
      <w:r w:rsidR="0048677E">
        <w:rPr>
          <w:rFonts w:cstheme="minorHAnsi"/>
          <w:sz w:val="24"/>
          <w:szCs w:val="24"/>
        </w:rPr>
        <w:t>2</w:t>
      </w:r>
      <w:r w:rsidRPr="0096047D">
        <w:rPr>
          <w:rFonts w:cstheme="minorHAnsi"/>
          <w:sz w:val="24"/>
          <w:szCs w:val="24"/>
        </w:rPr>
        <w:t>0 % wynagrodzenia brutto, o którym mowa w § 4</w:t>
      </w:r>
      <w:r w:rsidR="00A60A14">
        <w:rPr>
          <w:rFonts w:cstheme="minorHAnsi"/>
          <w:sz w:val="24"/>
          <w:szCs w:val="24"/>
        </w:rPr>
        <w:t xml:space="preserve"> ust. 1</w:t>
      </w:r>
      <w:r w:rsidRPr="0096047D">
        <w:rPr>
          <w:rFonts w:cstheme="minorHAnsi"/>
          <w:sz w:val="24"/>
          <w:szCs w:val="24"/>
        </w:rPr>
        <w:t>.</w:t>
      </w:r>
    </w:p>
    <w:p w14:paraId="76E3E8C2" w14:textId="16CDDE1D" w:rsidR="002A699F" w:rsidRPr="0096047D" w:rsidRDefault="002A699F" w:rsidP="00BD1E6E">
      <w:pPr>
        <w:pStyle w:val="Akapitzlist"/>
        <w:numPr>
          <w:ilvl w:val="0"/>
          <w:numId w:val="44"/>
        </w:numPr>
        <w:tabs>
          <w:tab w:val="left" w:pos="700"/>
        </w:tabs>
        <w:spacing w:after="0" w:line="0" w:lineRule="atLeast"/>
        <w:jc w:val="both"/>
        <w:rPr>
          <w:rFonts w:eastAsia="Calibri" w:cstheme="minorHAnsi"/>
          <w:sz w:val="24"/>
          <w:szCs w:val="24"/>
          <w:lang w:eastAsia="pl-PL"/>
        </w:rPr>
      </w:pPr>
      <w:r w:rsidRPr="0096047D">
        <w:rPr>
          <w:rFonts w:eastAsia="Calibri" w:cstheme="minorHAnsi"/>
          <w:sz w:val="24"/>
          <w:szCs w:val="24"/>
          <w:lang w:eastAsia="pl-PL"/>
        </w:rPr>
        <w:t>Wykonawca zapłaci Zamawiającemu naliczone zgodnie z ust. 1 kary umowne w terminie 7 dni od daty wystąpienia przez Zamawiającego z żądaniem ich zapłaty, z tym że Wykonawca wyraża zgodę na potrącenie przez Zamawiającego naliczonych kar umownych z wynagrodzenia przysługującego Wykonawcy z tytułu wykonania umowy, a wybór sposobu ich zapłaty należy do Zamawiającego.</w:t>
      </w:r>
    </w:p>
    <w:p w14:paraId="0A12D9B2" w14:textId="77777777" w:rsidR="00F775F2" w:rsidRPr="0096047D" w:rsidRDefault="00F775F2" w:rsidP="00370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81B7798" w14:textId="77777777" w:rsidR="003708EB" w:rsidRPr="0096047D" w:rsidRDefault="003708EB" w:rsidP="003708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71D083" w14:textId="77777777" w:rsidR="00640310" w:rsidRPr="0096047D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6304C4"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</w:p>
    <w:p w14:paraId="70C7CB59" w14:textId="276560D6" w:rsidR="003708EB" w:rsidRDefault="00640310" w:rsidP="003708E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Zmiana umowy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740CA4E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BD0F9F6" w14:textId="20D47412" w:rsidR="003708EB" w:rsidRPr="0096047D" w:rsidRDefault="006304C4" w:rsidP="003708E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cstheme="minorHAnsi"/>
          <w:sz w:val="24"/>
          <w:szCs w:val="24"/>
        </w:rPr>
        <w:t xml:space="preserve">Dopuszczalne są zmiany umowy w przypadku wyniknięcia okoliczności, których </w:t>
      </w:r>
      <w:r w:rsidR="0048677E">
        <w:rPr>
          <w:rFonts w:cstheme="minorHAnsi"/>
          <w:sz w:val="24"/>
          <w:szCs w:val="24"/>
        </w:rPr>
        <w:t>Z</w:t>
      </w:r>
      <w:r w:rsidRPr="0096047D">
        <w:rPr>
          <w:rFonts w:cstheme="minorHAnsi"/>
          <w:sz w:val="24"/>
          <w:szCs w:val="24"/>
        </w:rPr>
        <w:t>amawiający działając z należytą starannością nie był w stanie przewidzieć.</w:t>
      </w:r>
    </w:p>
    <w:p w14:paraId="5B122A1B" w14:textId="77777777" w:rsidR="003708EB" w:rsidRPr="0096047D" w:rsidRDefault="003708EB" w:rsidP="003708E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Każda zmiana postanowień niniejszej umowy wymaga formy pisemnej pod rygorem nieważności.</w:t>
      </w:r>
    </w:p>
    <w:p w14:paraId="62E6428C" w14:textId="77777777" w:rsidR="003708EB" w:rsidRPr="0096047D" w:rsidRDefault="003708EB" w:rsidP="003708E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Zamawiający dopuszcza zmiany istotnych postanowień w formie aneksu do umowy.</w:t>
      </w:r>
    </w:p>
    <w:p w14:paraId="3693CE8D" w14:textId="77777777" w:rsidR="003708EB" w:rsidRPr="0096047D" w:rsidRDefault="003708EB" w:rsidP="003708E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Zakres możliwych zmian:</w:t>
      </w:r>
    </w:p>
    <w:p w14:paraId="69BA5964" w14:textId="77777777" w:rsidR="0048677E" w:rsidRDefault="003708EB" w:rsidP="003708EB">
      <w:pPr>
        <w:numPr>
          <w:ilvl w:val="1"/>
          <w:numId w:val="5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zmiana terminu realizacji zamówienia ze względu na: </w:t>
      </w:r>
    </w:p>
    <w:p w14:paraId="11F92028" w14:textId="77777777" w:rsidR="0048677E" w:rsidRDefault="003708EB" w:rsidP="0048677E">
      <w:pPr>
        <w:pStyle w:val="Akapitzlist"/>
        <w:numPr>
          <w:ilvl w:val="0"/>
          <w:numId w:val="6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867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niemożliwą do przewidzenia w momencie zawarcia umowy okoliczność prawną, ekonomiczną, za którą żadna ze stron nie ponosi odpowiedzialności; </w:t>
      </w:r>
    </w:p>
    <w:p w14:paraId="5F67BAF5" w14:textId="250ACE7F" w:rsidR="003708EB" w:rsidRPr="0048677E" w:rsidRDefault="003708EB" w:rsidP="0048677E">
      <w:pPr>
        <w:pStyle w:val="Akapitzlist"/>
        <w:numPr>
          <w:ilvl w:val="0"/>
          <w:numId w:val="6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867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wystąpienie siły wyższej to znaczy niezależnego od stron losowego zdarzenia zewnętrznego, które było niemożliwe do przewidzenia </w:t>
      </w:r>
      <w:r w:rsidR="00BD1E6E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8677E">
        <w:rPr>
          <w:rFonts w:eastAsia="Times New Roman" w:cstheme="minorHAnsi"/>
          <w:color w:val="000000"/>
          <w:sz w:val="24"/>
          <w:szCs w:val="24"/>
          <w:lang w:eastAsia="pl-PL"/>
        </w:rPr>
        <w:t>w momencie zawarcia umowy i któremu nie można było zapobiec mimo dochowania należytej staranności;</w:t>
      </w:r>
    </w:p>
    <w:p w14:paraId="297C2AA3" w14:textId="77777777" w:rsidR="003708EB" w:rsidRPr="0096047D" w:rsidRDefault="003708EB" w:rsidP="003708EB">
      <w:pPr>
        <w:numPr>
          <w:ilvl w:val="1"/>
          <w:numId w:val="5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zmiana świadczenia na lepszej jakości przy zachowaniu tożsamości przedmiotu zamówienia;</w:t>
      </w:r>
    </w:p>
    <w:p w14:paraId="1B7C7CB1" w14:textId="77777777" w:rsidR="003708EB" w:rsidRPr="0096047D" w:rsidRDefault="003708EB" w:rsidP="003708EB">
      <w:pPr>
        <w:numPr>
          <w:ilvl w:val="1"/>
          <w:numId w:val="5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zmiana zakresu przedmiotu zamówienia w przypadku wystąpienia okoliczności, których nie dało się przewidzieć na dzień złożenia oferty, a które są niezbędne do wykonania zamówienia;</w:t>
      </w:r>
    </w:p>
    <w:p w14:paraId="11C8651A" w14:textId="77777777" w:rsidR="003708EB" w:rsidRPr="0096047D" w:rsidRDefault="003708EB" w:rsidP="003708EB">
      <w:pPr>
        <w:numPr>
          <w:ilvl w:val="1"/>
          <w:numId w:val="5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zmiana wysokości wynagrodzenia Wykonawcy w razie ustawowej zmiany stawek podatku VAT (zmianie ulega kwota brutto, bez zmiany kwoty netto);</w:t>
      </w:r>
    </w:p>
    <w:p w14:paraId="4FDB3EE8" w14:textId="77777777" w:rsidR="003708EB" w:rsidRPr="0096047D" w:rsidRDefault="003708EB" w:rsidP="003708EB">
      <w:pPr>
        <w:numPr>
          <w:ilvl w:val="1"/>
          <w:numId w:val="5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uwagi na wystąpienie niemożliwego do przewidzenia w momencie zawierania Umowy wpływu COVID-19 lub innej epidemii na należyte wykonanie Umowy, jeśli 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Strona wnioskująca o zmianę Umowy wykaże, jaki wpływ ma epidemia na wykonywanie Umowy, w szczególności w odniesieniu do: − nieobecności pracowników lub osób świadczących pracę za wynagrodzeniem na innej podstawie niż stosunek pracy, które uczestniczą w wykonywaniu Umowy, − decyzji wydanych przez służby sanitarne w związku z przeciwdziałaniem COVID-19 lub innym epidemiom, nakładających na Wykonawcę obowiązek podjęcia określonych czynności zapobiegawczych lub kontrolnych, − poleceń lub decyzji wydanych przez wojewodów, ministra właściwego do spraw zdrowia lub Prezesa Rady Ministrów, związanych z przeciwdziałaniem COVID-19 lub innym epidemiom, − wstrzymania dostaw produktów, komponentów produktu lub materiałów, trudności w dostępie do sprzętu lub trudności w realizacji usług transportowych, − innych okoliczności, które uniemożliwiają bądź w istotnym stopniu ograniczają możliwość wykonania Umowy, − okoliczności, o których mowa powyżej, w zakresie w jakim dotyczą one podwykonawcy lub dalszego podwykonawcy. </w:t>
      </w:r>
    </w:p>
    <w:p w14:paraId="2909276B" w14:textId="18766DB8" w:rsidR="003708EB" w:rsidRPr="0096047D" w:rsidRDefault="003708EB" w:rsidP="003708EB">
      <w:pPr>
        <w:numPr>
          <w:ilvl w:val="1"/>
          <w:numId w:val="5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dopuszcza zmiany istotnych postanowień umowy w przypadku, gdy konieczność wprowadzenia zmian będzie następstwem zmian wprowadzonych </w:t>
      </w:r>
      <w:r w:rsidR="00BD1E6E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umowach pomiędzy Zamawiającym, a inną niż Wykonawca Stroną, </w:t>
      </w:r>
      <w:r w:rsidR="00BD1E6E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w tym  instytucjami nadzorującymi realizację projektu, w ramach którego realizowane jest zamówienie.</w:t>
      </w:r>
    </w:p>
    <w:p w14:paraId="5F3A053E" w14:textId="77777777" w:rsidR="003708EB" w:rsidRPr="0096047D" w:rsidRDefault="003708EB" w:rsidP="003708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E7FF67" w14:textId="60ED7D85" w:rsidR="003708EB" w:rsidRPr="0096047D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§ 8</w:t>
      </w:r>
    </w:p>
    <w:p w14:paraId="11F54025" w14:textId="5829D85E" w:rsidR="00640310" w:rsidRDefault="00640310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Warunki odstąpienia od umowy </w:t>
      </w:r>
    </w:p>
    <w:p w14:paraId="585E7194" w14:textId="77777777" w:rsidR="00640310" w:rsidRPr="0096047D" w:rsidRDefault="00640310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23DF121" w14:textId="66A3CB6B" w:rsidR="003708EB" w:rsidRPr="0096047D" w:rsidRDefault="003708EB" w:rsidP="0096047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60A14">
        <w:rPr>
          <w:rFonts w:eastAsia="Times New Roman" w:cstheme="minorHAnsi"/>
          <w:color w:val="000000"/>
          <w:sz w:val="24"/>
          <w:szCs w:val="24"/>
          <w:lang w:eastAsia="pl-PL"/>
        </w:rPr>
        <w:t>Zamawiającemu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60A14">
        <w:rPr>
          <w:rFonts w:eastAsia="Times New Roman" w:cstheme="minorHAnsi"/>
          <w:color w:val="000000"/>
          <w:sz w:val="24"/>
          <w:szCs w:val="24"/>
          <w:lang w:eastAsia="pl-PL"/>
        </w:rPr>
        <w:t>przysługuje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prawo odstąpienia od umowy w następujących wypadkach:</w:t>
      </w:r>
    </w:p>
    <w:p w14:paraId="6D58493D" w14:textId="7273BB65" w:rsidR="003708EB" w:rsidRPr="0096047D" w:rsidRDefault="00961276" w:rsidP="0096047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3708EB" w:rsidRPr="0096047D">
        <w:rPr>
          <w:rFonts w:eastAsia="Times New Roman" w:cstheme="minorHAnsi"/>
          <w:color w:val="000000"/>
          <w:sz w:val="24"/>
          <w:szCs w:val="24"/>
          <w:lang w:eastAsia="pl-PL"/>
        </w:rPr>
        <w:t>ykonawca nie rozpoczął dostawy przedmiotu zamówienia bez uzasadnionych przyczyn oraz nie kontynuuje ich pomimo wezwania Zamawiającego złożonego na piśmie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EFEA996" w14:textId="41E55C0A" w:rsidR="003708EB" w:rsidRPr="0096047D" w:rsidRDefault="003708EB" w:rsidP="0096047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została ogłoszona upadłość bądź rozwiązanie firmy Wykonawcy</w:t>
      </w:r>
      <w:r w:rsidR="00961276" w:rsidRPr="0096047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ABCC638" w14:textId="41FA1781" w:rsidR="003708EB" w:rsidRPr="0096047D" w:rsidRDefault="003708EB" w:rsidP="0096047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został wydany nakaz zajęcia majątku Wykonawcy</w:t>
      </w:r>
      <w:r w:rsidR="00A60A14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70D2D61" w14:textId="3EA438BB" w:rsidR="003708EB" w:rsidRPr="0096047D" w:rsidRDefault="003708EB" w:rsidP="0096047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w wypadku wystąpienia innych okoliczności istotnych dla Zamawiającego, których nie można było przewidzieć w chwili zawarcia umowy.</w:t>
      </w:r>
    </w:p>
    <w:p w14:paraId="4F92D6AD" w14:textId="6B4DABB4" w:rsidR="003708EB" w:rsidRPr="0096047D" w:rsidRDefault="003708EB" w:rsidP="009604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Jeżeli w toku realizacji przedmiotu umowy okaże się, że Wykonawca realizuje ten przedmiot w sposób wadliwy albo sprzeczny z umową, Zamawiający w każdym czasie może wezwać Wykonawcę do zmiany sposobu wykonania wyznaczając w tym celu odpowiedni termin, a po bezskutecznym upływie wyznaczonego terminu od umowy odstąpić z powodu okoliczności, za które odpowiada Wykonawca.</w:t>
      </w:r>
    </w:p>
    <w:p w14:paraId="4F428F2D" w14:textId="1F377A41" w:rsidR="003708EB" w:rsidRPr="0096047D" w:rsidRDefault="003708EB" w:rsidP="009604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E59D3B9" w14:textId="290901F2" w:rsidR="00640310" w:rsidRPr="0048677E" w:rsidRDefault="00640310" w:rsidP="0096047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677E">
        <w:rPr>
          <w:rFonts w:cstheme="minorHAnsi"/>
          <w:sz w:val="24"/>
          <w:szCs w:val="24"/>
        </w:rPr>
        <w:t xml:space="preserve">Zamawiający może zrealizować prawo do odstąpienia od umowy w terminie 14 dni </w:t>
      </w:r>
      <w:r w:rsidRPr="0048677E">
        <w:rPr>
          <w:rFonts w:cstheme="minorHAnsi"/>
          <w:sz w:val="24"/>
          <w:szCs w:val="24"/>
        </w:rPr>
        <w:br/>
        <w:t>od powzięcia informacji o przesłankach, uzasadniających odstąpienie</w:t>
      </w:r>
      <w:r w:rsidR="00A60A14">
        <w:rPr>
          <w:rFonts w:cstheme="minorHAnsi"/>
          <w:sz w:val="24"/>
          <w:szCs w:val="24"/>
        </w:rPr>
        <w:t>.</w:t>
      </w:r>
    </w:p>
    <w:p w14:paraId="477B9381" w14:textId="77777777" w:rsidR="003708EB" w:rsidRPr="0096047D" w:rsidRDefault="003708EB" w:rsidP="003708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D693C0" w14:textId="4DFF28F6" w:rsidR="003708EB" w:rsidRPr="0096047D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§ 9 </w:t>
      </w:r>
    </w:p>
    <w:p w14:paraId="5385C1EA" w14:textId="51390E8A" w:rsidR="00E777D6" w:rsidRDefault="00E777D6" w:rsidP="00E777D6">
      <w:pPr>
        <w:spacing w:after="0" w:line="100" w:lineRule="atLeast"/>
        <w:ind w:left="284" w:hanging="284"/>
        <w:jc w:val="center"/>
        <w:rPr>
          <w:rFonts w:ascii="Arial" w:hAnsi="Arial" w:cs="Arial"/>
          <w:b/>
        </w:rPr>
      </w:pPr>
      <w:r w:rsidRPr="00B927E2">
        <w:rPr>
          <w:rFonts w:ascii="Arial" w:hAnsi="Arial" w:cs="Arial"/>
          <w:b/>
        </w:rPr>
        <w:t>Gwarancja i rękojmia</w:t>
      </w:r>
    </w:p>
    <w:p w14:paraId="14EFA2D8" w14:textId="77777777" w:rsidR="00A202C2" w:rsidRDefault="00A202C2" w:rsidP="00E777D6">
      <w:pPr>
        <w:spacing w:after="0" w:line="100" w:lineRule="atLeast"/>
        <w:ind w:left="284" w:hanging="284"/>
        <w:jc w:val="center"/>
        <w:rPr>
          <w:rFonts w:ascii="Arial" w:hAnsi="Arial" w:cs="Arial"/>
          <w:b/>
        </w:rPr>
      </w:pPr>
    </w:p>
    <w:p w14:paraId="6E9B95EB" w14:textId="5EA51530" w:rsidR="00E777D6" w:rsidRPr="0096047D" w:rsidRDefault="00E777D6" w:rsidP="0048677E">
      <w:pPr>
        <w:pStyle w:val="Akapitzlist"/>
        <w:numPr>
          <w:ilvl w:val="0"/>
          <w:numId w:val="50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bCs/>
          <w:sz w:val="24"/>
          <w:szCs w:val="24"/>
        </w:rPr>
        <w:lastRenderedPageBreak/>
        <w:t xml:space="preserve">Wykonawca udziela Zamawiającemu …………………… miesięcznej gwarancji i rękojmi na…………………………………………, </w:t>
      </w:r>
      <w:r w:rsidRPr="0096047D">
        <w:rPr>
          <w:rFonts w:cstheme="minorHAnsi"/>
          <w:sz w:val="24"/>
          <w:szCs w:val="24"/>
        </w:rPr>
        <w:t xml:space="preserve">zgodnie ze złożoną ofertą, </w:t>
      </w:r>
      <w:r w:rsidRPr="0096047D">
        <w:rPr>
          <w:rFonts w:cstheme="minorHAnsi"/>
          <w:bCs/>
          <w:sz w:val="24"/>
          <w:szCs w:val="24"/>
        </w:rPr>
        <w:t>licząc od dnia podpisania bezusterkowego protokołu odbioru.</w:t>
      </w:r>
    </w:p>
    <w:p w14:paraId="61D35068" w14:textId="35974F33" w:rsidR="00E777D6" w:rsidRPr="0096047D" w:rsidRDefault="00E777D6" w:rsidP="0048677E">
      <w:pPr>
        <w:pStyle w:val="Akapitzlist"/>
        <w:numPr>
          <w:ilvl w:val="0"/>
          <w:numId w:val="50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z w:val="24"/>
          <w:szCs w:val="24"/>
        </w:rPr>
        <w:t xml:space="preserve">Podpisanie przez strony bezusterkowego protokołu odbioru jest jednoznaczne </w:t>
      </w:r>
      <w:r w:rsidRPr="0096047D">
        <w:rPr>
          <w:rFonts w:cstheme="minorHAnsi"/>
          <w:sz w:val="24"/>
          <w:szCs w:val="24"/>
        </w:rPr>
        <w:br/>
        <w:t>z udzieleniem Zamawiającemu pisemnej rękojmi i gwarancji na przedmiot umowy</w:t>
      </w:r>
      <w:r w:rsidRPr="0096047D">
        <w:rPr>
          <w:rFonts w:cstheme="minorHAnsi"/>
          <w:bCs/>
          <w:i/>
          <w:iCs/>
          <w:sz w:val="24"/>
          <w:szCs w:val="24"/>
        </w:rPr>
        <w:t>.</w:t>
      </w:r>
    </w:p>
    <w:p w14:paraId="02C07F53" w14:textId="6E4401A6" w:rsidR="00E777D6" w:rsidRPr="0096047D" w:rsidRDefault="00E777D6" w:rsidP="0048677E">
      <w:pPr>
        <w:pStyle w:val="Akapitzlist"/>
        <w:numPr>
          <w:ilvl w:val="0"/>
          <w:numId w:val="50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bCs/>
          <w:iCs/>
          <w:sz w:val="24"/>
          <w:szCs w:val="24"/>
        </w:rPr>
        <w:t xml:space="preserve">Zamawiający powiadomi Wykonawcę o wszelkich ujawnionych wadach i usterkach </w:t>
      </w:r>
      <w:r w:rsidRPr="0096047D">
        <w:rPr>
          <w:rFonts w:cstheme="minorHAnsi"/>
          <w:bCs/>
          <w:iCs/>
          <w:sz w:val="24"/>
          <w:szCs w:val="24"/>
        </w:rPr>
        <w:br/>
        <w:t xml:space="preserve">w terminie 7 dni od dnia powzięcia wiadomości o wadzie lub usterce. Wykonawca będzie przyjmował zgłoszenia pocztą elektroniczną pod adresem: </w:t>
      </w:r>
      <w:r w:rsidRPr="0096047D">
        <w:rPr>
          <w:rFonts w:cstheme="minorHAnsi"/>
          <w:sz w:val="24"/>
          <w:szCs w:val="24"/>
        </w:rPr>
        <w:t>………………………</w:t>
      </w:r>
    </w:p>
    <w:p w14:paraId="2DE148F4" w14:textId="5EC7AB39" w:rsidR="00E777D6" w:rsidRPr="0096047D" w:rsidRDefault="00E777D6" w:rsidP="0048677E">
      <w:pPr>
        <w:pStyle w:val="Akapitzlist"/>
        <w:numPr>
          <w:ilvl w:val="0"/>
          <w:numId w:val="50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z w:val="24"/>
          <w:szCs w:val="24"/>
        </w:rPr>
        <w:t xml:space="preserve">Wykonawca zobowiązany jest do potwierdzenia przyjęcia zgłoszenia, o którym mowa </w:t>
      </w:r>
      <w:r w:rsidRPr="0096047D">
        <w:rPr>
          <w:rFonts w:cstheme="minorHAnsi"/>
          <w:sz w:val="24"/>
          <w:szCs w:val="24"/>
        </w:rPr>
        <w:br/>
        <w:t>w ust. 3. Potwierdzenie to musi być przesłane na adres e-ma</w:t>
      </w:r>
      <w:r w:rsidRPr="0096047D">
        <w:rPr>
          <w:rFonts w:cstheme="minorHAnsi"/>
          <w:sz w:val="24"/>
          <w:szCs w:val="24"/>
        </w:rPr>
        <w:softHyphen/>
        <w:t xml:space="preserve">il: </w:t>
      </w:r>
      <w:r>
        <w:rPr>
          <w:rFonts w:cstheme="minorHAnsi"/>
          <w:sz w:val="24"/>
          <w:szCs w:val="24"/>
        </w:rPr>
        <w:t>…………</w:t>
      </w:r>
      <w:r w:rsidRPr="0096047D">
        <w:rPr>
          <w:rFonts w:cstheme="minorHAnsi"/>
          <w:sz w:val="24"/>
          <w:szCs w:val="24"/>
        </w:rPr>
        <w:t xml:space="preserve">następnego dnia od dnia zgłoszenia, za wyjątkiem </w:t>
      </w:r>
      <w:r>
        <w:rPr>
          <w:rFonts w:cstheme="minorHAnsi"/>
          <w:sz w:val="24"/>
          <w:szCs w:val="24"/>
        </w:rPr>
        <w:t xml:space="preserve">dni ustawowo wolnych od pracy. </w:t>
      </w:r>
      <w:r w:rsidRPr="0096047D">
        <w:rPr>
          <w:rFonts w:cstheme="minorHAnsi"/>
          <w:sz w:val="24"/>
          <w:szCs w:val="24"/>
        </w:rPr>
        <w:t>W prze</w:t>
      </w:r>
      <w:r w:rsidRPr="0096047D">
        <w:rPr>
          <w:rFonts w:cstheme="minorHAnsi"/>
          <w:sz w:val="24"/>
          <w:szCs w:val="24"/>
        </w:rPr>
        <w:softHyphen/>
        <w:t>ciwnym wypadku za moment zgłoszenia przyjmuje się godzinę wysłania zgłoszenia pocztą elektroniczną.</w:t>
      </w:r>
    </w:p>
    <w:p w14:paraId="36B87C27" w14:textId="2259F520" w:rsidR="00E777D6" w:rsidRPr="0096047D" w:rsidRDefault="00E777D6" w:rsidP="00EA232F">
      <w:pPr>
        <w:pStyle w:val="Akapitzlist"/>
        <w:numPr>
          <w:ilvl w:val="0"/>
          <w:numId w:val="50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pacing w:val="1"/>
          <w:w w:val="101"/>
          <w:sz w:val="24"/>
          <w:szCs w:val="24"/>
        </w:rPr>
        <w:t xml:space="preserve">W okresie rękojmi i gwarancji Wykonawca zgodnie z wyborem Zamawiającego, zobowiązany będzie, </w:t>
      </w:r>
      <w:r w:rsidRPr="0096047D">
        <w:rPr>
          <w:rFonts w:cstheme="minorHAnsi"/>
          <w:w w:val="101"/>
          <w:sz w:val="24"/>
          <w:szCs w:val="24"/>
        </w:rPr>
        <w:t xml:space="preserve">w przypadku wystąpienia awarii lub usterki </w:t>
      </w:r>
      <w:r w:rsidRPr="0096047D">
        <w:rPr>
          <w:rFonts w:cstheme="minorHAnsi"/>
          <w:bCs/>
          <w:iCs/>
          <w:sz w:val="24"/>
          <w:szCs w:val="24"/>
        </w:rPr>
        <w:t xml:space="preserve">albo wady </w:t>
      </w:r>
      <w:r w:rsidRPr="0096047D">
        <w:rPr>
          <w:rFonts w:cstheme="minorHAnsi"/>
          <w:w w:val="101"/>
          <w:sz w:val="24"/>
          <w:szCs w:val="24"/>
        </w:rPr>
        <w:t>przedmiotu umowy do:</w:t>
      </w:r>
    </w:p>
    <w:p w14:paraId="5E7FC7E5" w14:textId="5154667A" w:rsidR="00E777D6" w:rsidRPr="0096047D" w:rsidRDefault="00E777D6" w:rsidP="0096047D">
      <w:pPr>
        <w:pStyle w:val="Akapitzlist"/>
        <w:numPr>
          <w:ilvl w:val="0"/>
          <w:numId w:val="51"/>
        </w:numPr>
        <w:spacing w:after="0" w:line="100" w:lineRule="atLeast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iCs/>
          <w:sz w:val="24"/>
          <w:szCs w:val="24"/>
        </w:rPr>
        <w:t>bezpłatnej wymiany elementów uszkodzonych nie z winy Zamawiającego,</w:t>
      </w:r>
    </w:p>
    <w:p w14:paraId="67249353" w14:textId="3A2FFBF5" w:rsidR="00E777D6" w:rsidRPr="0096047D" w:rsidRDefault="00E777D6" w:rsidP="0096047D">
      <w:pPr>
        <w:pStyle w:val="Akapitzlist"/>
        <w:numPr>
          <w:ilvl w:val="0"/>
          <w:numId w:val="51"/>
        </w:numPr>
        <w:spacing w:after="0" w:line="100" w:lineRule="atLeast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bCs/>
          <w:iCs/>
          <w:w w:val="101"/>
          <w:sz w:val="24"/>
          <w:szCs w:val="24"/>
        </w:rPr>
        <w:t xml:space="preserve">bezpłatnej naprawy, jeżeli </w:t>
      </w:r>
      <w:r w:rsidRPr="0096047D">
        <w:rPr>
          <w:rFonts w:cstheme="minorHAnsi"/>
          <w:bCs/>
          <w:iCs/>
          <w:sz w:val="24"/>
          <w:szCs w:val="24"/>
        </w:rPr>
        <w:t>wada lub usterka powstały nie z winy Zamawiającego (w tym także użytkownika sprzętu),</w:t>
      </w:r>
    </w:p>
    <w:p w14:paraId="0134D004" w14:textId="27368E7B" w:rsidR="00E777D6" w:rsidRPr="0096047D" w:rsidRDefault="00E777D6" w:rsidP="0096047D">
      <w:pPr>
        <w:pStyle w:val="Akapitzlist"/>
        <w:numPr>
          <w:ilvl w:val="0"/>
          <w:numId w:val="51"/>
        </w:numPr>
        <w:spacing w:after="0" w:line="100" w:lineRule="atLeast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bCs/>
          <w:iCs/>
          <w:w w:val="101"/>
          <w:sz w:val="24"/>
          <w:szCs w:val="24"/>
        </w:rPr>
        <w:t>wymiany przedmiotu umowy na nowy w terminie 1 miesiąca w przypadku stwierdzenia wad uniemożliwiających lub poważnie utrudn</w:t>
      </w:r>
      <w:r>
        <w:rPr>
          <w:rFonts w:cstheme="minorHAnsi"/>
          <w:bCs/>
          <w:iCs/>
          <w:w w:val="101"/>
          <w:sz w:val="24"/>
          <w:szCs w:val="24"/>
        </w:rPr>
        <w:t>iających korzystanie z przedmiotu zamówienia.</w:t>
      </w:r>
    </w:p>
    <w:p w14:paraId="621CDC67" w14:textId="58C71F0F" w:rsidR="00E777D6" w:rsidRPr="0096047D" w:rsidRDefault="00E777D6" w:rsidP="0096047D">
      <w:pPr>
        <w:pStyle w:val="Akapitzlist"/>
        <w:numPr>
          <w:ilvl w:val="0"/>
          <w:numId w:val="53"/>
        </w:numPr>
        <w:spacing w:after="0" w:line="100" w:lineRule="atLeast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iCs/>
          <w:sz w:val="24"/>
          <w:szCs w:val="24"/>
        </w:rPr>
        <w:t xml:space="preserve">W przypadku niemożności naprawy sprzętu w siedzibie Zamawiającego, Wykonawca zobowiązuje się do odebrania i dostarczenia sprzętu z i do siedziby Zamawiającego </w:t>
      </w:r>
      <w:r w:rsidRPr="0096047D">
        <w:rPr>
          <w:rFonts w:cstheme="minorHAnsi"/>
          <w:iCs/>
          <w:sz w:val="24"/>
          <w:szCs w:val="24"/>
        </w:rPr>
        <w:br/>
        <w:t>na własny koszt i ryzyko.</w:t>
      </w:r>
    </w:p>
    <w:p w14:paraId="0840490B" w14:textId="38ED2919" w:rsidR="00E777D6" w:rsidRPr="0096047D" w:rsidRDefault="00E777D6" w:rsidP="0096047D">
      <w:pPr>
        <w:pStyle w:val="Akapitzlist"/>
        <w:numPr>
          <w:ilvl w:val="0"/>
          <w:numId w:val="53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bCs/>
          <w:iCs/>
          <w:sz w:val="24"/>
          <w:szCs w:val="24"/>
        </w:rPr>
        <w:t>Czas reakcji liczony od momentu zgłoszenia przez Zamawiającego drogą elektroniczną informacji o usterce lub awarii do czasu przybycia na miejsce serwisanta, wstępnego zdiagnozowania przyczyny usterki lub awarii i oszac</w:t>
      </w:r>
      <w:r>
        <w:rPr>
          <w:rFonts w:cstheme="minorHAnsi"/>
          <w:bCs/>
          <w:iCs/>
          <w:sz w:val="24"/>
          <w:szCs w:val="24"/>
        </w:rPr>
        <w:t>owania czasu naprawy, wyniesie nie więcej niż 4 dni robocze</w:t>
      </w:r>
      <w:r w:rsidRPr="0096047D">
        <w:rPr>
          <w:rFonts w:cstheme="minorHAnsi"/>
          <w:bCs/>
          <w:iCs/>
          <w:sz w:val="24"/>
          <w:szCs w:val="24"/>
        </w:rPr>
        <w:t xml:space="preserve">. </w:t>
      </w:r>
    </w:p>
    <w:p w14:paraId="7D4E85DC" w14:textId="39DF9A7A" w:rsidR="00E777D6" w:rsidRPr="0096047D" w:rsidRDefault="00E777D6" w:rsidP="0096047D">
      <w:pPr>
        <w:pStyle w:val="Akapitzlist"/>
        <w:numPr>
          <w:ilvl w:val="0"/>
          <w:numId w:val="53"/>
        </w:numPr>
        <w:spacing w:after="0" w:line="100" w:lineRule="atLeast"/>
        <w:jc w:val="both"/>
        <w:rPr>
          <w:rFonts w:ascii="Calibri" w:hAnsi="Calibri" w:cs="Calibri"/>
          <w:b/>
          <w:sz w:val="24"/>
          <w:szCs w:val="24"/>
        </w:rPr>
      </w:pPr>
      <w:r w:rsidRPr="0096047D">
        <w:rPr>
          <w:rFonts w:ascii="Calibri" w:hAnsi="Calibri" w:cs="Calibri"/>
          <w:sz w:val="24"/>
          <w:szCs w:val="24"/>
        </w:rPr>
        <w:t>Termin usunięcia awarii, wad i uste</w:t>
      </w:r>
      <w:r>
        <w:rPr>
          <w:rFonts w:ascii="Calibri" w:hAnsi="Calibri" w:cs="Calibri"/>
          <w:sz w:val="24"/>
          <w:szCs w:val="24"/>
        </w:rPr>
        <w:t>rek winien być nie dłuższy niż 10</w:t>
      </w:r>
      <w:r w:rsidRPr="0096047D">
        <w:rPr>
          <w:rFonts w:ascii="Calibri" w:hAnsi="Calibri" w:cs="Calibri"/>
          <w:sz w:val="24"/>
          <w:szCs w:val="24"/>
        </w:rPr>
        <w:t xml:space="preserve"> dni roboczych od dnia powiadomienia drogą elektroniczną. W technicznie uzasadnionych przypadkach termin ten może zostać wydłużony za zgodą Zamawiającego</w:t>
      </w:r>
      <w:r>
        <w:rPr>
          <w:rFonts w:ascii="Calibri" w:hAnsi="Calibri" w:cs="Calibri"/>
          <w:sz w:val="24"/>
          <w:szCs w:val="24"/>
        </w:rPr>
        <w:t>.</w:t>
      </w:r>
    </w:p>
    <w:p w14:paraId="52E49D6A" w14:textId="3B44C395" w:rsidR="00E777D6" w:rsidRPr="0096047D" w:rsidRDefault="00E777D6" w:rsidP="0096047D">
      <w:pPr>
        <w:pStyle w:val="Akapitzlist"/>
        <w:numPr>
          <w:ilvl w:val="0"/>
          <w:numId w:val="53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pacing w:val="1"/>
          <w:w w:val="101"/>
          <w:sz w:val="24"/>
          <w:szCs w:val="24"/>
        </w:rPr>
        <w:t>Z przeprowadzonej naprawy lub wymiany przedmiotu umowy, bądź uszkodzonych elementów przedmiotu umowy sporządzony zostanie protokół, podpisany przez upoważnionych przedstawicieli obu stron.</w:t>
      </w:r>
    </w:p>
    <w:p w14:paraId="2777DF0D" w14:textId="48389A2A" w:rsidR="00E777D6" w:rsidRPr="0096047D" w:rsidRDefault="00E777D6" w:rsidP="0096047D">
      <w:pPr>
        <w:pStyle w:val="Akapitzlist"/>
        <w:numPr>
          <w:ilvl w:val="0"/>
          <w:numId w:val="53"/>
        </w:numPr>
        <w:spacing w:after="0" w:line="100" w:lineRule="atLeast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pacing w:val="1"/>
          <w:w w:val="101"/>
          <w:sz w:val="24"/>
          <w:szCs w:val="24"/>
        </w:rPr>
        <w:t>W przypadkach, o których mowa w ust. 5:</w:t>
      </w:r>
    </w:p>
    <w:p w14:paraId="3CB4ACA5" w14:textId="70EEC4F6" w:rsidR="00E777D6" w:rsidRPr="0096047D" w:rsidRDefault="00E777D6" w:rsidP="0096047D">
      <w:pPr>
        <w:pStyle w:val="Akapitzlist"/>
        <w:numPr>
          <w:ilvl w:val="0"/>
          <w:numId w:val="55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pacing w:val="1"/>
          <w:w w:val="101"/>
          <w:sz w:val="24"/>
          <w:szCs w:val="24"/>
        </w:rPr>
        <w:t>w przypadku naprawy – okres gwarancji i rękojmi ulegnie przedłużeniu o okres wykonywania naprawy,</w:t>
      </w:r>
    </w:p>
    <w:p w14:paraId="7A50153F" w14:textId="67D79018" w:rsidR="00E777D6" w:rsidRPr="0096047D" w:rsidRDefault="00E777D6" w:rsidP="0096047D">
      <w:pPr>
        <w:pStyle w:val="Akapitzlist"/>
        <w:numPr>
          <w:ilvl w:val="0"/>
          <w:numId w:val="55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pacing w:val="1"/>
          <w:w w:val="101"/>
          <w:sz w:val="24"/>
          <w:szCs w:val="24"/>
        </w:rPr>
        <w:t>w przypadku dokonania wymiany uszkodzonego elementu – okres gwarancji i rękojmi rozpoczyna bieg od daty wymiany uszkodzonego elementu,</w:t>
      </w:r>
    </w:p>
    <w:p w14:paraId="6D4C13E3" w14:textId="3AFBA347" w:rsidR="00E777D6" w:rsidRPr="0096047D" w:rsidRDefault="00E777D6" w:rsidP="0096047D">
      <w:pPr>
        <w:pStyle w:val="Akapitzlist"/>
        <w:numPr>
          <w:ilvl w:val="0"/>
          <w:numId w:val="55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pacing w:val="1"/>
          <w:w w:val="101"/>
          <w:sz w:val="24"/>
          <w:szCs w:val="24"/>
        </w:rPr>
        <w:t>w przypadku wymiany sprzętu na nowy – okres gwara</w:t>
      </w:r>
      <w:r>
        <w:rPr>
          <w:rFonts w:cstheme="minorHAnsi"/>
          <w:spacing w:val="1"/>
          <w:w w:val="101"/>
          <w:sz w:val="24"/>
          <w:szCs w:val="24"/>
        </w:rPr>
        <w:t xml:space="preserve">ncji i rękojmi rozpoczyna bieg </w:t>
      </w:r>
      <w:r w:rsidRPr="0096047D">
        <w:rPr>
          <w:rFonts w:cstheme="minorHAnsi"/>
          <w:spacing w:val="1"/>
          <w:w w:val="101"/>
          <w:sz w:val="24"/>
          <w:szCs w:val="24"/>
        </w:rPr>
        <w:t>od daty podpisania przez strony protokołu odbioru, bez uwag.</w:t>
      </w:r>
    </w:p>
    <w:p w14:paraId="1AA3CB00" w14:textId="0EB5B1D2" w:rsidR="00E777D6" w:rsidRPr="0096047D" w:rsidRDefault="00E777D6" w:rsidP="0096047D">
      <w:pPr>
        <w:pStyle w:val="Akapitzlist"/>
        <w:numPr>
          <w:ilvl w:val="0"/>
          <w:numId w:val="57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pacing w:val="1"/>
          <w:w w:val="101"/>
          <w:sz w:val="24"/>
          <w:szCs w:val="24"/>
        </w:rPr>
        <w:t>Serwis gwarancyjny wykonywany będzie w miejscu dostawy we wszystkie dni robocze,</w:t>
      </w:r>
      <w:r>
        <w:rPr>
          <w:rFonts w:cstheme="minorHAnsi"/>
          <w:bCs/>
          <w:sz w:val="24"/>
          <w:szCs w:val="24"/>
        </w:rPr>
        <w:t xml:space="preserve"> </w:t>
      </w:r>
      <w:r w:rsidRPr="0096047D">
        <w:rPr>
          <w:rFonts w:cstheme="minorHAnsi"/>
          <w:bCs/>
          <w:sz w:val="24"/>
          <w:szCs w:val="24"/>
        </w:rPr>
        <w:t>w godzinach uzgodnionych z przedstawicielem Zamawiającego</w:t>
      </w:r>
      <w:r w:rsidRPr="0096047D">
        <w:rPr>
          <w:rFonts w:cstheme="minorHAnsi"/>
          <w:spacing w:val="1"/>
          <w:w w:val="101"/>
          <w:sz w:val="24"/>
          <w:szCs w:val="24"/>
        </w:rPr>
        <w:t xml:space="preserve">. W przypadku niemożności naprawy sprzętu w miejscu dostawy Wykonawca </w:t>
      </w:r>
      <w:r w:rsidRPr="0096047D">
        <w:rPr>
          <w:rFonts w:cstheme="minorHAnsi"/>
          <w:spacing w:val="1"/>
          <w:w w:val="101"/>
          <w:sz w:val="24"/>
          <w:szCs w:val="24"/>
        </w:rPr>
        <w:lastRenderedPageBreak/>
        <w:t>zobowiązuje się do odebrania i dostarczenia sprzętu z i do siedziby Zamawiającego na własny koszt</w:t>
      </w:r>
      <w:r w:rsidRPr="0096047D">
        <w:rPr>
          <w:rFonts w:cstheme="minorHAnsi"/>
          <w:spacing w:val="-2"/>
          <w:w w:val="101"/>
          <w:sz w:val="24"/>
          <w:szCs w:val="24"/>
        </w:rPr>
        <w:t xml:space="preserve"> i ryzyko.</w:t>
      </w:r>
    </w:p>
    <w:p w14:paraId="18AF8942" w14:textId="031B3EE6" w:rsidR="00E777D6" w:rsidRPr="0096047D" w:rsidRDefault="00E777D6" w:rsidP="0096047D">
      <w:pPr>
        <w:pStyle w:val="Akapitzlist"/>
        <w:numPr>
          <w:ilvl w:val="0"/>
          <w:numId w:val="57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z w:val="24"/>
          <w:szCs w:val="24"/>
        </w:rPr>
        <w:t xml:space="preserve">Jakiekolwiek dokumenty gwarancyjne wydane przez Wykonawcę, sprzeczne </w:t>
      </w:r>
      <w:r w:rsidRPr="0096047D">
        <w:rPr>
          <w:rFonts w:cstheme="minorHAnsi"/>
          <w:sz w:val="24"/>
          <w:szCs w:val="24"/>
        </w:rPr>
        <w:br/>
        <w:t>z warunkami niniejszej umowy albo nakładające na Zamawiającego większe obowiązki niż wynikające z umowy nie wiążą Zamawiającego.</w:t>
      </w:r>
    </w:p>
    <w:p w14:paraId="21315CAE" w14:textId="3472FF55" w:rsidR="00E777D6" w:rsidRPr="0096047D" w:rsidRDefault="00E777D6" w:rsidP="0096047D">
      <w:pPr>
        <w:pStyle w:val="Akapitzlist"/>
        <w:numPr>
          <w:ilvl w:val="0"/>
          <w:numId w:val="57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sz w:val="24"/>
          <w:szCs w:val="24"/>
        </w:rPr>
        <w:t xml:space="preserve">Zamawiający zastrzega wykonywanie uprawnień z rękojmi za wady niezależnie od uprawnień wynikających z gwarancji. </w:t>
      </w:r>
    </w:p>
    <w:p w14:paraId="7DBD3F6C" w14:textId="3E20DA1E" w:rsidR="00E777D6" w:rsidRPr="0096047D" w:rsidRDefault="00E777D6" w:rsidP="0096047D">
      <w:pPr>
        <w:pStyle w:val="Akapitzlist"/>
        <w:numPr>
          <w:ilvl w:val="0"/>
          <w:numId w:val="57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w w:val="101"/>
          <w:sz w:val="24"/>
          <w:szCs w:val="24"/>
        </w:rPr>
        <w:t>Odpowiedzialność z tytułu gwarancji jakości obejmuje zarówno wady powstałe z przyczyn, tkwiących w sprzęcie w chwili dokonania jego odbioru przez Zamawiającego, jak i wszelkie inne wady fizyczne, powstałe z przyczyn, za które Wykonawca lub inny gwarant ponosi odpowiedzialność, pod warunkiem, że wady te ujawnią się w ciągu terminu obowiązywania gwarancji.</w:t>
      </w:r>
    </w:p>
    <w:p w14:paraId="6037059F" w14:textId="3C4C017D" w:rsidR="00E777D6" w:rsidRPr="0096047D" w:rsidRDefault="00E777D6" w:rsidP="0096047D">
      <w:pPr>
        <w:pStyle w:val="Akapitzlist"/>
        <w:numPr>
          <w:ilvl w:val="0"/>
          <w:numId w:val="57"/>
        </w:numPr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96047D">
        <w:rPr>
          <w:rFonts w:cstheme="minorHAnsi"/>
          <w:w w:val="101"/>
          <w:sz w:val="24"/>
          <w:szCs w:val="24"/>
        </w:rPr>
        <w:t xml:space="preserve">Jeśli Wykonawca lub gwarant albo osoba przez nich upoważniona, po wezwaniu ich </w:t>
      </w:r>
      <w:r w:rsidRPr="0096047D">
        <w:rPr>
          <w:rFonts w:cstheme="minorHAnsi"/>
          <w:w w:val="101"/>
          <w:sz w:val="24"/>
          <w:szCs w:val="24"/>
        </w:rPr>
        <w:br/>
        <w:t xml:space="preserve">do wymiany sprzętu lub usunięcia wad i okazaniu dokumentu gwarancyjnego </w:t>
      </w:r>
      <w:r w:rsidRPr="0096047D">
        <w:rPr>
          <w:rFonts w:cstheme="minorHAnsi"/>
          <w:w w:val="101"/>
          <w:sz w:val="24"/>
          <w:szCs w:val="24"/>
        </w:rPr>
        <w:br/>
        <w:t xml:space="preserve">przez Zamawiającego, nie dopełni obowiązku wymiany sprzętu na wolny od wad </w:t>
      </w:r>
      <w:r w:rsidRPr="0096047D">
        <w:rPr>
          <w:rFonts w:cstheme="minorHAnsi"/>
          <w:w w:val="101"/>
          <w:sz w:val="24"/>
          <w:szCs w:val="24"/>
        </w:rPr>
        <w:br/>
        <w:t>lub usunięcia wad w drodze naprawy w terminie określonym w umowie, Zamawiający jest uprawniony do usunięcia wad w drodze naprawy na ryzyko i koszt Wykonawcy zachowując przy tym inne uprawnienia przysługujące mu na podstawie umowy.</w:t>
      </w:r>
    </w:p>
    <w:p w14:paraId="14B1ED87" w14:textId="05B382C6" w:rsidR="00640310" w:rsidRPr="0096047D" w:rsidRDefault="003708EB" w:rsidP="00A202C2">
      <w:pPr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lang w:eastAsia="pl-PL"/>
        </w:rPr>
        <w:t> </w:t>
      </w:r>
    </w:p>
    <w:p w14:paraId="5C9AB590" w14:textId="0DAB04E2" w:rsidR="003708EB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§ 10</w:t>
      </w:r>
    </w:p>
    <w:p w14:paraId="74E6FA56" w14:textId="26358F9B" w:rsidR="00640310" w:rsidRDefault="00640310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Inne postanowienia umowy </w:t>
      </w:r>
    </w:p>
    <w:p w14:paraId="6FD2E1D5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634360C" w14:textId="2DB3BFBD" w:rsidR="003708EB" w:rsidRPr="0096047D" w:rsidRDefault="003708EB" w:rsidP="00597157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Wykonawca i Zamawiający zobowiązani są do ścisłego współdziałania w zakresie niezbędnym dla prawidłowej realizacji Umowy.</w:t>
      </w:r>
    </w:p>
    <w:p w14:paraId="0C0A30F2" w14:textId="77777777" w:rsidR="003708EB" w:rsidRPr="0096047D" w:rsidRDefault="003708EB" w:rsidP="0059715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 ramienia Zamawiającego osobą uprawnioną do kontaktów z Wykonawcą jest …………</w:t>
      </w:r>
    </w:p>
    <w:p w14:paraId="7E046B6F" w14:textId="5C65AA6A" w:rsidR="003708EB" w:rsidRPr="0096047D" w:rsidRDefault="003708EB" w:rsidP="003708EB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A9A7205" w14:textId="300EA324" w:rsidR="003708EB" w:rsidRPr="0096047D" w:rsidRDefault="003708EB" w:rsidP="0059715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Z ramienia Wykonawcy osobą upoważnioną do kontaktów z Zamawiającym jest ……………………...………………………………………………………………………..</w:t>
      </w:r>
    </w:p>
    <w:p w14:paraId="3B5738F7" w14:textId="77777777" w:rsidR="003708EB" w:rsidRPr="0096047D" w:rsidRDefault="003708EB" w:rsidP="003708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313858" w14:textId="7A2AA1F7" w:rsidR="003708EB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§ 11</w:t>
      </w:r>
    </w:p>
    <w:p w14:paraId="509479F7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74B4EED" w14:textId="487633BB" w:rsidR="003708EB" w:rsidRPr="0096047D" w:rsidRDefault="003708EB" w:rsidP="00EA23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Strony podejmują starania w celu polubownego rozstrzygnięcia wszelkich sporów mi</w:t>
      </w:r>
      <w:r w:rsidR="00597157" w:rsidRPr="0096047D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dzy nimi, a wynikających z realizacji Umowy lub pozostających w pośrednim bądź bezpośrednim związku z Umowa, na drodze negocjacji.</w:t>
      </w:r>
    </w:p>
    <w:p w14:paraId="0F1FB477" w14:textId="77777777" w:rsidR="003708EB" w:rsidRPr="0096047D" w:rsidRDefault="003708EB" w:rsidP="00EA23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W razie braku możliwości polubownego załatwienia sporu, Strony poddadzą spór pod rozstrzygnięcie Sądu właściwego miejscowo dla siedziby Zamawiającego. </w:t>
      </w:r>
    </w:p>
    <w:p w14:paraId="4E5AEEF4" w14:textId="77777777" w:rsidR="003708EB" w:rsidRPr="0096047D" w:rsidRDefault="003708EB" w:rsidP="003708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8DE98D" w14:textId="041C2771" w:rsidR="003708EB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§ 12</w:t>
      </w:r>
    </w:p>
    <w:p w14:paraId="4721DF36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C4570B6" w14:textId="77777777" w:rsidR="003708EB" w:rsidRPr="0096047D" w:rsidRDefault="003708EB" w:rsidP="003708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Strony ustalają, że Wykonawca nie może przenieść przedmiotu umowy oraz wierzytelności wynikających z niniejszej umowy na osobę trzecią.</w:t>
      </w:r>
    </w:p>
    <w:p w14:paraId="5F01A937" w14:textId="555E69C0" w:rsidR="003708EB" w:rsidRPr="0096047D" w:rsidRDefault="003708EB" w:rsidP="003708E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C59E89" w14:textId="6AAE3F15" w:rsidR="003708EB" w:rsidRDefault="003708EB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color w:val="000000"/>
          <w:sz w:val="24"/>
          <w:szCs w:val="24"/>
          <w:lang w:eastAsia="pl-PL"/>
        </w:rPr>
        <w:t>§ 13</w:t>
      </w:r>
    </w:p>
    <w:p w14:paraId="39B6F3B4" w14:textId="77777777" w:rsidR="00A202C2" w:rsidRPr="0096047D" w:rsidRDefault="00A202C2" w:rsidP="003708E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15FDBC5" w14:textId="2FD68813" w:rsidR="003708EB" w:rsidRPr="0096047D" w:rsidRDefault="003708EB" w:rsidP="00EA23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 sprawach nieregulowanych niniejszą Umową stosuje się przepisy ustawy - Kodeks Cywilny oraz inne przepisy powszechnie obowiązujące.</w:t>
      </w:r>
    </w:p>
    <w:p w14:paraId="2AF1616D" w14:textId="129ACD40" w:rsidR="00597157" w:rsidRPr="006304C4" w:rsidRDefault="00597157" w:rsidP="00BD1E6E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6304C4">
        <w:rPr>
          <w:rFonts w:cstheme="minorHAnsi"/>
          <w:sz w:val="24"/>
          <w:szCs w:val="24"/>
        </w:rPr>
        <w:t xml:space="preserve">Niniejsza umowa stanowi informację publiczną w rozumieniu art. 1 ustawy z dnia 6 września 2001 r. o dostępie do informacji publicznej (Dz.U. z 2020 r., poz. 2176) </w:t>
      </w:r>
      <w:r w:rsidR="00BD1E6E">
        <w:rPr>
          <w:rFonts w:cstheme="minorHAnsi"/>
          <w:sz w:val="24"/>
          <w:szCs w:val="24"/>
        </w:rPr>
        <w:br/>
      </w:r>
      <w:r w:rsidRPr="006304C4">
        <w:rPr>
          <w:rFonts w:cstheme="minorHAnsi"/>
          <w:sz w:val="24"/>
          <w:szCs w:val="24"/>
        </w:rPr>
        <w:t>i podlega udostępnianiu na zasadach i w trybie określonych w ww. ustawie.</w:t>
      </w:r>
    </w:p>
    <w:p w14:paraId="7DC253A7" w14:textId="609D0CA0" w:rsidR="003708EB" w:rsidRPr="00A202C2" w:rsidRDefault="003708EB" w:rsidP="00BD1E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Integralną część umowy stanowią zapytanie ofertowe z załącznikami oraz oferta Wykonawcy.</w:t>
      </w:r>
    </w:p>
    <w:p w14:paraId="03FA2DCC" w14:textId="2F870314" w:rsidR="00A60A14" w:rsidRPr="0096047D" w:rsidRDefault="00A60A14" w:rsidP="00BD1E6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Integralną część umowy stanowią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załączniki do niniejszej umowy.</w:t>
      </w:r>
    </w:p>
    <w:p w14:paraId="4E61D2B4" w14:textId="241A56E4" w:rsidR="003708EB" w:rsidRPr="0096047D" w:rsidRDefault="003708EB" w:rsidP="00EA23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>Umowę niniejszą sporządza się w trzech jednobrzmiących egzemplarzach: dwóch dla Zamawiającego i jednym dla Wykonawcy.</w:t>
      </w:r>
    </w:p>
    <w:p w14:paraId="12C49453" w14:textId="1A7AEF33" w:rsidR="006945AE" w:rsidRPr="0096047D" w:rsidRDefault="006945AE" w:rsidP="006945A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53D0E3D" w14:textId="77777777" w:rsidR="006945AE" w:rsidRPr="006304C4" w:rsidRDefault="006945AE" w:rsidP="006945A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304C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Załączniki:</w:t>
      </w:r>
    </w:p>
    <w:p w14:paraId="22582E60" w14:textId="77777777" w:rsidR="006945AE" w:rsidRPr="006304C4" w:rsidRDefault="006945AE" w:rsidP="006945A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6304C4">
        <w:rPr>
          <w:rFonts w:eastAsia="Calibri" w:cstheme="minorHAnsi"/>
          <w:color w:val="000000" w:themeColor="text1"/>
          <w:sz w:val="24"/>
          <w:szCs w:val="24"/>
          <w:lang w:eastAsia="pl-PL"/>
        </w:rPr>
        <w:t>Załącznik nr 1 – Formularz oferty</w:t>
      </w:r>
    </w:p>
    <w:p w14:paraId="6963D9F4" w14:textId="56E03A15" w:rsidR="006304C4" w:rsidRDefault="006945AE" w:rsidP="006945AE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6304C4">
        <w:rPr>
          <w:rFonts w:eastAsia="Calibri" w:cstheme="minorHAnsi"/>
          <w:color w:val="000000" w:themeColor="text1"/>
          <w:sz w:val="24"/>
          <w:szCs w:val="24"/>
          <w:lang w:eastAsia="pl-PL"/>
        </w:rPr>
        <w:t>Załącznik n</w:t>
      </w:r>
      <w:r w:rsidR="006304C4" w:rsidRPr="006304C4">
        <w:rPr>
          <w:rFonts w:eastAsia="Calibri" w:cstheme="minorHAnsi"/>
          <w:color w:val="000000" w:themeColor="text1"/>
          <w:sz w:val="24"/>
          <w:szCs w:val="24"/>
          <w:lang w:eastAsia="pl-PL"/>
        </w:rPr>
        <w:t>r 2 – Opis przedmiotu zamówienia</w:t>
      </w:r>
    </w:p>
    <w:p w14:paraId="24CD0707" w14:textId="77777777" w:rsidR="00640310" w:rsidRDefault="00640310" w:rsidP="0064031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0310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Załącznik nr 3 – </w:t>
      </w:r>
      <w:r w:rsidRPr="0096047D">
        <w:rPr>
          <w:rFonts w:eastAsia="Times New Roman" w:cstheme="minorHAnsi"/>
          <w:sz w:val="24"/>
          <w:szCs w:val="24"/>
          <w:lang w:eastAsia="pl-PL"/>
        </w:rPr>
        <w:t xml:space="preserve">Szczegółowe informacje dotyczące przetwarzania danych </w:t>
      </w:r>
    </w:p>
    <w:p w14:paraId="5A111174" w14:textId="2FB4657F" w:rsidR="00640310" w:rsidRPr="0096047D" w:rsidRDefault="00640310" w:rsidP="009604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           </w:t>
      </w:r>
      <w:r w:rsidRPr="0096047D">
        <w:rPr>
          <w:rFonts w:eastAsia="Times New Roman" w:cstheme="minorHAnsi"/>
          <w:sz w:val="24"/>
          <w:szCs w:val="24"/>
          <w:lang w:eastAsia="pl-PL"/>
        </w:rPr>
        <w:t>osobowych</w:t>
      </w:r>
    </w:p>
    <w:p w14:paraId="6091DA63" w14:textId="2BE1F47C" w:rsidR="006945AE" w:rsidRPr="00640310" w:rsidRDefault="006945AE" w:rsidP="009604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</w:p>
    <w:p w14:paraId="79373018" w14:textId="386B56E5" w:rsidR="006945AE" w:rsidRPr="0096047D" w:rsidRDefault="006945AE" w:rsidP="006945A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8F1600B" w14:textId="77777777" w:rsidR="006945AE" w:rsidRPr="0096047D" w:rsidRDefault="006945AE" w:rsidP="006945A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543860C6" w14:textId="458C90FF" w:rsidR="003708EB" w:rsidRPr="0096047D" w:rsidRDefault="003708EB" w:rsidP="006945A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ZAMAWIAJĄCY:                         </w:t>
      </w:r>
      <w:r w:rsidR="006945AE"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9604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 WYKONAWCA:</w:t>
      </w:r>
      <w:r w:rsidRPr="009604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   </w:t>
      </w:r>
    </w:p>
    <w:p w14:paraId="6C993E63" w14:textId="77777777" w:rsidR="00322E7D" w:rsidRPr="0096047D" w:rsidRDefault="00322E7D">
      <w:pPr>
        <w:rPr>
          <w:rFonts w:cstheme="minorHAnsi"/>
          <w:sz w:val="24"/>
          <w:szCs w:val="24"/>
        </w:rPr>
      </w:pPr>
    </w:p>
    <w:sectPr w:rsidR="00322E7D" w:rsidRPr="0096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3F62E9FE"/>
    <w:lvl w:ilvl="0" w:tplc="FFFFFFFF">
      <w:start w:val="1"/>
      <w:numFmt w:val="decimal"/>
      <w:lvlText w:val="%1."/>
      <w:lvlJc w:val="left"/>
    </w:lvl>
    <w:lvl w:ilvl="1" w:tplc="E90E7CF6">
      <w:start w:val="1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A2FEE"/>
    <w:multiLevelType w:val="hybridMultilevel"/>
    <w:tmpl w:val="D0C6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2F0"/>
    <w:multiLevelType w:val="hybridMultilevel"/>
    <w:tmpl w:val="2B92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52754"/>
    <w:multiLevelType w:val="hybridMultilevel"/>
    <w:tmpl w:val="F03CE39C"/>
    <w:lvl w:ilvl="0" w:tplc="87B6E0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8031F"/>
    <w:multiLevelType w:val="hybridMultilevel"/>
    <w:tmpl w:val="094872EA"/>
    <w:lvl w:ilvl="0" w:tplc="E90E7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23"/>
    <w:multiLevelType w:val="hybridMultilevel"/>
    <w:tmpl w:val="F2CE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3F09"/>
    <w:multiLevelType w:val="hybridMultilevel"/>
    <w:tmpl w:val="54E0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F4F446">
      <w:start w:val="1"/>
      <w:numFmt w:val="lowerLetter"/>
      <w:lvlText w:val="%2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07BC"/>
    <w:multiLevelType w:val="hybridMultilevel"/>
    <w:tmpl w:val="F2D4334C"/>
    <w:lvl w:ilvl="0" w:tplc="63C882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3A78"/>
    <w:multiLevelType w:val="multilevel"/>
    <w:tmpl w:val="8AFE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36800"/>
    <w:multiLevelType w:val="hybridMultilevel"/>
    <w:tmpl w:val="269A65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2561105"/>
    <w:multiLevelType w:val="hybridMultilevel"/>
    <w:tmpl w:val="4C3276F2"/>
    <w:lvl w:ilvl="0" w:tplc="F7B69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F4A89"/>
    <w:multiLevelType w:val="hybridMultilevel"/>
    <w:tmpl w:val="454E3C36"/>
    <w:lvl w:ilvl="0" w:tplc="CF1E7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84B31"/>
    <w:multiLevelType w:val="hybridMultilevel"/>
    <w:tmpl w:val="45067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9439B"/>
    <w:multiLevelType w:val="hybridMultilevel"/>
    <w:tmpl w:val="AF561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E73584"/>
    <w:multiLevelType w:val="hybridMultilevel"/>
    <w:tmpl w:val="69C6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D3E4F"/>
    <w:multiLevelType w:val="multilevel"/>
    <w:tmpl w:val="45369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B34A4"/>
    <w:multiLevelType w:val="hybridMultilevel"/>
    <w:tmpl w:val="483C9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669E3"/>
    <w:multiLevelType w:val="multilevel"/>
    <w:tmpl w:val="5F16379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2DF840D6"/>
    <w:multiLevelType w:val="hybridMultilevel"/>
    <w:tmpl w:val="2B7C79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F707F3"/>
    <w:multiLevelType w:val="hybridMultilevel"/>
    <w:tmpl w:val="30FED0B2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344C07B3"/>
    <w:multiLevelType w:val="hybridMultilevel"/>
    <w:tmpl w:val="AB520306"/>
    <w:lvl w:ilvl="0" w:tplc="DB04E4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10F98"/>
    <w:multiLevelType w:val="multilevel"/>
    <w:tmpl w:val="31B4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244ECF"/>
    <w:multiLevelType w:val="hybridMultilevel"/>
    <w:tmpl w:val="B438753A"/>
    <w:lvl w:ilvl="0" w:tplc="D284A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F4F8B"/>
    <w:multiLevelType w:val="hybridMultilevel"/>
    <w:tmpl w:val="8522D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915E50"/>
    <w:multiLevelType w:val="hybridMultilevel"/>
    <w:tmpl w:val="DC18431A"/>
    <w:lvl w:ilvl="0" w:tplc="5FEC48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74DBE"/>
    <w:multiLevelType w:val="hybridMultilevel"/>
    <w:tmpl w:val="885ED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1225C9"/>
    <w:multiLevelType w:val="hybridMultilevel"/>
    <w:tmpl w:val="A50E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4205B"/>
    <w:multiLevelType w:val="hybridMultilevel"/>
    <w:tmpl w:val="79A8C63A"/>
    <w:lvl w:ilvl="0" w:tplc="2FEE17A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F3059D"/>
    <w:multiLevelType w:val="multilevel"/>
    <w:tmpl w:val="ECB45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F677AF"/>
    <w:multiLevelType w:val="multilevel"/>
    <w:tmpl w:val="7D96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40050D"/>
    <w:multiLevelType w:val="hybridMultilevel"/>
    <w:tmpl w:val="84785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B1CC7"/>
    <w:multiLevelType w:val="hybridMultilevel"/>
    <w:tmpl w:val="7D665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E7E60"/>
    <w:multiLevelType w:val="multilevel"/>
    <w:tmpl w:val="E432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40CDB"/>
    <w:multiLevelType w:val="hybridMultilevel"/>
    <w:tmpl w:val="A6CEA0D8"/>
    <w:lvl w:ilvl="0" w:tplc="38BE56D6">
      <w:start w:val="6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4">
    <w:nsid w:val="540A58D5"/>
    <w:multiLevelType w:val="hybridMultilevel"/>
    <w:tmpl w:val="8F10C162"/>
    <w:lvl w:ilvl="0" w:tplc="610C873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10BF"/>
    <w:multiLevelType w:val="hybridMultilevel"/>
    <w:tmpl w:val="63C0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A4432"/>
    <w:multiLevelType w:val="hybridMultilevel"/>
    <w:tmpl w:val="C4D017F4"/>
    <w:lvl w:ilvl="0" w:tplc="F6EC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97F3D"/>
    <w:multiLevelType w:val="hybridMultilevel"/>
    <w:tmpl w:val="5644C9E6"/>
    <w:lvl w:ilvl="0" w:tplc="5ECC3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829F8"/>
    <w:multiLevelType w:val="hybridMultilevel"/>
    <w:tmpl w:val="9802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D3AE7"/>
    <w:multiLevelType w:val="hybridMultilevel"/>
    <w:tmpl w:val="2196D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32261"/>
    <w:multiLevelType w:val="hybridMultilevel"/>
    <w:tmpl w:val="288E5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10329F"/>
    <w:multiLevelType w:val="hybridMultilevel"/>
    <w:tmpl w:val="99583570"/>
    <w:lvl w:ilvl="0" w:tplc="FBE2D5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42">
    <w:nsid w:val="6CCE6BA1"/>
    <w:multiLevelType w:val="multilevel"/>
    <w:tmpl w:val="A42A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437804"/>
    <w:multiLevelType w:val="hybridMultilevel"/>
    <w:tmpl w:val="934A2630"/>
    <w:lvl w:ilvl="0" w:tplc="85185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7263C"/>
    <w:multiLevelType w:val="hybridMultilevel"/>
    <w:tmpl w:val="ED6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059C4"/>
    <w:multiLevelType w:val="hybridMultilevel"/>
    <w:tmpl w:val="924633A8"/>
    <w:lvl w:ilvl="0" w:tplc="2C58715A">
      <w:start w:val="1"/>
      <w:numFmt w:val="lowerLetter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6">
    <w:nsid w:val="71C27C86"/>
    <w:multiLevelType w:val="hybridMultilevel"/>
    <w:tmpl w:val="E39EAAEE"/>
    <w:lvl w:ilvl="0" w:tplc="0C7E8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B4DF9"/>
    <w:multiLevelType w:val="hybridMultilevel"/>
    <w:tmpl w:val="A7CCA81A"/>
    <w:lvl w:ilvl="0" w:tplc="98FED3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72DEE"/>
    <w:multiLevelType w:val="hybridMultilevel"/>
    <w:tmpl w:val="63F889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C9A6860"/>
    <w:multiLevelType w:val="multilevel"/>
    <w:tmpl w:val="E4A6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667532"/>
    <w:multiLevelType w:val="hybridMultilevel"/>
    <w:tmpl w:val="8C72886A"/>
    <w:lvl w:ilvl="0" w:tplc="B9B86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  <w:lvlOverride w:ilvl="0">
      <w:lvl w:ilvl="0">
        <w:numFmt w:val="lowerLetter"/>
        <w:lvlText w:val="%1."/>
        <w:lvlJc w:val="left"/>
      </w:lvl>
    </w:lvlOverride>
  </w:num>
  <w:num w:numId="3">
    <w:abstractNumId w:val="28"/>
    <w:lvlOverride w:ilvl="0">
      <w:lvl w:ilvl="0">
        <w:numFmt w:val="decimal"/>
        <w:lvlText w:val="%1."/>
        <w:lvlJc w:val="left"/>
      </w:lvl>
    </w:lvlOverride>
  </w:num>
  <w:num w:numId="4">
    <w:abstractNumId w:val="28"/>
    <w:lvlOverride w:ilvl="0">
      <w:lvl w:ilvl="0">
        <w:numFmt w:val="decimal"/>
        <w:lvlText w:val="%1."/>
        <w:lvlJc w:val="left"/>
      </w:lvl>
    </w:lvlOverride>
  </w:num>
  <w:num w:numId="5">
    <w:abstractNumId w:val="21"/>
  </w:num>
  <w:num w:numId="6">
    <w:abstractNumId w:val="32"/>
    <w:lvlOverride w:ilvl="0">
      <w:lvl w:ilvl="0">
        <w:numFmt w:val="lowerLetter"/>
        <w:lvlText w:val="%1."/>
        <w:lvlJc w:val="left"/>
      </w:lvl>
    </w:lvlOverride>
  </w:num>
  <w:num w:numId="7">
    <w:abstractNumId w:val="49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8"/>
  </w:num>
  <w:num w:numId="18">
    <w:abstractNumId w:val="38"/>
  </w:num>
  <w:num w:numId="19">
    <w:abstractNumId w:val="35"/>
  </w:num>
  <w:num w:numId="20">
    <w:abstractNumId w:val="44"/>
  </w:num>
  <w:num w:numId="21">
    <w:abstractNumId w:val="30"/>
  </w:num>
  <w:num w:numId="22">
    <w:abstractNumId w:val="40"/>
  </w:num>
  <w:num w:numId="23">
    <w:abstractNumId w:val="39"/>
  </w:num>
  <w:num w:numId="24">
    <w:abstractNumId w:val="0"/>
  </w:num>
  <w:num w:numId="25">
    <w:abstractNumId w:val="19"/>
  </w:num>
  <w:num w:numId="26">
    <w:abstractNumId w:val="36"/>
  </w:num>
  <w:num w:numId="27">
    <w:abstractNumId w:val="3"/>
  </w:num>
  <w:num w:numId="28">
    <w:abstractNumId w:val="7"/>
  </w:num>
  <w:num w:numId="29">
    <w:abstractNumId w:val="4"/>
  </w:num>
  <w:num w:numId="30">
    <w:abstractNumId w:val="13"/>
  </w:num>
  <w:num w:numId="31">
    <w:abstractNumId w:val="11"/>
  </w:num>
  <w:num w:numId="32">
    <w:abstractNumId w:val="18"/>
  </w:num>
  <w:num w:numId="33">
    <w:abstractNumId w:val="24"/>
  </w:num>
  <w:num w:numId="34">
    <w:abstractNumId w:val="10"/>
  </w:num>
  <w:num w:numId="35">
    <w:abstractNumId w:val="23"/>
  </w:num>
  <w:num w:numId="36">
    <w:abstractNumId w:val="9"/>
  </w:num>
  <w:num w:numId="37">
    <w:abstractNumId w:val="47"/>
  </w:num>
  <w:num w:numId="38">
    <w:abstractNumId w:val="2"/>
  </w:num>
  <w:num w:numId="39">
    <w:abstractNumId w:val="26"/>
  </w:num>
  <w:num w:numId="40">
    <w:abstractNumId w:val="1"/>
  </w:num>
  <w:num w:numId="41">
    <w:abstractNumId w:val="20"/>
  </w:num>
  <w:num w:numId="42">
    <w:abstractNumId w:val="25"/>
  </w:num>
  <w:num w:numId="43">
    <w:abstractNumId w:val="5"/>
  </w:num>
  <w:num w:numId="44">
    <w:abstractNumId w:val="6"/>
  </w:num>
  <w:num w:numId="45">
    <w:abstractNumId w:val="12"/>
  </w:num>
  <w:num w:numId="46">
    <w:abstractNumId w:val="37"/>
  </w:num>
  <w:num w:numId="47">
    <w:abstractNumId w:val="41"/>
  </w:num>
  <w:num w:numId="48">
    <w:abstractNumId w:val="43"/>
  </w:num>
  <w:num w:numId="49">
    <w:abstractNumId w:val="31"/>
  </w:num>
  <w:num w:numId="50">
    <w:abstractNumId w:val="46"/>
  </w:num>
  <w:num w:numId="51">
    <w:abstractNumId w:val="27"/>
  </w:num>
  <w:num w:numId="52">
    <w:abstractNumId w:val="50"/>
  </w:num>
  <w:num w:numId="53">
    <w:abstractNumId w:val="33"/>
  </w:num>
  <w:num w:numId="54">
    <w:abstractNumId w:val="16"/>
  </w:num>
  <w:num w:numId="55">
    <w:abstractNumId w:val="45"/>
  </w:num>
  <w:num w:numId="56">
    <w:abstractNumId w:val="14"/>
  </w:num>
  <w:num w:numId="57">
    <w:abstractNumId w:val="34"/>
  </w:num>
  <w:num w:numId="58">
    <w:abstractNumId w:val="22"/>
  </w:num>
  <w:num w:numId="59">
    <w:abstractNumId w:val="17"/>
  </w:num>
  <w:num w:numId="60">
    <w:abstractNumId w:val="48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zula van de Sanden">
    <w15:presenceInfo w15:providerId="None" w15:userId="Urszula van de San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33"/>
    <w:rsid w:val="000761CC"/>
    <w:rsid w:val="002A699F"/>
    <w:rsid w:val="002D55E1"/>
    <w:rsid w:val="00322E7D"/>
    <w:rsid w:val="003708EB"/>
    <w:rsid w:val="003A519E"/>
    <w:rsid w:val="0048677E"/>
    <w:rsid w:val="00585F07"/>
    <w:rsid w:val="00597157"/>
    <w:rsid w:val="005B5DFD"/>
    <w:rsid w:val="00610ED7"/>
    <w:rsid w:val="006304C4"/>
    <w:rsid w:val="00640310"/>
    <w:rsid w:val="00674063"/>
    <w:rsid w:val="006945AE"/>
    <w:rsid w:val="006B5271"/>
    <w:rsid w:val="006E567C"/>
    <w:rsid w:val="0078250B"/>
    <w:rsid w:val="007A7606"/>
    <w:rsid w:val="00923AB5"/>
    <w:rsid w:val="009346F6"/>
    <w:rsid w:val="0096047D"/>
    <w:rsid w:val="00961276"/>
    <w:rsid w:val="009A742A"/>
    <w:rsid w:val="009D087D"/>
    <w:rsid w:val="00A202C2"/>
    <w:rsid w:val="00A60A14"/>
    <w:rsid w:val="00BD1E6E"/>
    <w:rsid w:val="00CA1836"/>
    <w:rsid w:val="00CE12C6"/>
    <w:rsid w:val="00D945AA"/>
    <w:rsid w:val="00DE588A"/>
    <w:rsid w:val="00E777D6"/>
    <w:rsid w:val="00EA232F"/>
    <w:rsid w:val="00F775F2"/>
    <w:rsid w:val="00FA3D33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B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6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56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2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8677E"/>
    <w:pPr>
      <w:suppressAutoHyphens/>
      <w:spacing w:after="0" w:line="360" w:lineRule="auto"/>
      <w:ind w:left="720"/>
      <w:jc w:val="both"/>
    </w:pPr>
    <w:rPr>
      <w:rFonts w:ascii="Calibri" w:eastAsia="SimSun" w:hAnsi="Calibri" w:cs="font18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6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56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2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8677E"/>
    <w:pPr>
      <w:suppressAutoHyphens/>
      <w:spacing w:after="0" w:line="360" w:lineRule="auto"/>
      <w:ind w:left="720"/>
      <w:jc w:val="both"/>
    </w:pPr>
    <w:rPr>
      <w:rFonts w:ascii="Calibri" w:eastAsia="SimSun" w:hAnsi="Calibri" w:cs="font18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05F6-31D9-4095-88A7-7511007F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van de Sanden</dc:creator>
  <cp:keywords/>
  <dc:description/>
  <cp:lastModifiedBy>Oleńka</cp:lastModifiedBy>
  <cp:revision>21</cp:revision>
  <cp:lastPrinted>2021-12-07T19:38:00Z</cp:lastPrinted>
  <dcterms:created xsi:type="dcterms:W3CDTF">2021-12-03T19:11:00Z</dcterms:created>
  <dcterms:modified xsi:type="dcterms:W3CDTF">2021-12-09T11:24:00Z</dcterms:modified>
</cp:coreProperties>
</file>